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E4" w:rsidRDefault="009F7828">
      <w:pPr>
        <w:spacing w:beforeLines="50" w:before="156" w:afterLines="50" w:after="156"/>
        <w:jc w:val="center"/>
        <w:rPr>
          <w:rFonts w:ascii="Times New Roman" w:eastAsia="黑体" w:hAnsi="Times New Roman"/>
          <w:bCs/>
          <w:color w:val="000000"/>
          <w:sz w:val="28"/>
          <w:szCs w:val="32"/>
        </w:rPr>
      </w:pPr>
      <w:r>
        <w:rPr>
          <w:rFonts w:ascii="Times New Roman" w:eastAsia="方正小标宋简体" w:hAnsi="Times New Roman" w:hint="eastAsia"/>
          <w:bCs/>
          <w:color w:val="000000"/>
          <w:kern w:val="44"/>
          <w:sz w:val="36"/>
          <w:szCs w:val="44"/>
        </w:rPr>
        <w:t>公共管理硕士专业学位</w:t>
      </w:r>
      <w:r>
        <w:rPr>
          <w:rFonts w:ascii="Times New Roman" w:eastAsia="方正小标宋简体" w:hAnsi="Times New Roman" w:hint="eastAsia"/>
          <w:bCs/>
          <w:color w:val="000000"/>
          <w:kern w:val="44"/>
          <w:sz w:val="36"/>
          <w:szCs w:val="44"/>
        </w:rPr>
        <w:t>(</w:t>
      </w:r>
      <w:r>
        <w:rPr>
          <w:rFonts w:ascii="Times New Roman" w:eastAsia="黑体" w:hAnsi="Times New Roman" w:hint="eastAsia"/>
          <w:bCs/>
          <w:color w:val="000000"/>
          <w:sz w:val="28"/>
          <w:szCs w:val="32"/>
        </w:rPr>
        <w:t>专业代码：</w:t>
      </w:r>
      <w:r>
        <w:rPr>
          <w:rFonts w:ascii="黑体" w:eastAsia="黑体" w:hAnsi="黑体" w:hint="eastAsia"/>
          <w:bCs/>
          <w:color w:val="000000"/>
          <w:sz w:val="28"/>
          <w:szCs w:val="32"/>
        </w:rPr>
        <w:t>1</w:t>
      </w:r>
      <w:r>
        <w:rPr>
          <w:rFonts w:ascii="黑体" w:eastAsia="黑体" w:hAnsi="黑体"/>
          <w:bCs/>
          <w:color w:val="000000"/>
          <w:sz w:val="28"/>
          <w:szCs w:val="32"/>
        </w:rPr>
        <w:t>25200</w:t>
      </w:r>
      <w:r>
        <w:rPr>
          <w:rFonts w:ascii="Times New Roman" w:eastAsia="黑体" w:hAnsi="Times New Roman" w:hint="eastAsia"/>
          <w:bCs/>
          <w:color w:val="000000"/>
          <w:sz w:val="28"/>
          <w:szCs w:val="32"/>
        </w:rPr>
        <w:t xml:space="preserve"> </w:t>
      </w:r>
      <w:r>
        <w:rPr>
          <w:rFonts w:ascii="Times New Roman" w:eastAsia="黑体" w:hAnsi="Times New Roman" w:hint="eastAsia"/>
          <w:bCs/>
          <w:color w:val="000000"/>
          <w:sz w:val="28"/>
          <w:szCs w:val="32"/>
        </w:rPr>
        <w:t>)</w:t>
      </w:r>
    </w:p>
    <w:p w:rsidR="004035E4" w:rsidRDefault="009F7828">
      <w:pPr>
        <w:spacing w:beforeLines="50" w:before="156" w:afterLines="50" w:after="156"/>
        <w:jc w:val="center"/>
        <w:rPr>
          <w:rFonts w:ascii="Times New Roman" w:eastAsia="方正小标宋简体" w:hAnsi="Times New Roman"/>
          <w:bCs/>
          <w:color w:val="000000"/>
          <w:kern w:val="44"/>
          <w:sz w:val="36"/>
          <w:szCs w:val="44"/>
        </w:rPr>
      </w:pPr>
      <w:r>
        <w:rPr>
          <w:rFonts w:ascii="Times New Roman" w:eastAsia="方正小标宋简体" w:hAnsi="Times New Roman" w:hint="eastAsia"/>
          <w:bCs/>
          <w:color w:val="000000"/>
          <w:kern w:val="44"/>
          <w:sz w:val="36"/>
          <w:szCs w:val="44"/>
        </w:rPr>
        <w:t>研究生培养方案</w:t>
      </w:r>
    </w:p>
    <w:p w:rsidR="004035E4" w:rsidRDefault="009F7828">
      <w:pPr>
        <w:spacing w:beforeLines="50" w:before="156" w:afterLines="50" w:after="156"/>
        <w:jc w:val="left"/>
        <w:rPr>
          <w:rFonts w:ascii="黑体" w:eastAsia="黑体" w:hAnsi="Times New Roman"/>
          <w:color w:val="000000"/>
          <w:sz w:val="24"/>
          <w:szCs w:val="20"/>
        </w:rPr>
      </w:pPr>
      <w:r>
        <w:rPr>
          <w:rFonts w:ascii="黑体" w:eastAsia="黑体" w:hAnsi="Times New Roman" w:hint="eastAsia"/>
          <w:color w:val="000000"/>
          <w:sz w:val="24"/>
          <w:szCs w:val="20"/>
        </w:rPr>
        <w:t>一、学位点简介</w:t>
      </w:r>
    </w:p>
    <w:p w:rsidR="004035E4" w:rsidRDefault="009F7828">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公共管理硕士</w:t>
      </w:r>
      <w:r>
        <w:rPr>
          <w:rFonts w:asciiTheme="minorEastAsia" w:eastAsiaTheme="minorEastAsia" w:hAnsiTheme="minorEastAsia" w:hint="eastAsia"/>
          <w:szCs w:val="20"/>
        </w:rPr>
        <w:t>（</w:t>
      </w:r>
      <w:r>
        <w:rPr>
          <w:rFonts w:asciiTheme="minorEastAsia" w:eastAsiaTheme="minorEastAsia" w:hAnsiTheme="minorEastAsia"/>
          <w:szCs w:val="20"/>
        </w:rPr>
        <w:t>MPA</w:t>
      </w:r>
      <w:r>
        <w:rPr>
          <w:rFonts w:asciiTheme="minorEastAsia" w:eastAsiaTheme="minorEastAsia" w:hAnsiTheme="minorEastAsia" w:hint="eastAsia"/>
          <w:szCs w:val="20"/>
        </w:rPr>
        <w:t>）</w:t>
      </w:r>
      <w:r>
        <w:rPr>
          <w:rFonts w:asciiTheme="minorEastAsia" w:eastAsiaTheme="minorEastAsia" w:hAnsiTheme="minorEastAsia" w:hint="eastAsia"/>
          <w:szCs w:val="21"/>
        </w:rPr>
        <w:t>专业学位点于</w:t>
      </w:r>
      <w:r>
        <w:rPr>
          <w:rFonts w:asciiTheme="minorEastAsia" w:eastAsiaTheme="minorEastAsia" w:hAnsiTheme="minorEastAsia"/>
          <w:szCs w:val="21"/>
        </w:rPr>
        <w:t>2014</w:t>
      </w:r>
      <w:r>
        <w:rPr>
          <w:rFonts w:asciiTheme="minorEastAsia" w:eastAsiaTheme="minorEastAsia" w:hAnsiTheme="minorEastAsia" w:hint="eastAsia"/>
          <w:szCs w:val="21"/>
        </w:rPr>
        <w:t>年正式获得批准，涵盖政府管理、公共部门人力资源管理、社会政策与社会治理和公共危机管理</w:t>
      </w:r>
      <w:r>
        <w:rPr>
          <w:rFonts w:asciiTheme="minorEastAsia" w:eastAsiaTheme="minorEastAsia" w:hAnsiTheme="minorEastAsia" w:hint="eastAsia"/>
          <w:szCs w:val="21"/>
        </w:rPr>
        <w:t>4</w:t>
      </w:r>
      <w:r>
        <w:rPr>
          <w:rFonts w:asciiTheme="minorEastAsia" w:eastAsiaTheme="minorEastAsia" w:hAnsiTheme="minorEastAsia" w:hint="eastAsia"/>
          <w:szCs w:val="21"/>
        </w:rPr>
        <w:t>个研究方向。本学位点以公共管理一级学科硕士点和行政管理、公共事业管理、土地资源管理等六个本科专业为依托。师资中有教授</w:t>
      </w:r>
      <w:r>
        <w:rPr>
          <w:rFonts w:asciiTheme="minorEastAsia" w:eastAsiaTheme="minorEastAsia" w:hAnsiTheme="minorEastAsia"/>
          <w:szCs w:val="21"/>
        </w:rPr>
        <w:t>15</w:t>
      </w:r>
      <w:r>
        <w:rPr>
          <w:rFonts w:asciiTheme="minorEastAsia" w:eastAsiaTheme="minorEastAsia" w:hAnsiTheme="minorEastAsia" w:hint="eastAsia"/>
          <w:szCs w:val="21"/>
        </w:rPr>
        <w:t>人，副教授</w:t>
      </w:r>
      <w:r>
        <w:rPr>
          <w:rFonts w:asciiTheme="minorEastAsia" w:eastAsiaTheme="minorEastAsia" w:hAnsiTheme="minorEastAsia"/>
          <w:szCs w:val="21"/>
        </w:rPr>
        <w:t>18</w:t>
      </w:r>
      <w:r>
        <w:rPr>
          <w:rFonts w:asciiTheme="minorEastAsia" w:eastAsiaTheme="minorEastAsia" w:hAnsiTheme="minorEastAsia" w:hint="eastAsia"/>
          <w:szCs w:val="21"/>
        </w:rPr>
        <w:t>人，博士</w:t>
      </w:r>
      <w:r>
        <w:rPr>
          <w:rFonts w:asciiTheme="minorEastAsia" w:eastAsiaTheme="minorEastAsia" w:hAnsiTheme="minorEastAsia"/>
          <w:szCs w:val="21"/>
        </w:rPr>
        <w:t>28</w:t>
      </w:r>
      <w:r>
        <w:rPr>
          <w:rFonts w:asciiTheme="minorEastAsia" w:eastAsiaTheme="minorEastAsia" w:hAnsiTheme="minorEastAsia" w:hint="eastAsia"/>
          <w:szCs w:val="21"/>
        </w:rPr>
        <w:t>人。近三年来，该学位点教师主持国家级课题</w:t>
      </w:r>
      <w:r>
        <w:rPr>
          <w:rFonts w:asciiTheme="minorEastAsia" w:eastAsiaTheme="minorEastAsia" w:hAnsiTheme="minorEastAsia" w:hint="eastAsia"/>
          <w:szCs w:val="21"/>
        </w:rPr>
        <w:t>15</w:t>
      </w:r>
      <w:r>
        <w:rPr>
          <w:rFonts w:asciiTheme="minorEastAsia" w:eastAsiaTheme="minorEastAsia" w:hAnsiTheme="minorEastAsia" w:hint="eastAsia"/>
          <w:szCs w:val="21"/>
        </w:rPr>
        <w:t>项，省部级课题</w:t>
      </w:r>
      <w:r>
        <w:rPr>
          <w:rFonts w:asciiTheme="minorEastAsia" w:eastAsiaTheme="minorEastAsia" w:hAnsiTheme="minorEastAsia"/>
          <w:szCs w:val="21"/>
        </w:rPr>
        <w:t>20</w:t>
      </w:r>
      <w:r>
        <w:rPr>
          <w:rFonts w:asciiTheme="minorEastAsia" w:eastAsiaTheme="minorEastAsia" w:hAnsiTheme="minorEastAsia" w:hint="eastAsia"/>
          <w:szCs w:val="21"/>
        </w:rPr>
        <w:t>多项，在《政治学研究》《中国行政管理》《公共管理学报》等权威期刊或核心期刊上发表论文</w:t>
      </w:r>
      <w:r>
        <w:rPr>
          <w:rFonts w:asciiTheme="minorEastAsia" w:eastAsiaTheme="minorEastAsia" w:hAnsiTheme="minorEastAsia" w:hint="eastAsia"/>
          <w:szCs w:val="21"/>
        </w:rPr>
        <w:t>300</w:t>
      </w:r>
      <w:r>
        <w:rPr>
          <w:rFonts w:asciiTheme="minorEastAsia" w:eastAsiaTheme="minorEastAsia" w:hAnsiTheme="minorEastAsia" w:hint="eastAsia"/>
          <w:szCs w:val="21"/>
        </w:rPr>
        <w:t>余篇。建有电子政务等专业实验室</w:t>
      </w:r>
      <w:r>
        <w:rPr>
          <w:rFonts w:asciiTheme="minorEastAsia" w:eastAsiaTheme="minorEastAsia" w:hAnsiTheme="minorEastAsia"/>
          <w:szCs w:val="21"/>
        </w:rPr>
        <w:t>3</w:t>
      </w:r>
      <w:r>
        <w:rPr>
          <w:rFonts w:asciiTheme="minorEastAsia" w:eastAsiaTheme="minorEastAsia" w:hAnsiTheme="minorEastAsia" w:hint="eastAsia"/>
          <w:szCs w:val="21"/>
        </w:rPr>
        <w:t>个，案例分析室</w:t>
      </w:r>
      <w:r>
        <w:rPr>
          <w:rFonts w:asciiTheme="minorEastAsia" w:eastAsiaTheme="minorEastAsia" w:hAnsiTheme="minorEastAsia"/>
          <w:szCs w:val="21"/>
        </w:rPr>
        <w:t>4</w:t>
      </w:r>
      <w:r>
        <w:rPr>
          <w:rFonts w:asciiTheme="minorEastAsia" w:eastAsiaTheme="minorEastAsia" w:hAnsiTheme="minorEastAsia" w:hint="eastAsia"/>
          <w:szCs w:val="21"/>
        </w:rPr>
        <w:t>个，专业教学软件</w:t>
      </w:r>
      <w:r>
        <w:rPr>
          <w:rFonts w:asciiTheme="minorEastAsia" w:eastAsiaTheme="minorEastAsia" w:hAnsiTheme="minorEastAsia"/>
          <w:szCs w:val="21"/>
        </w:rPr>
        <w:t>10</w:t>
      </w:r>
      <w:r>
        <w:rPr>
          <w:rFonts w:asciiTheme="minorEastAsia" w:eastAsiaTheme="minorEastAsia" w:hAnsiTheme="minorEastAsia" w:hint="eastAsia"/>
          <w:szCs w:val="21"/>
        </w:rPr>
        <w:t>余套，专业实践教学基地</w:t>
      </w:r>
      <w:r>
        <w:rPr>
          <w:rFonts w:asciiTheme="minorEastAsia" w:eastAsiaTheme="minorEastAsia" w:hAnsiTheme="minorEastAsia"/>
          <w:szCs w:val="21"/>
        </w:rPr>
        <w:t>8</w:t>
      </w:r>
      <w:r>
        <w:rPr>
          <w:rFonts w:asciiTheme="minorEastAsia" w:eastAsiaTheme="minorEastAsia" w:hAnsiTheme="minorEastAsia" w:hint="eastAsia"/>
          <w:szCs w:val="21"/>
        </w:rPr>
        <w:t>个，专业书籍</w:t>
      </w:r>
      <w:r>
        <w:rPr>
          <w:rFonts w:asciiTheme="minorEastAsia" w:eastAsiaTheme="minorEastAsia" w:hAnsiTheme="minorEastAsia"/>
          <w:szCs w:val="21"/>
        </w:rPr>
        <w:t>5</w:t>
      </w:r>
      <w:r>
        <w:rPr>
          <w:rFonts w:asciiTheme="minorEastAsia" w:eastAsiaTheme="minorEastAsia" w:hAnsiTheme="minorEastAsia" w:hint="eastAsia"/>
          <w:szCs w:val="21"/>
        </w:rPr>
        <w:t>万余册，长期订阅专业刊物</w:t>
      </w:r>
      <w:r>
        <w:rPr>
          <w:rFonts w:asciiTheme="minorEastAsia" w:eastAsiaTheme="minorEastAsia" w:hAnsiTheme="minorEastAsia"/>
          <w:szCs w:val="21"/>
        </w:rPr>
        <w:t>100</w:t>
      </w:r>
      <w:r>
        <w:rPr>
          <w:rFonts w:asciiTheme="minorEastAsia" w:eastAsiaTheme="minorEastAsia" w:hAnsiTheme="minorEastAsia" w:hint="eastAsia"/>
          <w:szCs w:val="21"/>
        </w:rPr>
        <w:t>多种。</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二、培养目标</w:t>
      </w:r>
    </w:p>
    <w:p w:rsidR="004035E4" w:rsidRDefault="009F7828">
      <w:pPr>
        <w:tabs>
          <w:tab w:val="left" w:pos="7980"/>
        </w:tabs>
        <w:spacing w:line="400" w:lineRule="exact"/>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（一）总体要求</w:t>
      </w:r>
    </w:p>
    <w:p w:rsidR="004035E4" w:rsidRDefault="009F7828">
      <w:pPr>
        <w:tabs>
          <w:tab w:val="left" w:pos="7980"/>
        </w:tabs>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hint="eastAsia"/>
          <w:color w:val="000000"/>
          <w:szCs w:val="21"/>
        </w:rPr>
        <w:t>公共管理硕士</w:t>
      </w:r>
      <w:r>
        <w:rPr>
          <w:rFonts w:asciiTheme="minorEastAsia" w:eastAsiaTheme="minorEastAsia" w:hAnsiTheme="minorEastAsia" w:hint="eastAsia"/>
          <w:szCs w:val="20"/>
        </w:rPr>
        <w:t>（</w:t>
      </w:r>
      <w:r>
        <w:rPr>
          <w:rFonts w:asciiTheme="minorEastAsia" w:eastAsiaTheme="minorEastAsia" w:hAnsiTheme="minorEastAsia"/>
          <w:szCs w:val="20"/>
        </w:rPr>
        <w:t>MPA</w:t>
      </w:r>
      <w:r>
        <w:rPr>
          <w:rFonts w:asciiTheme="minorEastAsia" w:eastAsiaTheme="minorEastAsia" w:hAnsiTheme="minorEastAsia" w:hint="eastAsia"/>
          <w:szCs w:val="20"/>
        </w:rPr>
        <w:t>）</w:t>
      </w:r>
      <w:r>
        <w:rPr>
          <w:rFonts w:asciiTheme="minorEastAsia" w:eastAsiaTheme="minorEastAsia" w:hAnsiTheme="minorEastAsia" w:hint="eastAsia"/>
          <w:color w:val="000000"/>
          <w:szCs w:val="21"/>
        </w:rPr>
        <w:t>专业学位研究生的主要培养目标是</w:t>
      </w:r>
      <w:r>
        <w:rPr>
          <w:rFonts w:asciiTheme="minorEastAsia" w:eastAsiaTheme="minorEastAsia" w:hAnsiTheme="minorEastAsia" w:hint="eastAsia"/>
          <w:szCs w:val="20"/>
        </w:rPr>
        <w:t>为政府部门和非政府公共机构培养具有良好政治思想素质和职业道德素养的高层次、应用型、复合型公共管理专门人才。所培养研究生应系统掌握公共管理基础理论和专业知识，能够熟练运用先进分析方法及技术，具备较强</w:t>
      </w:r>
      <w:r>
        <w:rPr>
          <w:rFonts w:asciiTheme="minorEastAsia" w:eastAsiaTheme="minorEastAsia" w:hAnsiTheme="minorEastAsia" w:hint="eastAsia"/>
          <w:szCs w:val="20"/>
        </w:rPr>
        <w:t>的从事公共管理与公共政策分析能力，能够综合运用管理、政治、经济、法律、现代科技等方面的知识和科学研究方法解决公共管理实际问题。</w:t>
      </w:r>
    </w:p>
    <w:p w:rsidR="004035E4" w:rsidRDefault="009F7828">
      <w:pPr>
        <w:tabs>
          <w:tab w:val="left" w:pos="7980"/>
        </w:tabs>
        <w:spacing w:line="400" w:lineRule="exact"/>
        <w:ind w:firstLineChars="200" w:firstLine="422"/>
        <w:jc w:val="left"/>
        <w:rPr>
          <w:rFonts w:asciiTheme="minorEastAsia" w:eastAsiaTheme="minorEastAsia" w:hAnsiTheme="minorEastAsia"/>
          <w:b/>
          <w:szCs w:val="20"/>
        </w:rPr>
      </w:pPr>
      <w:r>
        <w:rPr>
          <w:rFonts w:asciiTheme="minorEastAsia" w:eastAsiaTheme="minorEastAsia" w:hAnsiTheme="minorEastAsia" w:hint="eastAsia"/>
          <w:b/>
          <w:szCs w:val="20"/>
        </w:rPr>
        <w:t>（二）具体</w:t>
      </w:r>
      <w:r>
        <w:rPr>
          <w:rFonts w:asciiTheme="minorEastAsia" w:eastAsiaTheme="minorEastAsia" w:hAnsiTheme="minorEastAsia"/>
          <w:b/>
          <w:szCs w:val="20"/>
        </w:rPr>
        <w:t>要求</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szCs w:val="20"/>
        </w:rPr>
        <w:t>1.</w:t>
      </w:r>
      <w:r>
        <w:rPr>
          <w:rFonts w:asciiTheme="minorEastAsia" w:eastAsiaTheme="minorEastAsia" w:hAnsiTheme="minorEastAsia" w:hint="eastAsia"/>
          <w:szCs w:val="20"/>
        </w:rPr>
        <w:t>掌握马列主义、毛泽东思想和</w:t>
      </w:r>
      <w:r>
        <w:rPr>
          <w:rFonts w:asciiTheme="minorEastAsia" w:eastAsiaTheme="minorEastAsia" w:hAnsiTheme="minorEastAsia" w:hint="eastAsia"/>
          <w:szCs w:val="20"/>
        </w:rPr>
        <w:t>习近平新时代</w:t>
      </w:r>
      <w:r>
        <w:rPr>
          <w:rFonts w:asciiTheme="minorEastAsia" w:eastAsiaTheme="minorEastAsia" w:hAnsiTheme="minorEastAsia" w:hint="eastAsia"/>
          <w:szCs w:val="20"/>
        </w:rPr>
        <w:t>中国特色社会主义</w:t>
      </w:r>
      <w:r>
        <w:rPr>
          <w:rFonts w:asciiTheme="minorEastAsia" w:eastAsiaTheme="minorEastAsia" w:hAnsiTheme="minorEastAsia" w:hint="eastAsia"/>
          <w:szCs w:val="20"/>
        </w:rPr>
        <w:t>思想</w:t>
      </w:r>
      <w:r>
        <w:rPr>
          <w:rFonts w:asciiTheme="minorEastAsia" w:eastAsiaTheme="minorEastAsia" w:hAnsiTheme="minorEastAsia" w:hint="eastAsia"/>
          <w:szCs w:val="20"/>
        </w:rPr>
        <w:t>，坚持四项基本原则，坚持改革开放，坚决贯彻执行党和国家的路线、方针、政策和法律、法规，具有良好的政治素质和职业道德素养。</w:t>
      </w:r>
      <w:r>
        <w:rPr>
          <w:rFonts w:asciiTheme="minorEastAsia" w:eastAsiaTheme="minorEastAsia" w:hAnsiTheme="minorEastAsia"/>
          <w:szCs w:val="20"/>
        </w:rPr>
        <w:t xml:space="preserve"> </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szCs w:val="20"/>
        </w:rPr>
        <w:t>2.</w:t>
      </w:r>
      <w:r>
        <w:rPr>
          <w:rFonts w:asciiTheme="minorEastAsia" w:eastAsiaTheme="minorEastAsia" w:hAnsiTheme="minorEastAsia" w:hint="eastAsia"/>
          <w:szCs w:val="20"/>
        </w:rPr>
        <w:t>掌握公共管理的科学理论和专门知识，具有宽厚的科学基础知识和复合型、应用型的知识结构，了解国内外公共管理的新形势和新特点。</w:t>
      </w:r>
      <w:r>
        <w:rPr>
          <w:rFonts w:asciiTheme="minorEastAsia" w:eastAsiaTheme="minorEastAsia" w:hAnsiTheme="minorEastAsia"/>
          <w:szCs w:val="20"/>
        </w:rPr>
        <w:t xml:space="preserve"> </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szCs w:val="20"/>
        </w:rPr>
        <w:t>3.</w:t>
      </w:r>
      <w:r>
        <w:rPr>
          <w:rFonts w:asciiTheme="minorEastAsia" w:eastAsiaTheme="minorEastAsia" w:hAnsiTheme="minorEastAsia" w:hint="eastAsia"/>
          <w:szCs w:val="20"/>
        </w:rPr>
        <w:t>具备从事公共管理与公共政策分析的能力，包括调研、决策、组织、协调、指挥、激励、文字阅读与理解、口头与文字表达、熟练运用多种管理技术与现代信息处理技术等方面的能力，以及贯穿在其中的创新能力。</w:t>
      </w:r>
    </w:p>
    <w:p w:rsidR="004035E4" w:rsidRDefault="009F7828">
      <w:pPr>
        <w:spacing w:line="400" w:lineRule="exact"/>
        <w:ind w:firstLineChars="200" w:firstLine="420"/>
        <w:jc w:val="left"/>
        <w:rPr>
          <w:rFonts w:ascii="Times New Roman" w:hAnsi="Times New Roman"/>
          <w:szCs w:val="20"/>
        </w:rPr>
      </w:pPr>
      <w:r>
        <w:rPr>
          <w:rFonts w:asciiTheme="minorEastAsia" w:eastAsiaTheme="minorEastAsia" w:hAnsiTheme="minorEastAsia"/>
          <w:szCs w:val="20"/>
        </w:rPr>
        <w:t>4.</w:t>
      </w:r>
      <w:r>
        <w:rPr>
          <w:rFonts w:asciiTheme="minorEastAsia" w:eastAsiaTheme="minorEastAsia" w:hAnsiTheme="minorEastAsia" w:hint="eastAsia"/>
          <w:szCs w:val="20"/>
        </w:rPr>
        <w:t>比较熟练地掌握一门外语，能阅读本专业外文资料。</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三、培养方向</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hint="eastAsia"/>
          <w:szCs w:val="20"/>
        </w:rPr>
        <w:t>本学位点</w:t>
      </w:r>
      <w:r>
        <w:rPr>
          <w:rFonts w:asciiTheme="minorEastAsia" w:eastAsiaTheme="minorEastAsia" w:hAnsiTheme="minorEastAsia"/>
          <w:szCs w:val="20"/>
        </w:rPr>
        <w:t>共设政府管理、</w:t>
      </w:r>
      <w:r>
        <w:rPr>
          <w:rFonts w:asciiTheme="minorEastAsia" w:eastAsiaTheme="minorEastAsia" w:hAnsiTheme="minorEastAsia" w:hint="eastAsia"/>
          <w:szCs w:val="20"/>
        </w:rPr>
        <w:t>公共部门人力资源管理</w:t>
      </w:r>
      <w:r>
        <w:rPr>
          <w:rFonts w:asciiTheme="minorEastAsia" w:eastAsiaTheme="minorEastAsia" w:hAnsiTheme="minorEastAsia"/>
          <w:szCs w:val="20"/>
        </w:rPr>
        <w:t>、社会政策与社会治理、</w:t>
      </w:r>
      <w:r>
        <w:rPr>
          <w:rFonts w:asciiTheme="minorEastAsia" w:eastAsiaTheme="minorEastAsia" w:hAnsiTheme="minorEastAsia" w:hint="eastAsia"/>
          <w:szCs w:val="20"/>
        </w:rPr>
        <w:t>公共</w:t>
      </w:r>
      <w:r>
        <w:rPr>
          <w:rFonts w:asciiTheme="minorEastAsia" w:eastAsiaTheme="minorEastAsia" w:hAnsiTheme="minorEastAsia"/>
          <w:szCs w:val="20"/>
        </w:rPr>
        <w:t>危机管理</w:t>
      </w:r>
      <w:r>
        <w:rPr>
          <w:rFonts w:asciiTheme="minorEastAsia" w:eastAsiaTheme="minorEastAsia" w:hAnsiTheme="minorEastAsia" w:hint="eastAsia"/>
          <w:szCs w:val="20"/>
        </w:rPr>
        <w:t>4</w:t>
      </w:r>
      <w:r>
        <w:rPr>
          <w:rFonts w:asciiTheme="minorEastAsia" w:eastAsiaTheme="minorEastAsia" w:hAnsiTheme="minorEastAsia" w:hint="eastAsia"/>
          <w:szCs w:val="20"/>
        </w:rPr>
        <w:lastRenderedPageBreak/>
        <w:t>个</w:t>
      </w:r>
      <w:r>
        <w:rPr>
          <w:rFonts w:asciiTheme="minorEastAsia" w:eastAsiaTheme="minorEastAsia" w:hAnsiTheme="minorEastAsia"/>
          <w:szCs w:val="20"/>
        </w:rPr>
        <w:t>培养方向。</w:t>
      </w:r>
    </w:p>
    <w:p w:rsidR="004035E4" w:rsidRDefault="009F7828">
      <w:pPr>
        <w:spacing w:line="400" w:lineRule="exact"/>
        <w:ind w:firstLineChars="200" w:firstLine="422"/>
        <w:jc w:val="left"/>
        <w:rPr>
          <w:rFonts w:asciiTheme="minorEastAsia" w:eastAsiaTheme="minorEastAsia" w:hAnsiTheme="minorEastAsia"/>
          <w:b/>
          <w:szCs w:val="20"/>
        </w:rPr>
      </w:pPr>
      <w:r>
        <w:rPr>
          <w:rFonts w:asciiTheme="minorEastAsia" w:eastAsiaTheme="minorEastAsia" w:hAnsiTheme="minorEastAsia" w:hint="eastAsia"/>
          <w:b/>
          <w:szCs w:val="20"/>
        </w:rPr>
        <w:t>（一）政府管理</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hint="eastAsia"/>
          <w:szCs w:val="20"/>
        </w:rPr>
        <w:t>本研究方向注重跟踪政府管理与改革的热点问题和理论前沿，探讨政府管理中的热点和难点问题，了解</w:t>
      </w:r>
      <w:r>
        <w:rPr>
          <w:rFonts w:asciiTheme="minorEastAsia" w:eastAsiaTheme="minorEastAsia" w:hAnsiTheme="minorEastAsia"/>
          <w:szCs w:val="20"/>
        </w:rPr>
        <w:t>政府管理中的人事工作、财务工作、办公室工作，</w:t>
      </w:r>
      <w:r>
        <w:rPr>
          <w:rFonts w:asciiTheme="minorEastAsia" w:eastAsiaTheme="minorEastAsia" w:hAnsiTheme="minorEastAsia" w:hint="eastAsia"/>
          <w:szCs w:val="20"/>
        </w:rPr>
        <w:t>掌握</w:t>
      </w:r>
      <w:r>
        <w:rPr>
          <w:rFonts w:asciiTheme="minorEastAsia" w:eastAsiaTheme="minorEastAsia" w:hAnsiTheme="minorEastAsia"/>
          <w:szCs w:val="20"/>
        </w:rPr>
        <w:t>政府管理中</w:t>
      </w:r>
      <w:r>
        <w:rPr>
          <w:rFonts w:asciiTheme="minorEastAsia" w:eastAsiaTheme="minorEastAsia" w:hAnsiTheme="minorEastAsia"/>
          <w:szCs w:val="20"/>
        </w:rPr>
        <w:t>的组织、</w:t>
      </w:r>
      <w:r>
        <w:rPr>
          <w:rFonts w:asciiTheme="minorEastAsia" w:eastAsiaTheme="minorEastAsia" w:hAnsiTheme="minorEastAsia" w:hint="eastAsia"/>
          <w:szCs w:val="20"/>
        </w:rPr>
        <w:t>领导</w:t>
      </w:r>
      <w:r>
        <w:rPr>
          <w:rFonts w:asciiTheme="minorEastAsia" w:eastAsiaTheme="minorEastAsia" w:hAnsiTheme="minorEastAsia"/>
          <w:szCs w:val="20"/>
        </w:rPr>
        <w:t>、</w:t>
      </w:r>
      <w:r>
        <w:rPr>
          <w:rFonts w:asciiTheme="minorEastAsia" w:eastAsiaTheme="minorEastAsia" w:hAnsiTheme="minorEastAsia" w:hint="eastAsia"/>
          <w:szCs w:val="20"/>
        </w:rPr>
        <w:t>协调</w:t>
      </w:r>
      <w:r>
        <w:rPr>
          <w:rFonts w:asciiTheme="minorEastAsia" w:eastAsiaTheme="minorEastAsia" w:hAnsiTheme="minorEastAsia"/>
          <w:szCs w:val="20"/>
        </w:rPr>
        <w:t>、沟通、</w:t>
      </w:r>
      <w:r>
        <w:rPr>
          <w:rFonts w:asciiTheme="minorEastAsia" w:eastAsiaTheme="minorEastAsia" w:hAnsiTheme="minorEastAsia" w:hint="eastAsia"/>
          <w:szCs w:val="20"/>
        </w:rPr>
        <w:t>决策</w:t>
      </w:r>
      <w:r>
        <w:rPr>
          <w:rFonts w:asciiTheme="minorEastAsia" w:eastAsiaTheme="minorEastAsia" w:hAnsiTheme="minorEastAsia"/>
          <w:szCs w:val="20"/>
        </w:rPr>
        <w:t>、执行</w:t>
      </w:r>
      <w:r>
        <w:rPr>
          <w:rFonts w:asciiTheme="minorEastAsia" w:eastAsiaTheme="minorEastAsia" w:hAnsiTheme="minorEastAsia" w:hint="eastAsia"/>
          <w:szCs w:val="20"/>
        </w:rPr>
        <w:t>、</w:t>
      </w:r>
      <w:r>
        <w:rPr>
          <w:rFonts w:asciiTheme="minorEastAsia" w:eastAsiaTheme="minorEastAsia" w:hAnsiTheme="minorEastAsia"/>
          <w:szCs w:val="20"/>
        </w:rPr>
        <w:t>监督等</w:t>
      </w:r>
      <w:r>
        <w:rPr>
          <w:rFonts w:asciiTheme="minorEastAsia" w:eastAsiaTheme="minorEastAsia" w:hAnsiTheme="minorEastAsia" w:hint="eastAsia"/>
          <w:szCs w:val="20"/>
        </w:rPr>
        <w:t>基本环节。要求学生掌握扎实的公共管理基础理论、系统的政策分析和决策知识，培养较强的政府管理和领导能力。本</w:t>
      </w:r>
      <w:r>
        <w:rPr>
          <w:rFonts w:asciiTheme="minorEastAsia" w:eastAsiaTheme="minorEastAsia" w:hAnsiTheme="minorEastAsia"/>
          <w:szCs w:val="20"/>
        </w:rPr>
        <w:t>研究方向</w:t>
      </w:r>
      <w:r>
        <w:rPr>
          <w:rFonts w:asciiTheme="minorEastAsia" w:eastAsiaTheme="minorEastAsia" w:hAnsiTheme="minorEastAsia" w:hint="eastAsia"/>
          <w:szCs w:val="20"/>
        </w:rPr>
        <w:t>注重案例教学和实习实践教学，通过双导师的联合培养，打造卓越的公务员和杰出的领袖型人才。</w:t>
      </w:r>
    </w:p>
    <w:p w:rsidR="004035E4" w:rsidRDefault="009F7828">
      <w:pPr>
        <w:spacing w:line="400" w:lineRule="exact"/>
        <w:ind w:firstLineChars="200" w:firstLine="422"/>
        <w:jc w:val="left"/>
        <w:rPr>
          <w:rFonts w:asciiTheme="minorEastAsia" w:eastAsiaTheme="minorEastAsia" w:hAnsiTheme="minorEastAsia"/>
          <w:b/>
          <w:szCs w:val="20"/>
        </w:rPr>
      </w:pPr>
      <w:r>
        <w:rPr>
          <w:rFonts w:asciiTheme="minorEastAsia" w:eastAsiaTheme="minorEastAsia" w:hAnsiTheme="minorEastAsia" w:hint="eastAsia"/>
          <w:b/>
          <w:szCs w:val="20"/>
        </w:rPr>
        <w:t>（二）公共部门人力资源管理</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hint="eastAsia"/>
          <w:szCs w:val="20"/>
        </w:rPr>
        <w:t>本研究方向要求学习和掌握人力资源开发与管理的理论，以及组织绩效管理与评估的理论，着重培养学生在公共部门人力资源与绩效管理方面的理论素养和实际操作能力。强调理论与实践的结合，具有应用性、操作性的明显特征。针对公共人力资源与绩效管理的特征，教学与研究过程将主要采用案例式教学与研究的方法，力求将理论探讨融于案例分析中，在案例中理解理论，用理论分析案例。</w:t>
      </w:r>
    </w:p>
    <w:p w:rsidR="004035E4" w:rsidRDefault="009F7828">
      <w:pPr>
        <w:spacing w:line="400" w:lineRule="exact"/>
        <w:ind w:firstLineChars="200" w:firstLine="422"/>
        <w:jc w:val="left"/>
        <w:rPr>
          <w:rFonts w:asciiTheme="minorEastAsia" w:eastAsiaTheme="minorEastAsia" w:hAnsiTheme="minorEastAsia"/>
          <w:b/>
          <w:szCs w:val="20"/>
        </w:rPr>
      </w:pPr>
      <w:r>
        <w:rPr>
          <w:rFonts w:asciiTheme="minorEastAsia" w:eastAsiaTheme="minorEastAsia" w:hAnsiTheme="minorEastAsia" w:hint="eastAsia"/>
          <w:b/>
          <w:szCs w:val="20"/>
        </w:rPr>
        <w:t>（三）社会政策与社会治理</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hint="eastAsia"/>
          <w:szCs w:val="20"/>
        </w:rPr>
        <w:t>本研究方向注重对社会建设和社会治理理论与实践热点的跟踪，探索社会政策优化和实现科学社会治理的路径。要求学生系统学习社会政策制定与分析的基础理论，熟练掌握社会治理的方法与技巧。本研究方向以</w:t>
      </w:r>
      <w:r>
        <w:rPr>
          <w:rFonts w:asciiTheme="minorEastAsia" w:eastAsiaTheme="minorEastAsia" w:hAnsiTheme="minorEastAsia"/>
          <w:szCs w:val="20"/>
        </w:rPr>
        <w:t>实现国家治理体系和</w:t>
      </w:r>
      <w:r>
        <w:rPr>
          <w:rFonts w:asciiTheme="minorEastAsia" w:eastAsiaTheme="minorEastAsia" w:hAnsiTheme="minorEastAsia" w:hint="eastAsia"/>
          <w:szCs w:val="20"/>
        </w:rPr>
        <w:t>治理</w:t>
      </w:r>
      <w:r>
        <w:rPr>
          <w:rFonts w:asciiTheme="minorEastAsia" w:eastAsiaTheme="minorEastAsia" w:hAnsiTheme="minorEastAsia"/>
          <w:szCs w:val="20"/>
        </w:rPr>
        <w:t>能力现代化为目标，</w:t>
      </w:r>
      <w:r>
        <w:rPr>
          <w:rFonts w:asciiTheme="minorEastAsia" w:eastAsiaTheme="minorEastAsia" w:hAnsiTheme="minorEastAsia" w:hint="eastAsia"/>
          <w:szCs w:val="20"/>
        </w:rPr>
        <w:t>强调立足当代中国社会治理实践，进行深入细致的社会调查与研究，培养理论基础扎实、实践经验丰富的社会政策与社会治理专家。</w:t>
      </w:r>
    </w:p>
    <w:p w:rsidR="004035E4" w:rsidRDefault="009F7828">
      <w:pPr>
        <w:spacing w:line="400" w:lineRule="exact"/>
        <w:ind w:firstLineChars="200" w:firstLine="422"/>
        <w:rPr>
          <w:rFonts w:asciiTheme="minorEastAsia" w:eastAsiaTheme="minorEastAsia" w:hAnsiTheme="minorEastAsia"/>
          <w:b/>
          <w:szCs w:val="20"/>
        </w:rPr>
      </w:pPr>
      <w:r>
        <w:rPr>
          <w:rFonts w:asciiTheme="minorEastAsia" w:eastAsiaTheme="minorEastAsia" w:hAnsiTheme="minorEastAsia" w:hint="eastAsia"/>
          <w:b/>
          <w:szCs w:val="20"/>
        </w:rPr>
        <w:t>（四）</w:t>
      </w:r>
      <w:r>
        <w:rPr>
          <w:rFonts w:asciiTheme="minorEastAsia" w:eastAsiaTheme="minorEastAsia" w:hAnsiTheme="minorEastAsia" w:hint="eastAsia"/>
          <w:b/>
          <w:szCs w:val="20"/>
        </w:rPr>
        <w:t>应急</w:t>
      </w:r>
      <w:r>
        <w:rPr>
          <w:rFonts w:asciiTheme="minorEastAsia" w:eastAsiaTheme="minorEastAsia" w:hAnsiTheme="minorEastAsia" w:hint="eastAsia"/>
          <w:b/>
          <w:szCs w:val="20"/>
        </w:rPr>
        <w:t>管理</w:t>
      </w:r>
    </w:p>
    <w:p w:rsidR="004035E4" w:rsidRDefault="009F7828">
      <w:pPr>
        <w:spacing w:line="400" w:lineRule="exact"/>
        <w:ind w:firstLineChars="200" w:firstLine="420"/>
        <w:rPr>
          <w:rFonts w:asciiTheme="minorEastAsia" w:eastAsiaTheme="minorEastAsia" w:hAnsiTheme="minorEastAsia"/>
          <w:szCs w:val="20"/>
        </w:rPr>
      </w:pPr>
      <w:r>
        <w:rPr>
          <w:rFonts w:asciiTheme="minorEastAsia" w:eastAsiaTheme="minorEastAsia" w:hAnsiTheme="minorEastAsia" w:hint="eastAsia"/>
          <w:szCs w:val="20"/>
        </w:rPr>
        <w:t>本研究方向主要关注社会风险与突发性事件、</w:t>
      </w:r>
      <w:r>
        <w:rPr>
          <w:rFonts w:asciiTheme="minorEastAsia" w:eastAsiaTheme="minorEastAsia" w:hAnsiTheme="minorEastAsia" w:hint="eastAsia"/>
          <w:szCs w:val="20"/>
        </w:rPr>
        <w:t>各类</w:t>
      </w:r>
      <w:r>
        <w:rPr>
          <w:rFonts w:asciiTheme="minorEastAsia" w:eastAsiaTheme="minorEastAsia" w:hAnsiTheme="minorEastAsia" w:hint="eastAsia"/>
          <w:szCs w:val="20"/>
        </w:rPr>
        <w:t>应急事件处置、城市危机管理、骚乱与灾害危机管理、媒体管理与沟通等领域。学生通过对</w:t>
      </w:r>
      <w:r>
        <w:rPr>
          <w:rFonts w:asciiTheme="minorEastAsia" w:eastAsiaTheme="minorEastAsia" w:hAnsiTheme="minorEastAsia"/>
          <w:szCs w:val="20"/>
        </w:rPr>
        <w:t>应急管理等</w:t>
      </w:r>
      <w:r>
        <w:rPr>
          <w:rFonts w:asciiTheme="minorEastAsia" w:eastAsiaTheme="minorEastAsia" w:hAnsiTheme="minorEastAsia" w:hint="eastAsia"/>
          <w:szCs w:val="20"/>
        </w:rPr>
        <w:t>相关专业知识的系统</w:t>
      </w:r>
      <w:r>
        <w:rPr>
          <w:rFonts w:asciiTheme="minorEastAsia" w:eastAsiaTheme="minorEastAsia" w:hAnsiTheme="minorEastAsia" w:hint="eastAsia"/>
          <w:szCs w:val="20"/>
        </w:rPr>
        <w:t>学习，并通过在实践中处理各类突发事件和危机事件，培养对公共危机的预测与分析能力、危机应对、处置与善后管理能力以及公共危机</w:t>
      </w:r>
      <w:r>
        <w:rPr>
          <w:rFonts w:asciiTheme="minorEastAsia" w:eastAsiaTheme="minorEastAsia" w:hAnsiTheme="minorEastAsia"/>
          <w:szCs w:val="20"/>
        </w:rPr>
        <w:t>应对</w:t>
      </w:r>
      <w:r>
        <w:rPr>
          <w:rFonts w:asciiTheme="minorEastAsia" w:eastAsiaTheme="minorEastAsia" w:hAnsiTheme="minorEastAsia" w:hint="eastAsia"/>
          <w:szCs w:val="20"/>
        </w:rPr>
        <w:t>中</w:t>
      </w:r>
      <w:r>
        <w:rPr>
          <w:rFonts w:asciiTheme="minorEastAsia" w:eastAsiaTheme="minorEastAsia" w:hAnsiTheme="minorEastAsia"/>
          <w:szCs w:val="20"/>
        </w:rPr>
        <w:t>的</w:t>
      </w:r>
      <w:r>
        <w:rPr>
          <w:rFonts w:asciiTheme="minorEastAsia" w:eastAsiaTheme="minorEastAsia" w:hAnsiTheme="minorEastAsia" w:hint="eastAsia"/>
          <w:szCs w:val="20"/>
        </w:rPr>
        <w:t>媒体</w:t>
      </w:r>
      <w:r>
        <w:rPr>
          <w:rFonts w:asciiTheme="minorEastAsia" w:eastAsiaTheme="minorEastAsia" w:hAnsiTheme="minorEastAsia"/>
          <w:szCs w:val="20"/>
        </w:rPr>
        <w:t>管理能力</w:t>
      </w:r>
      <w:r>
        <w:rPr>
          <w:rFonts w:asciiTheme="minorEastAsia" w:eastAsiaTheme="minorEastAsia" w:hAnsiTheme="minorEastAsia" w:hint="eastAsia"/>
          <w:szCs w:val="20"/>
        </w:rPr>
        <w:t>，重点打造在各级政府部门及企事业单位进行危机应对与处置的高级专门人才。</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四、学制及培养年限</w:t>
      </w:r>
    </w:p>
    <w:p w:rsidR="004035E4" w:rsidRDefault="009F7828">
      <w:pPr>
        <w:spacing w:line="400" w:lineRule="exact"/>
        <w:ind w:firstLineChars="200" w:firstLine="420"/>
        <w:rPr>
          <w:rFonts w:asciiTheme="minorEastAsia" w:eastAsiaTheme="minorEastAsia" w:hAnsiTheme="minorEastAsia"/>
          <w:szCs w:val="20"/>
        </w:rPr>
      </w:pPr>
      <w:r>
        <w:rPr>
          <w:rFonts w:asciiTheme="minorEastAsia" w:eastAsiaTheme="minorEastAsia" w:hAnsiTheme="minorEastAsia" w:hint="eastAsia"/>
          <w:szCs w:val="20"/>
        </w:rPr>
        <w:t>公共管理硕士（</w:t>
      </w:r>
      <w:r>
        <w:rPr>
          <w:rFonts w:asciiTheme="minorEastAsia" w:eastAsiaTheme="minorEastAsia" w:hAnsiTheme="minorEastAsia"/>
          <w:szCs w:val="20"/>
        </w:rPr>
        <w:t>MPA</w:t>
      </w:r>
      <w:r>
        <w:rPr>
          <w:rFonts w:asciiTheme="minorEastAsia" w:eastAsiaTheme="minorEastAsia" w:hAnsiTheme="minorEastAsia" w:hint="eastAsia"/>
          <w:szCs w:val="20"/>
        </w:rPr>
        <w:t>）专业学位研究生采取“非脱产”方式进行学习，学制</w:t>
      </w:r>
      <w:r>
        <w:rPr>
          <w:rFonts w:asciiTheme="minorEastAsia" w:eastAsiaTheme="minorEastAsia" w:hAnsiTheme="minorEastAsia"/>
          <w:szCs w:val="20"/>
        </w:rPr>
        <w:t>3</w:t>
      </w:r>
      <w:r>
        <w:rPr>
          <w:rFonts w:asciiTheme="minorEastAsia" w:eastAsiaTheme="minorEastAsia" w:hAnsiTheme="minorEastAsia" w:hint="eastAsia"/>
          <w:szCs w:val="20"/>
        </w:rPr>
        <w:t>年，学习年限最多可延长</w:t>
      </w:r>
      <w:r>
        <w:rPr>
          <w:rFonts w:asciiTheme="minorEastAsia" w:eastAsiaTheme="minorEastAsia" w:hAnsiTheme="minorEastAsia"/>
          <w:szCs w:val="20"/>
        </w:rPr>
        <w:t>2</w:t>
      </w:r>
      <w:r>
        <w:rPr>
          <w:rFonts w:asciiTheme="minorEastAsia" w:eastAsiaTheme="minorEastAsia" w:hAnsiTheme="minorEastAsia" w:hint="eastAsia"/>
          <w:szCs w:val="20"/>
        </w:rPr>
        <w:t>年。</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五、培养方式</w:t>
      </w:r>
    </w:p>
    <w:p w:rsidR="004035E4" w:rsidRDefault="009F7828">
      <w:pPr>
        <w:spacing w:line="400" w:lineRule="exact"/>
        <w:ind w:firstLineChars="200" w:firstLine="420"/>
        <w:rPr>
          <w:rFonts w:asciiTheme="minorEastAsia" w:eastAsiaTheme="minorEastAsia" w:hAnsiTheme="minorEastAsia"/>
          <w:szCs w:val="20"/>
        </w:rPr>
      </w:pPr>
      <w:r>
        <w:rPr>
          <w:rFonts w:asciiTheme="minorEastAsia" w:eastAsiaTheme="minorEastAsia" w:hAnsiTheme="minorEastAsia"/>
          <w:szCs w:val="20"/>
        </w:rPr>
        <w:t>1.</w:t>
      </w:r>
      <w:r>
        <w:rPr>
          <w:rFonts w:asciiTheme="minorEastAsia" w:eastAsiaTheme="minorEastAsia" w:hAnsiTheme="minorEastAsia" w:hint="eastAsia"/>
          <w:szCs w:val="20"/>
        </w:rPr>
        <w:t>公共管理硕士（</w:t>
      </w:r>
      <w:r>
        <w:rPr>
          <w:rFonts w:asciiTheme="minorEastAsia" w:eastAsiaTheme="minorEastAsia" w:hAnsiTheme="minorEastAsia"/>
          <w:szCs w:val="20"/>
        </w:rPr>
        <w:t>MPA</w:t>
      </w:r>
      <w:r>
        <w:rPr>
          <w:rFonts w:asciiTheme="minorEastAsia" w:eastAsiaTheme="minorEastAsia" w:hAnsiTheme="minorEastAsia" w:hint="eastAsia"/>
          <w:szCs w:val="20"/>
        </w:rPr>
        <w:t>）专业学位研究生教育突出理论与实际结合，采用课程学习、</w:t>
      </w:r>
      <w:r>
        <w:rPr>
          <w:rFonts w:asciiTheme="minorEastAsia" w:eastAsiaTheme="minorEastAsia" w:hAnsiTheme="minorEastAsia" w:hint="eastAsia"/>
          <w:szCs w:val="20"/>
        </w:rPr>
        <w:t>专业</w:t>
      </w:r>
      <w:r>
        <w:rPr>
          <w:rFonts w:asciiTheme="minorEastAsia" w:eastAsiaTheme="minorEastAsia" w:hAnsiTheme="minorEastAsia" w:hint="eastAsia"/>
          <w:szCs w:val="20"/>
        </w:rPr>
        <w:t>实践、</w:t>
      </w:r>
      <w:r>
        <w:rPr>
          <w:rFonts w:asciiTheme="minorEastAsia" w:eastAsiaTheme="minorEastAsia" w:hAnsiTheme="minorEastAsia"/>
          <w:szCs w:val="20"/>
        </w:rPr>
        <w:t>岗位实习</w:t>
      </w:r>
      <w:r>
        <w:rPr>
          <w:rFonts w:asciiTheme="minorEastAsia" w:eastAsiaTheme="minorEastAsia" w:hAnsiTheme="minorEastAsia" w:hint="eastAsia"/>
          <w:szCs w:val="20"/>
        </w:rPr>
        <w:t>和学位论文相结合的培养方式。课程学习采用讲授、分组讨论、案例分析、情景</w:t>
      </w:r>
      <w:r>
        <w:rPr>
          <w:rFonts w:asciiTheme="minorEastAsia" w:eastAsiaTheme="minorEastAsia" w:hAnsiTheme="minorEastAsia" w:hint="eastAsia"/>
          <w:szCs w:val="20"/>
        </w:rPr>
        <w:t>模拟、角色扮演、辩论等方式进行；专业实践实行集中实践与分段实践相结合、校内实践和现场实践相结合的原则；岗位实习</w:t>
      </w:r>
      <w:r>
        <w:rPr>
          <w:rFonts w:asciiTheme="minorEastAsia" w:eastAsiaTheme="minorEastAsia" w:hAnsiTheme="minorEastAsia"/>
          <w:szCs w:val="20"/>
        </w:rPr>
        <w:t>原则上在自己所为单位实习，也可根据论文写作需要</w:t>
      </w:r>
      <w:r>
        <w:rPr>
          <w:rFonts w:asciiTheme="minorEastAsia" w:eastAsiaTheme="minorEastAsia" w:hAnsiTheme="minorEastAsia" w:hint="eastAsia"/>
          <w:szCs w:val="20"/>
        </w:rPr>
        <w:t>灵活</w:t>
      </w:r>
      <w:r>
        <w:rPr>
          <w:rFonts w:asciiTheme="minorEastAsia" w:eastAsiaTheme="minorEastAsia" w:hAnsiTheme="minorEastAsia"/>
          <w:szCs w:val="20"/>
        </w:rPr>
        <w:t>选择</w:t>
      </w:r>
      <w:r>
        <w:rPr>
          <w:rFonts w:asciiTheme="minorEastAsia" w:eastAsiaTheme="minorEastAsia" w:hAnsiTheme="minorEastAsia"/>
          <w:szCs w:val="20"/>
        </w:rPr>
        <w:lastRenderedPageBreak/>
        <w:t>其他实习</w:t>
      </w:r>
      <w:r>
        <w:rPr>
          <w:rFonts w:asciiTheme="minorEastAsia" w:eastAsiaTheme="minorEastAsia" w:hAnsiTheme="minorEastAsia" w:hint="eastAsia"/>
          <w:szCs w:val="20"/>
        </w:rPr>
        <w:t>地点</w:t>
      </w:r>
      <w:r>
        <w:rPr>
          <w:rFonts w:asciiTheme="minorEastAsia" w:eastAsiaTheme="minorEastAsia" w:hAnsiTheme="minorEastAsia"/>
          <w:szCs w:val="20"/>
        </w:rPr>
        <w:t>。</w:t>
      </w:r>
    </w:p>
    <w:p w:rsidR="004035E4" w:rsidRDefault="009F7828">
      <w:pPr>
        <w:spacing w:line="400" w:lineRule="exact"/>
        <w:ind w:firstLineChars="200" w:firstLine="420"/>
        <w:rPr>
          <w:rFonts w:asciiTheme="minorEastAsia" w:eastAsiaTheme="minorEastAsia" w:hAnsiTheme="minorEastAsia"/>
          <w:szCs w:val="20"/>
        </w:rPr>
      </w:pPr>
      <w:r>
        <w:rPr>
          <w:rFonts w:asciiTheme="minorEastAsia" w:eastAsiaTheme="minorEastAsia" w:hAnsiTheme="minorEastAsia"/>
          <w:szCs w:val="20"/>
        </w:rPr>
        <w:t>2.</w:t>
      </w:r>
      <w:r>
        <w:rPr>
          <w:rFonts w:asciiTheme="minorEastAsia" w:eastAsiaTheme="minorEastAsia" w:hAnsiTheme="minorEastAsia" w:hint="eastAsia"/>
          <w:szCs w:val="20"/>
        </w:rPr>
        <w:t>公共管理硕士（</w:t>
      </w:r>
      <w:r>
        <w:rPr>
          <w:rFonts w:asciiTheme="minorEastAsia" w:eastAsiaTheme="minorEastAsia" w:hAnsiTheme="minorEastAsia"/>
          <w:szCs w:val="20"/>
        </w:rPr>
        <w:t>MPA</w:t>
      </w:r>
      <w:r>
        <w:rPr>
          <w:rFonts w:asciiTheme="minorEastAsia" w:eastAsiaTheme="minorEastAsia" w:hAnsiTheme="minorEastAsia" w:hint="eastAsia"/>
          <w:szCs w:val="20"/>
        </w:rPr>
        <w:t>）专业学位研究生实行双导师制，以校内导师指导为主，校外实践导师开设专题研讨和系列讲座，参与学生的</w:t>
      </w:r>
      <w:r>
        <w:rPr>
          <w:rFonts w:asciiTheme="minorEastAsia" w:eastAsiaTheme="minorEastAsia" w:hAnsiTheme="minorEastAsia" w:hint="eastAsia"/>
          <w:szCs w:val="20"/>
        </w:rPr>
        <w:t>社会</w:t>
      </w:r>
      <w:r>
        <w:rPr>
          <w:rFonts w:asciiTheme="minorEastAsia" w:eastAsiaTheme="minorEastAsia" w:hAnsiTheme="minorEastAsia" w:hint="eastAsia"/>
          <w:szCs w:val="20"/>
        </w:rPr>
        <w:t>实践、项目研究、学位论文的开题报告、中期检查和论文答辩等环节的指导工作。</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六、课程设置与培养环节</w:t>
      </w:r>
    </w:p>
    <w:p w:rsidR="004035E4" w:rsidRDefault="009F7828">
      <w:pPr>
        <w:spacing w:line="400" w:lineRule="exact"/>
        <w:ind w:firstLineChars="200" w:firstLine="420"/>
        <w:rPr>
          <w:rFonts w:asciiTheme="minorEastAsia" w:eastAsiaTheme="minorEastAsia" w:hAnsiTheme="minorEastAsia"/>
          <w:szCs w:val="20"/>
        </w:rPr>
      </w:pPr>
      <w:r>
        <w:rPr>
          <w:rFonts w:asciiTheme="minorEastAsia" w:eastAsiaTheme="minorEastAsia" w:hAnsiTheme="minorEastAsia" w:hint="eastAsia"/>
          <w:szCs w:val="20"/>
        </w:rPr>
        <w:t>公共管理硕士（</w:t>
      </w:r>
      <w:r>
        <w:rPr>
          <w:rFonts w:asciiTheme="minorEastAsia" w:eastAsiaTheme="minorEastAsia" w:hAnsiTheme="minorEastAsia"/>
          <w:szCs w:val="20"/>
        </w:rPr>
        <w:t>MPA</w:t>
      </w:r>
      <w:r>
        <w:rPr>
          <w:rFonts w:asciiTheme="minorEastAsia" w:eastAsiaTheme="minorEastAsia" w:hAnsiTheme="minorEastAsia" w:hint="eastAsia"/>
          <w:szCs w:val="20"/>
        </w:rPr>
        <w:t>）专业学位研究生课程分为学位课、非学位课和其他培养环节三类。学位课包括公共基础课、专业基础课和专业必修课，非学位课包括公共选修课和专业选修课，</w:t>
      </w:r>
      <w:r>
        <w:rPr>
          <w:rFonts w:asciiTheme="minorEastAsia" w:eastAsiaTheme="minorEastAsia" w:hAnsiTheme="minorEastAsia"/>
          <w:szCs w:val="20"/>
        </w:rPr>
        <w:t>其他培养环节包括</w:t>
      </w:r>
      <w:r>
        <w:rPr>
          <w:rFonts w:asciiTheme="minorEastAsia" w:eastAsiaTheme="minorEastAsia" w:hAnsiTheme="minorEastAsia" w:hint="eastAsia"/>
          <w:szCs w:val="20"/>
        </w:rPr>
        <w:t>中期检查</w:t>
      </w:r>
      <w:r>
        <w:rPr>
          <w:rFonts w:asciiTheme="minorEastAsia" w:eastAsiaTheme="minorEastAsia" w:hAnsiTheme="minorEastAsia"/>
          <w:szCs w:val="20"/>
        </w:rPr>
        <w:t>、文献阅读与</w:t>
      </w:r>
      <w:r>
        <w:rPr>
          <w:rFonts w:asciiTheme="minorEastAsia" w:eastAsiaTheme="minorEastAsia" w:hAnsiTheme="minorEastAsia" w:hint="eastAsia"/>
          <w:szCs w:val="20"/>
        </w:rPr>
        <w:t>开题报告</w:t>
      </w:r>
      <w:r>
        <w:rPr>
          <w:rFonts w:asciiTheme="minorEastAsia" w:eastAsiaTheme="minorEastAsia" w:hAnsiTheme="minorEastAsia"/>
          <w:szCs w:val="20"/>
        </w:rPr>
        <w:t>、</w:t>
      </w:r>
      <w:r>
        <w:rPr>
          <w:rFonts w:asciiTheme="minorEastAsia" w:eastAsiaTheme="minorEastAsia" w:hAnsiTheme="minorEastAsia" w:hint="eastAsia"/>
          <w:szCs w:val="20"/>
        </w:rPr>
        <w:t>学术活动</w:t>
      </w:r>
      <w:r>
        <w:rPr>
          <w:rFonts w:asciiTheme="minorEastAsia" w:eastAsiaTheme="minorEastAsia" w:hAnsiTheme="minorEastAsia"/>
          <w:szCs w:val="20"/>
        </w:rPr>
        <w:t>、</w:t>
      </w:r>
      <w:r>
        <w:rPr>
          <w:rFonts w:asciiTheme="minorEastAsia" w:eastAsiaTheme="minorEastAsia" w:hAnsiTheme="minorEastAsia" w:hint="eastAsia"/>
          <w:szCs w:val="20"/>
        </w:rPr>
        <w:t>社会</w:t>
      </w:r>
      <w:r>
        <w:rPr>
          <w:rFonts w:asciiTheme="minorEastAsia" w:eastAsiaTheme="minorEastAsia" w:hAnsiTheme="minorEastAsia"/>
          <w:szCs w:val="20"/>
        </w:rPr>
        <w:t>实践。</w:t>
      </w:r>
    </w:p>
    <w:p w:rsidR="004035E4" w:rsidRDefault="009F7828">
      <w:pPr>
        <w:spacing w:line="400" w:lineRule="exact"/>
        <w:ind w:firstLineChars="200" w:firstLine="420"/>
        <w:rPr>
          <w:rFonts w:asciiTheme="minorEastAsia" w:eastAsiaTheme="minorEastAsia" w:hAnsiTheme="minorEastAsia"/>
          <w:szCs w:val="20"/>
        </w:rPr>
      </w:pPr>
      <w:r>
        <w:rPr>
          <w:rFonts w:asciiTheme="minorEastAsia" w:eastAsiaTheme="minorEastAsia" w:hAnsiTheme="minorEastAsia" w:hint="eastAsia"/>
          <w:szCs w:val="20"/>
        </w:rPr>
        <w:t>公共基础课包括英语</w:t>
      </w:r>
      <w:r>
        <w:rPr>
          <w:rFonts w:asciiTheme="minorEastAsia" w:eastAsiaTheme="minorEastAsia" w:hAnsiTheme="minorEastAsia"/>
          <w:szCs w:val="20"/>
        </w:rPr>
        <w:t>阅读与写作</w:t>
      </w:r>
      <w:r>
        <w:rPr>
          <w:rFonts w:asciiTheme="minorEastAsia" w:eastAsiaTheme="minorEastAsia" w:hAnsiTheme="minorEastAsia" w:hint="eastAsia"/>
          <w:szCs w:val="20"/>
        </w:rPr>
        <w:t>、中国特色社会主义理论与</w:t>
      </w:r>
      <w:r>
        <w:rPr>
          <w:rFonts w:asciiTheme="minorEastAsia" w:eastAsiaTheme="minorEastAsia" w:hAnsiTheme="minorEastAsia"/>
          <w:szCs w:val="20"/>
        </w:rPr>
        <w:t>实践研究</w:t>
      </w:r>
      <w:r>
        <w:rPr>
          <w:rFonts w:asciiTheme="minorEastAsia" w:eastAsiaTheme="minorEastAsia" w:hAnsiTheme="minorEastAsia" w:hint="eastAsia"/>
          <w:szCs w:val="20"/>
        </w:rPr>
        <w:t>，由研究生院组织开设。专业基础课是学生学习专业基础课的先修课程，有利于学生的专业学习和毕业后适应公共管理的需要。专业必修课着重于提高研究生的技能水平，拓宽研究生的专业知识，提高研究生的社会调查、政策分析和政策制定的能力。</w:t>
      </w:r>
    </w:p>
    <w:p w:rsidR="004035E4" w:rsidRDefault="009F7828">
      <w:pPr>
        <w:spacing w:line="400" w:lineRule="exact"/>
        <w:ind w:firstLineChars="200" w:firstLine="420"/>
        <w:rPr>
          <w:rFonts w:asciiTheme="minorEastAsia" w:eastAsiaTheme="minorEastAsia" w:hAnsiTheme="minorEastAsia"/>
          <w:szCs w:val="20"/>
        </w:rPr>
      </w:pPr>
      <w:r>
        <w:rPr>
          <w:rFonts w:asciiTheme="minorEastAsia" w:eastAsiaTheme="minorEastAsia" w:hAnsiTheme="minorEastAsia" w:hint="eastAsia"/>
          <w:szCs w:val="20"/>
        </w:rPr>
        <w:t>选修课程给学生提供更</w:t>
      </w:r>
      <w:r>
        <w:rPr>
          <w:rFonts w:asciiTheme="minorEastAsia" w:eastAsiaTheme="minorEastAsia" w:hAnsiTheme="minorEastAsia" w:hint="eastAsia"/>
          <w:szCs w:val="20"/>
        </w:rPr>
        <w:t>多的选择余地，为学生个性发展提供一定的空间，学生可以根据自己的兴趣和专业方向来选修课程，以利于全面提高学生的综合素质。非学位课包括公共选修课和专业选修课。公共选修课是全校研究生都必须选修的课程；专业选修课是根据不同研究方向研究生的科学研究和职业发展需要开设的课程。研究生可以结合自身的研究方向和</w:t>
      </w:r>
      <w:r>
        <w:rPr>
          <w:rFonts w:asciiTheme="minorEastAsia" w:eastAsiaTheme="minorEastAsia" w:hAnsiTheme="minorEastAsia"/>
          <w:szCs w:val="20"/>
        </w:rPr>
        <w:t>研究兴趣</w:t>
      </w:r>
      <w:r>
        <w:rPr>
          <w:rFonts w:asciiTheme="minorEastAsia" w:eastAsiaTheme="minorEastAsia" w:hAnsiTheme="minorEastAsia" w:hint="eastAsia"/>
          <w:szCs w:val="20"/>
        </w:rPr>
        <w:t>，在完成</w:t>
      </w:r>
      <w:proofErr w:type="gramStart"/>
      <w:r>
        <w:rPr>
          <w:rFonts w:asciiTheme="minorEastAsia" w:eastAsiaTheme="minorEastAsia" w:hAnsiTheme="minorEastAsia" w:hint="eastAsia"/>
          <w:szCs w:val="20"/>
        </w:rPr>
        <w:t>本方向</w:t>
      </w:r>
      <w:proofErr w:type="gramEnd"/>
      <w:r>
        <w:rPr>
          <w:rFonts w:asciiTheme="minorEastAsia" w:eastAsiaTheme="minorEastAsia" w:hAnsiTheme="minorEastAsia" w:hint="eastAsia"/>
          <w:szCs w:val="20"/>
        </w:rPr>
        <w:t>必修课程学习的基础上，积极扩大知识面，跨学科选修一些课程。</w:t>
      </w:r>
    </w:p>
    <w:p w:rsidR="004035E4" w:rsidRDefault="009F7828">
      <w:pPr>
        <w:spacing w:beforeLines="50" w:before="156" w:afterLines="50" w:after="156"/>
        <w:ind w:firstLineChars="200" w:firstLine="480"/>
        <w:rPr>
          <w:rFonts w:asciiTheme="minorEastAsia" w:eastAsiaTheme="minorEastAsia" w:hAnsiTheme="minorEastAsia"/>
          <w:szCs w:val="20"/>
        </w:rPr>
      </w:pPr>
      <w:r>
        <w:rPr>
          <w:rFonts w:ascii="黑体" w:eastAsia="黑体" w:hAnsi="Times New Roman" w:hint="eastAsia"/>
          <w:color w:val="000000"/>
          <w:sz w:val="24"/>
          <w:szCs w:val="20"/>
        </w:rPr>
        <w:t>七、学分要求</w:t>
      </w:r>
    </w:p>
    <w:p w:rsidR="004035E4" w:rsidRDefault="009F7828">
      <w:pPr>
        <w:spacing w:line="400" w:lineRule="exact"/>
        <w:ind w:firstLineChars="200" w:firstLine="420"/>
        <w:rPr>
          <w:szCs w:val="20"/>
        </w:rPr>
      </w:pPr>
      <w:r>
        <w:rPr>
          <w:rFonts w:asciiTheme="minorEastAsia" w:eastAsiaTheme="minorEastAsia" w:hAnsiTheme="minorEastAsia" w:hint="eastAsia"/>
          <w:szCs w:val="20"/>
        </w:rPr>
        <w:t>公共管理硕士（</w:t>
      </w:r>
      <w:r>
        <w:rPr>
          <w:rFonts w:asciiTheme="minorEastAsia" w:eastAsiaTheme="minorEastAsia" w:hAnsiTheme="minorEastAsia"/>
          <w:szCs w:val="20"/>
        </w:rPr>
        <w:t>MPA</w:t>
      </w:r>
      <w:r>
        <w:rPr>
          <w:rFonts w:asciiTheme="minorEastAsia" w:eastAsiaTheme="minorEastAsia" w:hAnsiTheme="minorEastAsia" w:hint="eastAsia"/>
          <w:szCs w:val="20"/>
        </w:rPr>
        <w:t>）专业学位研究生教育实行学分制，总学分不少于</w:t>
      </w:r>
      <w:r>
        <w:rPr>
          <w:rFonts w:asciiTheme="minorEastAsia" w:eastAsiaTheme="minorEastAsia" w:hAnsiTheme="minorEastAsia"/>
          <w:szCs w:val="20"/>
        </w:rPr>
        <w:t>4</w:t>
      </w:r>
      <w:r>
        <w:rPr>
          <w:rFonts w:asciiTheme="minorEastAsia" w:eastAsiaTheme="minorEastAsia" w:hAnsiTheme="minorEastAsia" w:hint="eastAsia"/>
          <w:szCs w:val="20"/>
        </w:rPr>
        <w:t>7</w:t>
      </w:r>
      <w:r>
        <w:rPr>
          <w:rFonts w:asciiTheme="minorEastAsia" w:eastAsiaTheme="minorEastAsia" w:hAnsiTheme="minorEastAsia" w:hint="eastAsia"/>
          <w:szCs w:val="20"/>
        </w:rPr>
        <w:t>学分。其中核心课程（公共基础课、</w:t>
      </w:r>
      <w:r>
        <w:rPr>
          <w:rFonts w:asciiTheme="minorEastAsia" w:eastAsiaTheme="minorEastAsia" w:hAnsiTheme="minorEastAsia"/>
          <w:szCs w:val="20"/>
        </w:rPr>
        <w:t>专业</w:t>
      </w:r>
      <w:r>
        <w:rPr>
          <w:rFonts w:asciiTheme="minorEastAsia" w:eastAsiaTheme="minorEastAsia" w:hAnsiTheme="minorEastAsia" w:hint="eastAsia"/>
          <w:szCs w:val="20"/>
        </w:rPr>
        <w:t>基础课）</w:t>
      </w:r>
      <w:r>
        <w:rPr>
          <w:rFonts w:asciiTheme="minorEastAsia" w:eastAsiaTheme="minorEastAsia" w:hAnsiTheme="minorEastAsia"/>
          <w:szCs w:val="20"/>
        </w:rPr>
        <w:t>2</w:t>
      </w:r>
      <w:r>
        <w:rPr>
          <w:rFonts w:asciiTheme="minorEastAsia" w:eastAsiaTheme="minorEastAsia" w:hAnsiTheme="minorEastAsia" w:hint="eastAsia"/>
          <w:szCs w:val="20"/>
        </w:rPr>
        <w:t>1</w:t>
      </w:r>
      <w:r>
        <w:rPr>
          <w:rFonts w:asciiTheme="minorEastAsia" w:eastAsiaTheme="minorEastAsia" w:hAnsiTheme="minorEastAsia" w:hint="eastAsia"/>
          <w:szCs w:val="20"/>
        </w:rPr>
        <w:t>学分，</w:t>
      </w:r>
      <w:r>
        <w:rPr>
          <w:rFonts w:asciiTheme="minorEastAsia" w:eastAsiaTheme="minorEastAsia" w:hAnsiTheme="minorEastAsia" w:hint="eastAsia"/>
          <w:szCs w:val="20"/>
        </w:rPr>
        <w:t>专业方向必修课（即</w:t>
      </w:r>
      <w:r>
        <w:rPr>
          <w:rFonts w:asciiTheme="minorEastAsia" w:eastAsiaTheme="minorEastAsia" w:hAnsiTheme="minorEastAsia"/>
          <w:szCs w:val="20"/>
        </w:rPr>
        <w:t>专业</w:t>
      </w:r>
      <w:r>
        <w:rPr>
          <w:rFonts w:asciiTheme="minorEastAsia" w:eastAsiaTheme="minorEastAsia" w:hAnsiTheme="minorEastAsia" w:hint="eastAsia"/>
          <w:szCs w:val="20"/>
        </w:rPr>
        <w:t>必修</w:t>
      </w:r>
      <w:r>
        <w:rPr>
          <w:rFonts w:asciiTheme="minorEastAsia" w:eastAsiaTheme="minorEastAsia" w:hAnsiTheme="minorEastAsia"/>
          <w:szCs w:val="20"/>
        </w:rPr>
        <w:t>课</w:t>
      </w:r>
      <w:r>
        <w:rPr>
          <w:rFonts w:asciiTheme="minorEastAsia" w:eastAsiaTheme="minorEastAsia" w:hAnsiTheme="minorEastAsia" w:hint="eastAsia"/>
          <w:szCs w:val="20"/>
        </w:rPr>
        <w:t>）不少于</w:t>
      </w:r>
      <w:r>
        <w:rPr>
          <w:rFonts w:asciiTheme="minorEastAsia" w:eastAsiaTheme="minorEastAsia" w:hAnsiTheme="minorEastAsia"/>
          <w:szCs w:val="20"/>
        </w:rPr>
        <w:t>8</w:t>
      </w:r>
      <w:r>
        <w:rPr>
          <w:rFonts w:asciiTheme="minorEastAsia" w:eastAsiaTheme="minorEastAsia" w:hAnsiTheme="minorEastAsia" w:hint="eastAsia"/>
          <w:szCs w:val="20"/>
        </w:rPr>
        <w:t>学分，专业选修课不少于</w:t>
      </w:r>
      <w:r>
        <w:rPr>
          <w:rFonts w:asciiTheme="minorEastAsia" w:eastAsiaTheme="minorEastAsia" w:hAnsiTheme="minorEastAsia" w:hint="eastAsia"/>
          <w:szCs w:val="20"/>
        </w:rPr>
        <w:t>8</w:t>
      </w:r>
      <w:r>
        <w:rPr>
          <w:rFonts w:asciiTheme="minorEastAsia" w:eastAsiaTheme="minorEastAsia" w:hAnsiTheme="minorEastAsia" w:hint="eastAsia"/>
          <w:szCs w:val="20"/>
        </w:rPr>
        <w:t>学分，其他培养环节不少于</w:t>
      </w:r>
      <w:r>
        <w:rPr>
          <w:rFonts w:asciiTheme="minorEastAsia" w:eastAsiaTheme="minorEastAsia" w:hAnsiTheme="minorEastAsia"/>
          <w:szCs w:val="20"/>
        </w:rPr>
        <w:t>6</w:t>
      </w:r>
      <w:r>
        <w:rPr>
          <w:rFonts w:asciiTheme="minorEastAsia" w:eastAsiaTheme="minorEastAsia" w:hAnsiTheme="minorEastAsia" w:hint="eastAsia"/>
          <w:szCs w:val="20"/>
        </w:rPr>
        <w:t>学分。</w:t>
      </w:r>
    </w:p>
    <w:p w:rsidR="004035E4" w:rsidRDefault="004035E4">
      <w:pPr>
        <w:spacing w:line="400" w:lineRule="exact"/>
        <w:rPr>
          <w:rFonts w:ascii="Times New Roman" w:hAnsi="Times New Roman"/>
          <w:color w:val="000000"/>
          <w:szCs w:val="21"/>
        </w:rPr>
      </w:pP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4A0" w:firstRow="1" w:lastRow="0" w:firstColumn="1" w:lastColumn="0" w:noHBand="0" w:noVBand="1"/>
      </w:tblPr>
      <w:tblGrid>
        <w:gridCol w:w="2242"/>
        <w:gridCol w:w="3195"/>
        <w:gridCol w:w="2195"/>
      </w:tblGrid>
      <w:tr w:rsidR="004035E4">
        <w:trPr>
          <w:jc w:val="center"/>
        </w:trPr>
        <w:tc>
          <w:tcPr>
            <w:tcW w:w="5437" w:type="dxa"/>
            <w:gridSpan w:val="2"/>
            <w:vAlign w:val="center"/>
          </w:tcPr>
          <w:p w:rsidR="004035E4" w:rsidRDefault="009F7828">
            <w:pPr>
              <w:spacing w:line="400" w:lineRule="exact"/>
              <w:jc w:val="center"/>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课程类别</w:t>
            </w:r>
          </w:p>
        </w:tc>
        <w:tc>
          <w:tcPr>
            <w:tcW w:w="2195" w:type="dxa"/>
            <w:vAlign w:val="center"/>
          </w:tcPr>
          <w:p w:rsidR="004035E4" w:rsidRDefault="009F7828">
            <w:pPr>
              <w:spacing w:line="400" w:lineRule="exact"/>
              <w:jc w:val="center"/>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t>学分要求</w:t>
            </w:r>
          </w:p>
        </w:tc>
      </w:tr>
      <w:tr w:rsidR="004035E4">
        <w:trPr>
          <w:jc w:val="center"/>
        </w:trPr>
        <w:tc>
          <w:tcPr>
            <w:tcW w:w="2242" w:type="dxa"/>
            <w:vMerge w:val="restart"/>
            <w:vAlign w:val="center"/>
          </w:tcPr>
          <w:p w:rsidR="004035E4" w:rsidRDefault="009F7828">
            <w:pPr>
              <w:spacing w:line="400" w:lineRule="exact"/>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学位课</w:t>
            </w:r>
          </w:p>
        </w:tc>
        <w:tc>
          <w:tcPr>
            <w:tcW w:w="3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公共基础课</w:t>
            </w:r>
          </w:p>
        </w:tc>
        <w:tc>
          <w:tcPr>
            <w:tcW w:w="2195" w:type="dxa"/>
            <w:vAlign w:val="center"/>
          </w:tcPr>
          <w:p w:rsidR="004035E4" w:rsidRDefault="009F7828">
            <w:pPr>
              <w:spacing w:line="400" w:lineRule="exact"/>
              <w:jc w:val="center"/>
              <w:rPr>
                <w:rFonts w:asciiTheme="minorEastAsia" w:eastAsiaTheme="minorEastAsia" w:hAnsiTheme="minorEastAsia"/>
                <w:kern w:val="0"/>
                <w:szCs w:val="21"/>
              </w:rPr>
            </w:pPr>
            <w:r>
              <w:rPr>
                <w:rFonts w:asciiTheme="minorEastAsia" w:eastAsiaTheme="minorEastAsia" w:hAnsiTheme="minorEastAsia" w:hint="eastAsia"/>
                <w:szCs w:val="21"/>
              </w:rPr>
              <w:t>5</w:t>
            </w:r>
          </w:p>
        </w:tc>
      </w:tr>
      <w:tr w:rsidR="004035E4">
        <w:trPr>
          <w:jc w:val="center"/>
        </w:trPr>
        <w:tc>
          <w:tcPr>
            <w:tcW w:w="2242" w:type="dxa"/>
            <w:vMerge/>
            <w:vAlign w:val="center"/>
          </w:tcPr>
          <w:p w:rsidR="004035E4" w:rsidRDefault="004035E4">
            <w:pPr>
              <w:spacing w:line="400" w:lineRule="exact"/>
              <w:ind w:firstLineChars="200" w:firstLine="420"/>
              <w:rPr>
                <w:rFonts w:asciiTheme="minorEastAsia" w:eastAsiaTheme="minorEastAsia" w:hAnsiTheme="minorEastAsia"/>
                <w:color w:val="000000"/>
                <w:kern w:val="0"/>
                <w:szCs w:val="21"/>
              </w:rPr>
            </w:pPr>
          </w:p>
        </w:tc>
        <w:tc>
          <w:tcPr>
            <w:tcW w:w="3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专业基础课</w:t>
            </w:r>
          </w:p>
        </w:tc>
        <w:tc>
          <w:tcPr>
            <w:tcW w:w="2195" w:type="dxa"/>
            <w:vAlign w:val="center"/>
          </w:tcPr>
          <w:p w:rsidR="004035E4" w:rsidRDefault="009F7828">
            <w:pPr>
              <w:spacing w:line="400" w:lineRule="exact"/>
              <w:jc w:val="center"/>
              <w:rPr>
                <w:rFonts w:asciiTheme="minorEastAsia" w:eastAsiaTheme="minorEastAsia" w:hAnsiTheme="minorEastAsia"/>
                <w:kern w:val="0"/>
                <w:szCs w:val="21"/>
              </w:rPr>
            </w:pPr>
            <w:r>
              <w:rPr>
                <w:rFonts w:asciiTheme="minorEastAsia" w:eastAsiaTheme="minorEastAsia" w:hAnsiTheme="minorEastAsia"/>
                <w:szCs w:val="21"/>
              </w:rPr>
              <w:t>16</w:t>
            </w:r>
          </w:p>
        </w:tc>
      </w:tr>
      <w:tr w:rsidR="004035E4">
        <w:trPr>
          <w:jc w:val="center"/>
        </w:trPr>
        <w:tc>
          <w:tcPr>
            <w:tcW w:w="2242" w:type="dxa"/>
            <w:vMerge/>
            <w:vAlign w:val="center"/>
          </w:tcPr>
          <w:p w:rsidR="004035E4" w:rsidRDefault="004035E4">
            <w:pPr>
              <w:spacing w:line="400" w:lineRule="exact"/>
              <w:ind w:firstLineChars="200" w:firstLine="420"/>
              <w:rPr>
                <w:rFonts w:asciiTheme="minorEastAsia" w:eastAsiaTheme="minorEastAsia" w:hAnsiTheme="minorEastAsia"/>
                <w:color w:val="000000"/>
                <w:kern w:val="0"/>
                <w:szCs w:val="21"/>
              </w:rPr>
            </w:pPr>
          </w:p>
        </w:tc>
        <w:tc>
          <w:tcPr>
            <w:tcW w:w="3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专业必修课</w:t>
            </w:r>
          </w:p>
        </w:tc>
        <w:tc>
          <w:tcPr>
            <w:tcW w:w="2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10</w:t>
            </w:r>
          </w:p>
        </w:tc>
      </w:tr>
      <w:tr w:rsidR="004035E4">
        <w:trPr>
          <w:jc w:val="center"/>
        </w:trPr>
        <w:tc>
          <w:tcPr>
            <w:tcW w:w="2242" w:type="dxa"/>
            <w:vMerge w:val="restart"/>
            <w:vAlign w:val="center"/>
          </w:tcPr>
          <w:p w:rsidR="004035E4" w:rsidRDefault="009F7828">
            <w:pPr>
              <w:spacing w:line="400" w:lineRule="exact"/>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非学位课</w:t>
            </w:r>
          </w:p>
        </w:tc>
        <w:tc>
          <w:tcPr>
            <w:tcW w:w="3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公共选修课</w:t>
            </w:r>
          </w:p>
        </w:tc>
        <w:tc>
          <w:tcPr>
            <w:tcW w:w="2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szCs w:val="21"/>
              </w:rPr>
              <w:t>2</w:t>
            </w:r>
          </w:p>
        </w:tc>
      </w:tr>
      <w:tr w:rsidR="004035E4">
        <w:trPr>
          <w:jc w:val="center"/>
        </w:trPr>
        <w:tc>
          <w:tcPr>
            <w:tcW w:w="2242" w:type="dxa"/>
            <w:vMerge/>
            <w:vAlign w:val="center"/>
          </w:tcPr>
          <w:p w:rsidR="004035E4" w:rsidRDefault="004035E4">
            <w:pPr>
              <w:spacing w:line="400" w:lineRule="exact"/>
              <w:ind w:firstLineChars="200" w:firstLine="420"/>
              <w:rPr>
                <w:rFonts w:asciiTheme="minorEastAsia" w:eastAsiaTheme="minorEastAsia" w:hAnsiTheme="minorEastAsia"/>
                <w:color w:val="000000"/>
                <w:kern w:val="0"/>
                <w:szCs w:val="21"/>
              </w:rPr>
            </w:pPr>
          </w:p>
        </w:tc>
        <w:tc>
          <w:tcPr>
            <w:tcW w:w="3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专业选修课</w:t>
            </w:r>
          </w:p>
        </w:tc>
        <w:tc>
          <w:tcPr>
            <w:tcW w:w="2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w:t>
            </w:r>
            <w:r>
              <w:rPr>
                <w:rFonts w:asciiTheme="minorEastAsia" w:eastAsiaTheme="minorEastAsia" w:hAnsiTheme="minorEastAsia" w:hint="eastAsia"/>
                <w:szCs w:val="21"/>
              </w:rPr>
              <w:t>8</w:t>
            </w:r>
          </w:p>
        </w:tc>
      </w:tr>
      <w:tr w:rsidR="004035E4">
        <w:trPr>
          <w:jc w:val="center"/>
        </w:trPr>
        <w:tc>
          <w:tcPr>
            <w:tcW w:w="2242" w:type="dxa"/>
            <w:vMerge w:val="restart"/>
            <w:vAlign w:val="center"/>
          </w:tcPr>
          <w:p w:rsidR="004035E4" w:rsidRDefault="009F7828">
            <w:pPr>
              <w:spacing w:line="400" w:lineRule="exact"/>
              <w:ind w:firstLineChars="200" w:firstLine="420"/>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其他培养环节</w:t>
            </w:r>
          </w:p>
        </w:tc>
        <w:tc>
          <w:tcPr>
            <w:tcW w:w="3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文献阅读与开题报告</w:t>
            </w:r>
          </w:p>
        </w:tc>
        <w:tc>
          <w:tcPr>
            <w:tcW w:w="2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szCs w:val="21"/>
              </w:rPr>
              <w:t>2</w:t>
            </w:r>
          </w:p>
        </w:tc>
      </w:tr>
      <w:tr w:rsidR="004035E4">
        <w:trPr>
          <w:jc w:val="center"/>
        </w:trPr>
        <w:tc>
          <w:tcPr>
            <w:tcW w:w="2242" w:type="dxa"/>
            <w:vMerge/>
            <w:vAlign w:val="center"/>
          </w:tcPr>
          <w:p w:rsidR="004035E4" w:rsidRDefault="004035E4">
            <w:pPr>
              <w:spacing w:line="400" w:lineRule="exact"/>
              <w:ind w:firstLineChars="200" w:firstLine="420"/>
              <w:rPr>
                <w:rFonts w:asciiTheme="minorEastAsia" w:eastAsiaTheme="minorEastAsia" w:hAnsiTheme="minorEastAsia"/>
                <w:color w:val="000000"/>
                <w:kern w:val="0"/>
                <w:szCs w:val="21"/>
              </w:rPr>
            </w:pPr>
          </w:p>
        </w:tc>
        <w:tc>
          <w:tcPr>
            <w:tcW w:w="3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学术活动</w:t>
            </w:r>
          </w:p>
        </w:tc>
        <w:tc>
          <w:tcPr>
            <w:tcW w:w="2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szCs w:val="21"/>
              </w:rPr>
              <w:t>1</w:t>
            </w:r>
          </w:p>
        </w:tc>
      </w:tr>
      <w:tr w:rsidR="004035E4">
        <w:trPr>
          <w:jc w:val="center"/>
        </w:trPr>
        <w:tc>
          <w:tcPr>
            <w:tcW w:w="2242" w:type="dxa"/>
            <w:vMerge/>
            <w:vAlign w:val="center"/>
          </w:tcPr>
          <w:p w:rsidR="004035E4" w:rsidRDefault="004035E4">
            <w:pPr>
              <w:spacing w:line="400" w:lineRule="exact"/>
              <w:ind w:firstLineChars="200" w:firstLine="420"/>
              <w:rPr>
                <w:rFonts w:asciiTheme="minorEastAsia" w:eastAsiaTheme="minorEastAsia" w:hAnsiTheme="minorEastAsia"/>
                <w:color w:val="000000"/>
                <w:kern w:val="0"/>
                <w:szCs w:val="21"/>
              </w:rPr>
            </w:pPr>
          </w:p>
        </w:tc>
        <w:tc>
          <w:tcPr>
            <w:tcW w:w="3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社会实践</w:t>
            </w:r>
          </w:p>
        </w:tc>
        <w:tc>
          <w:tcPr>
            <w:tcW w:w="2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szCs w:val="21"/>
              </w:rPr>
              <w:t>3</w:t>
            </w:r>
          </w:p>
        </w:tc>
      </w:tr>
      <w:tr w:rsidR="004035E4">
        <w:trPr>
          <w:trHeight w:val="457"/>
          <w:jc w:val="center"/>
        </w:trPr>
        <w:tc>
          <w:tcPr>
            <w:tcW w:w="5437" w:type="dxa"/>
            <w:gridSpan w:val="2"/>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总学分要求</w:t>
            </w:r>
          </w:p>
        </w:tc>
        <w:tc>
          <w:tcPr>
            <w:tcW w:w="2195" w:type="dxa"/>
            <w:vAlign w:val="center"/>
          </w:tcPr>
          <w:p w:rsidR="004035E4" w:rsidRDefault="009F7828">
            <w:pPr>
              <w:spacing w:line="400" w:lineRule="exact"/>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w:t>
            </w:r>
            <w:r>
              <w:rPr>
                <w:rFonts w:asciiTheme="minorEastAsia" w:eastAsiaTheme="minorEastAsia" w:hAnsiTheme="minorEastAsia"/>
                <w:color w:val="000000"/>
                <w:kern w:val="0"/>
                <w:szCs w:val="21"/>
              </w:rPr>
              <w:t>4</w:t>
            </w:r>
            <w:r>
              <w:rPr>
                <w:rFonts w:asciiTheme="minorEastAsia" w:eastAsiaTheme="minorEastAsia" w:hAnsiTheme="minorEastAsia" w:hint="eastAsia"/>
                <w:color w:val="000000"/>
                <w:kern w:val="0"/>
                <w:szCs w:val="21"/>
              </w:rPr>
              <w:t>7</w:t>
            </w:r>
          </w:p>
        </w:tc>
      </w:tr>
    </w:tbl>
    <w:p w:rsidR="004035E4" w:rsidRDefault="009F7828">
      <w:pPr>
        <w:spacing w:line="400" w:lineRule="exact"/>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课程设置和教学进度按</w:t>
      </w:r>
      <w:r>
        <w:rPr>
          <w:rFonts w:asciiTheme="minorEastAsia" w:eastAsiaTheme="minorEastAsia" w:hAnsiTheme="minorEastAsia"/>
          <w:color w:val="000000"/>
          <w:szCs w:val="21"/>
        </w:rPr>
        <w:t>3</w:t>
      </w:r>
      <w:r>
        <w:rPr>
          <w:rFonts w:asciiTheme="minorEastAsia" w:eastAsiaTheme="minorEastAsia" w:hAnsiTheme="minorEastAsia" w:hint="eastAsia"/>
          <w:color w:val="000000"/>
          <w:szCs w:val="21"/>
        </w:rPr>
        <w:t>年基准学制安排。具体课程信息见《江苏师范大学公共管理硕士</w:t>
      </w:r>
      <w:r>
        <w:rPr>
          <w:rFonts w:asciiTheme="minorEastAsia" w:eastAsiaTheme="minorEastAsia" w:hAnsiTheme="minorEastAsia" w:hint="eastAsia"/>
          <w:color w:val="000000"/>
          <w:szCs w:val="21"/>
        </w:rPr>
        <w:lastRenderedPageBreak/>
        <w:t>（</w:t>
      </w:r>
      <w:r>
        <w:rPr>
          <w:rFonts w:asciiTheme="minorEastAsia" w:eastAsiaTheme="minorEastAsia" w:hAnsiTheme="minorEastAsia" w:hint="eastAsia"/>
          <w:color w:val="000000"/>
          <w:szCs w:val="21"/>
        </w:rPr>
        <w:t>MPA</w:t>
      </w:r>
      <w:r>
        <w:rPr>
          <w:rFonts w:asciiTheme="minorEastAsia" w:eastAsiaTheme="minorEastAsia" w:hAnsiTheme="minorEastAsia" w:hint="eastAsia"/>
          <w:color w:val="000000"/>
          <w:szCs w:val="21"/>
        </w:rPr>
        <w:t>）专业学位研究生课程设置表》（附件</w:t>
      </w: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）和《江苏师范大学公共管理硕士（</w:t>
      </w:r>
      <w:r>
        <w:rPr>
          <w:rFonts w:asciiTheme="minorEastAsia" w:eastAsiaTheme="minorEastAsia" w:hAnsiTheme="minorEastAsia" w:hint="eastAsia"/>
          <w:color w:val="000000"/>
          <w:szCs w:val="21"/>
        </w:rPr>
        <w:t>MPA</w:t>
      </w:r>
      <w:r>
        <w:rPr>
          <w:rFonts w:asciiTheme="minorEastAsia" w:eastAsiaTheme="minorEastAsia" w:hAnsiTheme="minorEastAsia" w:hint="eastAsia"/>
          <w:color w:val="000000"/>
          <w:szCs w:val="21"/>
        </w:rPr>
        <w:t>）专业学位研究生课程简明教学大纲》（附件</w:t>
      </w: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八、实践活动</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hint="eastAsia"/>
          <w:szCs w:val="20"/>
        </w:rPr>
        <w:t>公共管理硕士（</w:t>
      </w:r>
      <w:r>
        <w:rPr>
          <w:rFonts w:asciiTheme="minorEastAsia" w:eastAsiaTheme="minorEastAsia" w:hAnsiTheme="minorEastAsia" w:hint="eastAsia"/>
          <w:szCs w:val="20"/>
        </w:rPr>
        <w:t>MPA</w:t>
      </w:r>
      <w:r>
        <w:rPr>
          <w:rFonts w:asciiTheme="minorEastAsia" w:eastAsiaTheme="minorEastAsia" w:hAnsiTheme="minorEastAsia" w:hint="eastAsia"/>
          <w:szCs w:val="20"/>
        </w:rPr>
        <w:t>）专业学位研究生必须参加社会实践环节，进行公共管理与政策研究的社会调查、</w:t>
      </w:r>
      <w:r>
        <w:rPr>
          <w:rFonts w:asciiTheme="minorEastAsia" w:eastAsiaTheme="minorEastAsia" w:hAnsiTheme="minorEastAsia"/>
          <w:szCs w:val="20"/>
        </w:rPr>
        <w:t>实践考察</w:t>
      </w:r>
      <w:r>
        <w:rPr>
          <w:rFonts w:asciiTheme="minorEastAsia" w:eastAsiaTheme="minorEastAsia" w:hAnsiTheme="minorEastAsia" w:hint="eastAsia"/>
          <w:szCs w:val="20"/>
        </w:rPr>
        <w:t>或岗位见习。社会实践时间为</w:t>
      </w:r>
      <w:r>
        <w:rPr>
          <w:rFonts w:asciiTheme="minorEastAsia" w:eastAsiaTheme="minorEastAsia" w:hAnsiTheme="minorEastAsia" w:hint="eastAsia"/>
          <w:szCs w:val="20"/>
        </w:rPr>
        <w:t>3</w:t>
      </w:r>
      <w:r>
        <w:rPr>
          <w:rFonts w:asciiTheme="minorEastAsia" w:eastAsiaTheme="minorEastAsia" w:hAnsiTheme="minorEastAsia" w:hint="eastAsia"/>
          <w:szCs w:val="20"/>
        </w:rPr>
        <w:t>个月。社会实践的形式可为在岗实践、社会调查、政策调研、社会服务等。社会实践应该在导师的指导下进行，社会实践结束后，学生须提交不少于</w:t>
      </w:r>
      <w:r>
        <w:rPr>
          <w:rFonts w:asciiTheme="minorEastAsia" w:eastAsiaTheme="minorEastAsia" w:hAnsiTheme="minorEastAsia"/>
          <w:szCs w:val="20"/>
        </w:rPr>
        <w:t>4000</w:t>
      </w:r>
      <w:r>
        <w:rPr>
          <w:rFonts w:asciiTheme="minorEastAsia" w:eastAsiaTheme="minorEastAsia" w:hAnsiTheme="minorEastAsia" w:hint="eastAsia"/>
          <w:szCs w:val="20"/>
        </w:rPr>
        <w:t>字的社会实践报告。</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九、案例撰写、课外阅读与科研计划</w:t>
      </w:r>
    </w:p>
    <w:p w:rsidR="004035E4" w:rsidRDefault="009F7828">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为巩固课程学习内容，培养观察、分析和解决实际问题的能力，为撰写硕士学位论文奠定坚实的基础，公共管理硕士（</w:t>
      </w:r>
      <w:r>
        <w:rPr>
          <w:rFonts w:asciiTheme="minorEastAsia" w:eastAsiaTheme="minorEastAsia" w:hAnsiTheme="minorEastAsia" w:hint="eastAsia"/>
          <w:szCs w:val="21"/>
        </w:rPr>
        <w:t>MPA</w:t>
      </w:r>
      <w:r>
        <w:rPr>
          <w:rFonts w:asciiTheme="minorEastAsia" w:eastAsiaTheme="minorEastAsia" w:hAnsiTheme="minorEastAsia" w:hint="eastAsia"/>
          <w:szCs w:val="21"/>
        </w:rPr>
        <w:t>）专业学位研究生必须围绕公共管理的前沿和热点问题，完成不少于</w:t>
      </w:r>
      <w:r>
        <w:rPr>
          <w:rFonts w:asciiTheme="minorEastAsia" w:eastAsiaTheme="minorEastAsia" w:hAnsiTheme="minorEastAsia" w:hint="eastAsia"/>
          <w:szCs w:val="21"/>
        </w:rPr>
        <w:t>1</w:t>
      </w:r>
      <w:r>
        <w:rPr>
          <w:rFonts w:asciiTheme="minorEastAsia" w:eastAsiaTheme="minorEastAsia" w:hAnsiTheme="minorEastAsia" w:hint="eastAsia"/>
          <w:szCs w:val="21"/>
        </w:rPr>
        <w:t>个月的社会调查，撰写并提交至少</w:t>
      </w:r>
      <w:r>
        <w:rPr>
          <w:rFonts w:asciiTheme="minorEastAsia" w:eastAsiaTheme="minorEastAsia" w:hAnsiTheme="minorEastAsia" w:hint="eastAsia"/>
          <w:szCs w:val="21"/>
        </w:rPr>
        <w:t>1</w:t>
      </w:r>
      <w:r>
        <w:rPr>
          <w:rFonts w:asciiTheme="minorEastAsia" w:eastAsiaTheme="minorEastAsia" w:hAnsiTheme="minorEastAsia" w:hint="eastAsia"/>
          <w:szCs w:val="21"/>
        </w:rPr>
        <w:t>篇不少于</w:t>
      </w:r>
      <w:r>
        <w:rPr>
          <w:rFonts w:asciiTheme="minorEastAsia" w:eastAsiaTheme="minorEastAsia" w:hAnsiTheme="minorEastAsia" w:hint="eastAsia"/>
          <w:szCs w:val="21"/>
        </w:rPr>
        <w:t>8000</w:t>
      </w:r>
      <w:r>
        <w:rPr>
          <w:rFonts w:asciiTheme="minorEastAsia" w:eastAsiaTheme="minorEastAsia" w:hAnsiTheme="minorEastAsia" w:hint="eastAsia"/>
          <w:szCs w:val="21"/>
        </w:rPr>
        <w:t>字的公共管理案例及分析报告。</w:t>
      </w:r>
    </w:p>
    <w:p w:rsidR="004035E4" w:rsidRDefault="009F7828">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为拓展学术视野，奠定巩固的理论基础，公共管理硕士（</w:t>
      </w:r>
      <w:r>
        <w:rPr>
          <w:rFonts w:asciiTheme="minorEastAsia" w:eastAsiaTheme="minorEastAsia" w:hAnsiTheme="minorEastAsia" w:hint="eastAsia"/>
          <w:szCs w:val="21"/>
        </w:rPr>
        <w:t>MPA</w:t>
      </w:r>
      <w:r>
        <w:rPr>
          <w:rFonts w:asciiTheme="minorEastAsia" w:eastAsiaTheme="minorEastAsia" w:hAnsiTheme="minorEastAsia" w:hint="eastAsia"/>
          <w:szCs w:val="21"/>
        </w:rPr>
        <w:t>）专业学位研究生必须完成规定的课外阅读任务；同时，必须在导师的指导之下，积极开展科研训练，于第一学期结束之前提交不少于</w:t>
      </w:r>
      <w:r>
        <w:rPr>
          <w:rFonts w:asciiTheme="minorEastAsia" w:eastAsiaTheme="minorEastAsia" w:hAnsiTheme="minorEastAsia"/>
          <w:szCs w:val="21"/>
        </w:rPr>
        <w:t>2000</w:t>
      </w:r>
      <w:r>
        <w:rPr>
          <w:rFonts w:asciiTheme="minorEastAsia" w:eastAsiaTheme="minorEastAsia" w:hAnsiTheme="minorEastAsia" w:hint="eastAsia"/>
          <w:szCs w:val="21"/>
        </w:rPr>
        <w:t>字的科研计划，详细论述研究范围、目标、方法、路径、时间安排等内容</w:t>
      </w:r>
      <w:r>
        <w:rPr>
          <w:rFonts w:asciiTheme="minorEastAsia" w:eastAsiaTheme="minorEastAsia" w:hAnsiTheme="minorEastAsia" w:hint="eastAsia"/>
          <w:szCs w:val="21"/>
        </w:rPr>
        <w:t>。</w:t>
      </w:r>
      <w:r>
        <w:rPr>
          <w:rFonts w:asciiTheme="minorEastAsia" w:eastAsiaTheme="minorEastAsia" w:hAnsiTheme="minorEastAsia" w:hint="eastAsia"/>
          <w:szCs w:val="21"/>
        </w:rPr>
        <w:t>此外</w:t>
      </w:r>
      <w:r>
        <w:rPr>
          <w:rFonts w:asciiTheme="minorEastAsia" w:eastAsiaTheme="minorEastAsia" w:hAnsiTheme="minorEastAsia"/>
          <w:szCs w:val="21"/>
        </w:rPr>
        <w:t>，</w:t>
      </w:r>
      <w:r>
        <w:rPr>
          <w:rFonts w:asciiTheme="minorEastAsia" w:eastAsiaTheme="minorEastAsia" w:hAnsiTheme="minorEastAsia" w:hint="eastAsia"/>
          <w:szCs w:val="21"/>
        </w:rPr>
        <w:t>每位研究</w:t>
      </w:r>
      <w:r>
        <w:rPr>
          <w:rFonts w:asciiTheme="minorEastAsia" w:eastAsiaTheme="minorEastAsia" w:hAnsiTheme="minorEastAsia" w:hint="eastAsia"/>
          <w:szCs w:val="21"/>
        </w:rPr>
        <w:t>生</w:t>
      </w:r>
      <w:r>
        <w:rPr>
          <w:rFonts w:asciiTheme="minorEastAsia" w:eastAsiaTheme="minorEastAsia" w:hAnsiTheme="minorEastAsia"/>
          <w:szCs w:val="21"/>
        </w:rPr>
        <w:t>须</w:t>
      </w:r>
      <w:r>
        <w:rPr>
          <w:rFonts w:asciiTheme="minorEastAsia" w:eastAsiaTheme="minorEastAsia" w:hAnsiTheme="minorEastAsia" w:hint="eastAsia"/>
          <w:szCs w:val="21"/>
        </w:rPr>
        <w:t>参加不少于</w:t>
      </w:r>
      <w:r>
        <w:rPr>
          <w:rFonts w:asciiTheme="minorEastAsia" w:eastAsiaTheme="minorEastAsia" w:hAnsiTheme="minorEastAsia"/>
          <w:szCs w:val="21"/>
        </w:rPr>
        <w:t>5</w:t>
      </w:r>
      <w:r>
        <w:rPr>
          <w:rFonts w:asciiTheme="minorEastAsia" w:eastAsiaTheme="minorEastAsia" w:hAnsiTheme="minorEastAsia" w:hint="eastAsia"/>
          <w:szCs w:val="21"/>
        </w:rPr>
        <w:t>次学术讲座，每次需提交不少于</w:t>
      </w:r>
      <w:r>
        <w:rPr>
          <w:rFonts w:asciiTheme="minorEastAsia" w:eastAsiaTheme="minorEastAsia" w:hAnsiTheme="minorEastAsia"/>
          <w:szCs w:val="21"/>
        </w:rPr>
        <w:t>1000</w:t>
      </w:r>
      <w:r>
        <w:rPr>
          <w:rFonts w:asciiTheme="minorEastAsia" w:eastAsiaTheme="minorEastAsia" w:hAnsiTheme="minorEastAsia" w:hint="eastAsia"/>
          <w:szCs w:val="21"/>
        </w:rPr>
        <w:t>字的学习心得。</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十、中期考核</w:t>
      </w:r>
    </w:p>
    <w:p w:rsidR="004035E4" w:rsidRDefault="009F7828">
      <w:pPr>
        <w:spacing w:line="400" w:lineRule="exact"/>
        <w:ind w:firstLineChars="200" w:firstLine="420"/>
        <w:jc w:val="left"/>
        <w:rPr>
          <w:szCs w:val="20"/>
        </w:rPr>
      </w:pPr>
      <w:r>
        <w:rPr>
          <w:rFonts w:hint="eastAsia"/>
          <w:szCs w:val="20"/>
        </w:rPr>
        <w:t>中期考核是对研究生前期课程学习和科研训练结果的检验</w:t>
      </w:r>
      <w:r>
        <w:rPr>
          <w:rFonts w:hint="eastAsia"/>
          <w:szCs w:val="20"/>
        </w:rPr>
        <w:t>，时间安排在</w:t>
      </w:r>
      <w:proofErr w:type="gramStart"/>
      <w:r>
        <w:rPr>
          <w:rFonts w:hint="eastAsia"/>
          <w:szCs w:val="20"/>
        </w:rPr>
        <w:t>第三学</w:t>
      </w:r>
      <w:proofErr w:type="gramEnd"/>
      <w:r>
        <w:rPr>
          <w:rFonts w:hint="eastAsia"/>
          <w:szCs w:val="20"/>
        </w:rPr>
        <w:t>期末</w:t>
      </w:r>
      <w:r>
        <w:rPr>
          <w:rFonts w:hint="eastAsia"/>
          <w:szCs w:val="20"/>
        </w:rPr>
        <w:t>。考核的方式是由研究生本人根据学习、科研训练和实践教学的结果进行自我总结，提交中期考核报告；然后由导师组根据学生的思想品德状况、课程学习表现和成绩、科研训练的状况、参加社会实践情况和日常表现等各个方面，对研究生进行综合考核，并给予优、良、中、合格、不合格不同等次的考核成绩，以决定其是否可以继续进行学习，并作为评优评先的参考依据。</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十一、开题报告</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hint="eastAsia"/>
          <w:szCs w:val="20"/>
        </w:rPr>
        <w:t>公共管理硕</w:t>
      </w:r>
      <w:r>
        <w:rPr>
          <w:rFonts w:asciiTheme="minorEastAsia" w:eastAsiaTheme="minorEastAsia" w:hAnsiTheme="minorEastAsia" w:hint="eastAsia"/>
          <w:szCs w:val="20"/>
        </w:rPr>
        <w:t>士（</w:t>
      </w:r>
      <w:r>
        <w:rPr>
          <w:rFonts w:asciiTheme="minorEastAsia" w:eastAsiaTheme="minorEastAsia" w:hAnsiTheme="minorEastAsia" w:hint="eastAsia"/>
          <w:szCs w:val="20"/>
        </w:rPr>
        <w:t>MPA</w:t>
      </w:r>
      <w:r>
        <w:rPr>
          <w:rFonts w:asciiTheme="minorEastAsia" w:eastAsiaTheme="minorEastAsia" w:hAnsiTheme="minorEastAsia" w:hint="eastAsia"/>
          <w:szCs w:val="20"/>
        </w:rPr>
        <w:t>）专业学位研究生开题报告时间为</w:t>
      </w:r>
      <w:proofErr w:type="gramStart"/>
      <w:r>
        <w:rPr>
          <w:rFonts w:asciiTheme="minorEastAsia" w:eastAsiaTheme="minorEastAsia" w:hAnsiTheme="minorEastAsia" w:hint="eastAsia"/>
          <w:szCs w:val="20"/>
        </w:rPr>
        <w:t>第三学</w:t>
      </w:r>
      <w:proofErr w:type="gramEnd"/>
      <w:r>
        <w:rPr>
          <w:rFonts w:asciiTheme="minorEastAsia" w:eastAsiaTheme="minorEastAsia" w:hAnsiTheme="minorEastAsia" w:hint="eastAsia"/>
          <w:szCs w:val="20"/>
        </w:rPr>
        <w:t>期末，形成不少于</w:t>
      </w:r>
      <w:r>
        <w:rPr>
          <w:rFonts w:asciiTheme="minorEastAsia" w:eastAsiaTheme="minorEastAsia" w:hAnsiTheme="minorEastAsia"/>
          <w:szCs w:val="20"/>
        </w:rPr>
        <w:t>3000</w:t>
      </w:r>
      <w:r>
        <w:rPr>
          <w:rFonts w:asciiTheme="minorEastAsia" w:eastAsiaTheme="minorEastAsia" w:hAnsiTheme="minorEastAsia" w:hint="eastAsia"/>
          <w:szCs w:val="20"/>
        </w:rPr>
        <w:t>字的书面报告。开题报告内容包括：①论文选题的形成过程及以往研究状况；②选题的意义与研究目的；③资料准备情况或主要参考书目；④论文的框架结构；⑤主要观点及预期结论；⑥研究方法和技术路线；⑦可能的创新与不足之处。</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hint="eastAsia"/>
          <w:szCs w:val="20"/>
        </w:rPr>
        <w:t>开题报告的考核形式为导师组听取研究生的汇报，并做出是否通过的决定；对开题报告未通过者，应在一定时间后重新开题。</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十二、学位论文</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hint="eastAsia"/>
          <w:szCs w:val="20"/>
        </w:rPr>
        <w:t>根据全国</w:t>
      </w:r>
      <w:r>
        <w:rPr>
          <w:rFonts w:asciiTheme="minorEastAsia" w:eastAsiaTheme="minorEastAsia" w:hAnsiTheme="minorEastAsia"/>
          <w:szCs w:val="20"/>
        </w:rPr>
        <w:t>MPA</w:t>
      </w:r>
      <w:r>
        <w:rPr>
          <w:rFonts w:asciiTheme="minorEastAsia" w:eastAsiaTheme="minorEastAsia" w:hAnsiTheme="minorEastAsia" w:hint="eastAsia"/>
          <w:szCs w:val="20"/>
        </w:rPr>
        <w:t>教育指导委员会关于</w:t>
      </w:r>
      <w:r>
        <w:rPr>
          <w:rFonts w:asciiTheme="minorEastAsia" w:eastAsiaTheme="minorEastAsia" w:hAnsiTheme="minorEastAsia"/>
          <w:szCs w:val="20"/>
        </w:rPr>
        <w:t>MPA</w:t>
      </w:r>
      <w:r>
        <w:rPr>
          <w:rFonts w:asciiTheme="minorEastAsia" w:eastAsiaTheme="minorEastAsia" w:hAnsiTheme="minorEastAsia" w:hint="eastAsia"/>
          <w:szCs w:val="20"/>
        </w:rPr>
        <w:t>论文的规定，学位论文应体现公共管理专业学位的特点，选题紧密结合公共管理实践中的具体问题，特别鼓励</w:t>
      </w:r>
      <w:r>
        <w:rPr>
          <w:rFonts w:asciiTheme="minorEastAsia" w:eastAsiaTheme="minorEastAsia" w:hAnsiTheme="minorEastAsia"/>
          <w:szCs w:val="20"/>
        </w:rPr>
        <w:t>MPA</w:t>
      </w:r>
      <w:r>
        <w:rPr>
          <w:rFonts w:asciiTheme="minorEastAsia" w:eastAsiaTheme="minorEastAsia" w:hAnsiTheme="minorEastAsia" w:hint="eastAsia"/>
          <w:szCs w:val="20"/>
        </w:rPr>
        <w:t>研究生选择与自己的工作领域和工作岗位相关的问题展开论文研究。</w:t>
      </w:r>
      <w:r>
        <w:rPr>
          <w:rFonts w:asciiTheme="minorEastAsia" w:eastAsiaTheme="minorEastAsia" w:hAnsiTheme="minorEastAsia"/>
          <w:szCs w:val="20"/>
        </w:rPr>
        <w:t>MPA</w:t>
      </w:r>
      <w:r>
        <w:rPr>
          <w:rFonts w:asciiTheme="minorEastAsia" w:eastAsiaTheme="minorEastAsia" w:hAnsiTheme="minorEastAsia" w:hint="eastAsia"/>
          <w:szCs w:val="20"/>
        </w:rPr>
        <w:t>研究生应当运用所学理论、知识和方法，展开调查研</w:t>
      </w:r>
      <w:r>
        <w:rPr>
          <w:rFonts w:asciiTheme="minorEastAsia" w:eastAsiaTheme="minorEastAsia" w:hAnsiTheme="minorEastAsia" w:hint="eastAsia"/>
          <w:szCs w:val="20"/>
        </w:rPr>
        <w:lastRenderedPageBreak/>
        <w:t>究与分析论述，并提出相关政策建议或改进管理的措施。具体各环节要求如下：</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szCs w:val="20"/>
        </w:rPr>
        <w:t>1.</w:t>
      </w:r>
      <w:r>
        <w:rPr>
          <w:rFonts w:asciiTheme="minorEastAsia" w:eastAsiaTheme="minorEastAsia" w:hAnsiTheme="minorEastAsia" w:hint="eastAsia"/>
          <w:szCs w:val="20"/>
        </w:rPr>
        <w:t>论文选题：论文选题必须符合公共管理专业学位研究生培养方案所确定的培养目标，论文可以是问题研究型、案例分析型、调研报告型或政策分析型等形式。</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szCs w:val="20"/>
        </w:rPr>
        <w:t>2.</w:t>
      </w:r>
      <w:r>
        <w:rPr>
          <w:rFonts w:asciiTheme="minorEastAsia" w:eastAsiaTheme="minorEastAsia" w:hAnsiTheme="minorEastAsia" w:hint="eastAsia"/>
          <w:szCs w:val="20"/>
        </w:rPr>
        <w:t>开题报告：开题报告的要求见本培养方案第十条。</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szCs w:val="20"/>
        </w:rPr>
        <w:t>3.</w:t>
      </w:r>
      <w:r>
        <w:rPr>
          <w:rFonts w:asciiTheme="minorEastAsia" w:eastAsiaTheme="minorEastAsia" w:hAnsiTheme="minorEastAsia" w:hint="eastAsia"/>
          <w:szCs w:val="20"/>
        </w:rPr>
        <w:t>中期检查：对硕士研究生在论文工作期间必须进行一次中期检查，由</w:t>
      </w:r>
      <w:r>
        <w:rPr>
          <w:rFonts w:asciiTheme="minorEastAsia" w:eastAsiaTheme="minorEastAsia" w:hAnsiTheme="minorEastAsia"/>
          <w:szCs w:val="20"/>
        </w:rPr>
        <w:t>MPA</w:t>
      </w:r>
      <w:r>
        <w:rPr>
          <w:rFonts w:asciiTheme="minorEastAsia" w:eastAsiaTheme="minorEastAsia" w:hAnsiTheme="minorEastAsia" w:hint="eastAsia"/>
          <w:szCs w:val="20"/>
        </w:rPr>
        <w:t>教育中心统一组织并制定检查内容及要求。凡不符合要求者，令其重做，并延期进行毕业论文答辩。</w:t>
      </w:r>
    </w:p>
    <w:p w:rsidR="004035E4" w:rsidRDefault="009F7828">
      <w:pPr>
        <w:spacing w:line="400" w:lineRule="exact"/>
        <w:ind w:firstLineChars="200" w:firstLine="420"/>
        <w:jc w:val="left"/>
        <w:rPr>
          <w:rFonts w:asciiTheme="minorEastAsia" w:eastAsiaTheme="minorEastAsia" w:hAnsiTheme="minorEastAsia"/>
          <w:szCs w:val="20"/>
        </w:rPr>
      </w:pPr>
      <w:r>
        <w:rPr>
          <w:rFonts w:asciiTheme="minorEastAsia" w:eastAsiaTheme="minorEastAsia" w:hAnsiTheme="minorEastAsia"/>
          <w:szCs w:val="20"/>
        </w:rPr>
        <w:t>4.</w:t>
      </w:r>
      <w:r>
        <w:rPr>
          <w:rFonts w:asciiTheme="minorEastAsia" w:eastAsiaTheme="minorEastAsia" w:hAnsiTheme="minorEastAsia" w:hint="eastAsia"/>
          <w:szCs w:val="20"/>
        </w:rPr>
        <w:t>论文答辩：硕士学位论文写作自第四学期开始</w:t>
      </w:r>
      <w:r>
        <w:rPr>
          <w:rFonts w:asciiTheme="minorEastAsia" w:eastAsiaTheme="minorEastAsia" w:hAnsiTheme="minorEastAsia" w:hint="eastAsia"/>
          <w:szCs w:val="20"/>
        </w:rPr>
        <w:t>。</w:t>
      </w:r>
      <w:r>
        <w:rPr>
          <w:rFonts w:asciiTheme="minorEastAsia" w:eastAsiaTheme="minorEastAsia" w:hAnsiTheme="minorEastAsia" w:hint="eastAsia"/>
          <w:szCs w:val="20"/>
        </w:rPr>
        <w:t>开题报告通过后的六个月内形成初稿</w:t>
      </w:r>
      <w:r>
        <w:rPr>
          <w:rFonts w:asciiTheme="minorEastAsia" w:eastAsiaTheme="minorEastAsia" w:hAnsiTheme="minorEastAsia" w:hint="eastAsia"/>
          <w:szCs w:val="20"/>
        </w:rPr>
        <w:t>，</w:t>
      </w:r>
      <w:r>
        <w:rPr>
          <w:rFonts w:asciiTheme="minorEastAsia" w:eastAsiaTheme="minorEastAsia" w:hAnsiTheme="minorEastAsia" w:hint="eastAsia"/>
          <w:szCs w:val="20"/>
        </w:rPr>
        <w:t>导师审阅后，提出修改意见，经反复修改，最迟在</w:t>
      </w:r>
      <w:proofErr w:type="gramStart"/>
      <w:r>
        <w:rPr>
          <w:rFonts w:asciiTheme="minorEastAsia" w:eastAsiaTheme="minorEastAsia" w:hAnsiTheme="minorEastAsia" w:hint="eastAsia"/>
          <w:szCs w:val="20"/>
        </w:rPr>
        <w:t>第五学</w:t>
      </w:r>
      <w:proofErr w:type="gramEnd"/>
      <w:r>
        <w:rPr>
          <w:rFonts w:asciiTheme="minorEastAsia" w:eastAsiaTheme="minorEastAsia" w:hAnsiTheme="minorEastAsia" w:hint="eastAsia"/>
          <w:szCs w:val="20"/>
        </w:rPr>
        <w:t>期末形成定稿。导师组在正式答辩之前三个月组织预答辩，并针对不同论文，做出同意答辩、修改后正常答辩、重大修改后延期半年答辩、重新选题写作一年后答辩等不同处理。论文答辩由导师组在学校的统一安排下进行。</w:t>
      </w:r>
    </w:p>
    <w:p w:rsidR="004035E4" w:rsidRDefault="009F7828">
      <w:pPr>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szCs w:val="20"/>
        </w:rPr>
        <w:t>5.</w:t>
      </w:r>
      <w:r>
        <w:rPr>
          <w:rFonts w:asciiTheme="minorEastAsia" w:eastAsiaTheme="minorEastAsia" w:hAnsiTheme="minorEastAsia" w:hint="eastAsia"/>
          <w:szCs w:val="20"/>
        </w:rPr>
        <w:t>论文撰写要符合学位论文的</w:t>
      </w:r>
      <w:r>
        <w:rPr>
          <w:rFonts w:asciiTheme="minorEastAsia" w:eastAsiaTheme="minorEastAsia" w:hAnsiTheme="minorEastAsia" w:hint="eastAsia"/>
          <w:szCs w:val="20"/>
        </w:rPr>
        <w:t>内容和技术规格要求。在技术规格上，封面、目录、正文、注释、提要及摘要、主要参考文献、页码、</w:t>
      </w:r>
      <w:r>
        <w:rPr>
          <w:rFonts w:asciiTheme="minorEastAsia" w:eastAsiaTheme="minorEastAsia" w:hAnsiTheme="minorEastAsia"/>
          <w:szCs w:val="20"/>
        </w:rPr>
        <w:t>致谢</w:t>
      </w:r>
      <w:r>
        <w:rPr>
          <w:rFonts w:asciiTheme="minorEastAsia" w:eastAsiaTheme="minorEastAsia" w:hAnsiTheme="minorEastAsia" w:hint="eastAsia"/>
          <w:szCs w:val="20"/>
        </w:rPr>
        <w:t>等，定稿时尤其要逐项比对、核验，做到正确无误。硕士学位论文正文字数不少于</w:t>
      </w:r>
      <w:r>
        <w:rPr>
          <w:rFonts w:asciiTheme="minorEastAsia" w:eastAsiaTheme="minorEastAsia" w:hAnsiTheme="minorEastAsia" w:hint="eastAsia"/>
          <w:szCs w:val="20"/>
        </w:rPr>
        <w:t>3</w:t>
      </w:r>
      <w:r>
        <w:rPr>
          <w:rFonts w:asciiTheme="minorEastAsia" w:eastAsiaTheme="minorEastAsia" w:hAnsiTheme="minorEastAsia" w:hint="eastAsia"/>
          <w:szCs w:val="20"/>
        </w:rPr>
        <w:t>万字。</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十三、毕业与学位申请</w:t>
      </w:r>
    </w:p>
    <w:p w:rsidR="004035E4" w:rsidRDefault="009F7828">
      <w:pPr>
        <w:spacing w:line="400" w:lineRule="exact"/>
        <w:ind w:firstLineChars="200" w:firstLine="420"/>
        <w:rPr>
          <w:rFonts w:asciiTheme="minorEastAsia" w:eastAsiaTheme="minorEastAsia" w:hAnsiTheme="minorEastAsia"/>
          <w:szCs w:val="20"/>
        </w:rPr>
      </w:pPr>
      <w:r>
        <w:rPr>
          <w:rFonts w:asciiTheme="minorEastAsia" w:eastAsiaTheme="minorEastAsia" w:hAnsiTheme="minorEastAsia" w:hint="eastAsia"/>
          <w:szCs w:val="20"/>
        </w:rPr>
        <w:t>完成课程学习，取得规定学分；按要求进行社会实践并考核合格；完成学位论文并通过答辩者，经学位委员会审核，授予公共管理专业学位研究生学历证书及学位证书。</w:t>
      </w:r>
    </w:p>
    <w:p w:rsidR="004035E4" w:rsidRDefault="009F7828">
      <w:pPr>
        <w:spacing w:beforeLines="50" w:before="156" w:afterLines="50" w:after="156"/>
        <w:ind w:firstLineChars="200" w:firstLine="480"/>
        <w:rPr>
          <w:rFonts w:ascii="黑体" w:eastAsia="黑体" w:hAnsi="Times New Roman"/>
          <w:color w:val="000000"/>
          <w:sz w:val="24"/>
          <w:szCs w:val="20"/>
        </w:rPr>
      </w:pPr>
      <w:r>
        <w:rPr>
          <w:rFonts w:ascii="黑体" w:eastAsia="黑体" w:hAnsi="Times New Roman" w:hint="eastAsia"/>
          <w:color w:val="000000"/>
          <w:sz w:val="24"/>
          <w:szCs w:val="20"/>
        </w:rPr>
        <w:t>十四、必读文献</w:t>
      </w:r>
    </w:p>
    <w:p w:rsidR="004035E4" w:rsidRDefault="009F7828">
      <w:pPr>
        <w:spacing w:line="400" w:lineRule="exact"/>
        <w:ind w:firstLineChars="200" w:firstLine="420"/>
        <w:rPr>
          <w:rFonts w:asciiTheme="minorEastAsia" w:eastAsiaTheme="minorEastAsia" w:hAnsiTheme="minorEastAsia"/>
          <w:szCs w:val="20"/>
        </w:rPr>
      </w:pPr>
      <w:r>
        <w:rPr>
          <w:rFonts w:asciiTheme="minorEastAsia" w:eastAsiaTheme="minorEastAsia" w:hAnsiTheme="minorEastAsia" w:hint="eastAsia"/>
          <w:szCs w:val="20"/>
        </w:rPr>
        <w:t>阅读书目、期刊清单附于培养方案之后，具体见《江苏师范大学公共管理硕士（</w:t>
      </w:r>
      <w:r>
        <w:rPr>
          <w:rFonts w:asciiTheme="minorEastAsia" w:eastAsiaTheme="minorEastAsia" w:hAnsiTheme="minorEastAsia" w:hint="eastAsia"/>
          <w:szCs w:val="20"/>
        </w:rPr>
        <w:t>MPA</w:t>
      </w:r>
      <w:r>
        <w:rPr>
          <w:rFonts w:asciiTheme="minorEastAsia" w:eastAsiaTheme="minorEastAsia" w:hAnsiTheme="minorEastAsia" w:hint="eastAsia"/>
          <w:szCs w:val="20"/>
        </w:rPr>
        <w:t>）专业学位研究生文献阅读书目和期刊目录》（附件</w:t>
      </w:r>
      <w:r>
        <w:rPr>
          <w:rFonts w:asciiTheme="minorEastAsia" w:eastAsiaTheme="minorEastAsia" w:hAnsiTheme="minorEastAsia"/>
          <w:szCs w:val="20"/>
        </w:rPr>
        <w:t>3</w:t>
      </w:r>
      <w:r>
        <w:rPr>
          <w:rFonts w:asciiTheme="minorEastAsia" w:eastAsiaTheme="minorEastAsia" w:hAnsiTheme="minorEastAsia" w:hint="eastAsia"/>
          <w:szCs w:val="20"/>
        </w:rPr>
        <w:t>）。</w:t>
      </w:r>
    </w:p>
    <w:p w:rsidR="004035E4" w:rsidRDefault="004035E4">
      <w:pPr>
        <w:widowControl/>
        <w:spacing w:afterLines="50" w:after="156" w:line="360" w:lineRule="auto"/>
        <w:jc w:val="left"/>
        <w:rPr>
          <w:rFonts w:ascii="黑体" w:eastAsia="黑体" w:hAnsi="宋体"/>
          <w:color w:val="000000"/>
          <w:sz w:val="24"/>
          <w:szCs w:val="20"/>
        </w:rPr>
      </w:pPr>
    </w:p>
    <w:p w:rsidR="004035E4" w:rsidRDefault="004035E4">
      <w:pPr>
        <w:widowControl/>
        <w:spacing w:afterLines="50" w:after="156" w:line="360" w:lineRule="auto"/>
        <w:jc w:val="left"/>
        <w:rPr>
          <w:rFonts w:ascii="黑体" w:eastAsia="黑体" w:hAnsi="宋体"/>
          <w:color w:val="000000"/>
          <w:sz w:val="24"/>
          <w:szCs w:val="20"/>
        </w:rPr>
      </w:pPr>
    </w:p>
    <w:p w:rsidR="004035E4" w:rsidRDefault="009F7828">
      <w:pPr>
        <w:widowControl/>
        <w:spacing w:afterLines="50" w:after="156" w:line="360" w:lineRule="auto"/>
        <w:jc w:val="left"/>
        <w:rPr>
          <w:rFonts w:ascii="黑体" w:eastAsia="黑体" w:hAnsi="宋体"/>
          <w:color w:val="000000"/>
          <w:sz w:val="24"/>
          <w:szCs w:val="20"/>
        </w:rPr>
      </w:pPr>
      <w:r>
        <w:rPr>
          <w:rFonts w:ascii="黑体" w:eastAsia="黑体" w:hAnsi="宋体"/>
          <w:color w:val="000000"/>
          <w:sz w:val="24"/>
          <w:szCs w:val="20"/>
        </w:rPr>
        <w:br w:type="page"/>
      </w:r>
    </w:p>
    <w:p w:rsidR="004035E4" w:rsidRDefault="009F7828">
      <w:pPr>
        <w:widowControl/>
        <w:spacing w:afterLines="50" w:after="156" w:line="360" w:lineRule="auto"/>
        <w:jc w:val="left"/>
        <w:rPr>
          <w:rFonts w:ascii="黑体" w:eastAsia="黑体" w:hAnsi="宋体"/>
          <w:color w:val="000000"/>
          <w:sz w:val="24"/>
          <w:szCs w:val="20"/>
        </w:rPr>
      </w:pPr>
      <w:r>
        <w:rPr>
          <w:rFonts w:ascii="黑体" w:eastAsia="黑体" w:hAnsi="宋体" w:hint="eastAsia"/>
          <w:color w:val="000000"/>
          <w:sz w:val="24"/>
          <w:szCs w:val="20"/>
        </w:rPr>
        <w:lastRenderedPageBreak/>
        <w:t>附件</w:t>
      </w:r>
      <w:r>
        <w:rPr>
          <w:rFonts w:ascii="黑体" w:eastAsia="黑体" w:hAnsi="宋体"/>
          <w:color w:val="000000"/>
          <w:sz w:val="24"/>
          <w:szCs w:val="20"/>
        </w:rPr>
        <w:t>1</w:t>
      </w:r>
    </w:p>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hint="eastAsia"/>
          <w:color w:val="000000"/>
          <w:sz w:val="24"/>
          <w:szCs w:val="20"/>
        </w:rPr>
        <w:t>江</w:t>
      </w:r>
      <w:r>
        <w:rPr>
          <w:rFonts w:ascii="黑体" w:eastAsia="黑体" w:hAnsi="宋体" w:hint="eastAsia"/>
          <w:color w:val="000000"/>
          <w:sz w:val="24"/>
          <w:szCs w:val="20"/>
        </w:rPr>
        <w:t>苏师范大学公共管理硕士（</w:t>
      </w:r>
      <w:r>
        <w:rPr>
          <w:rFonts w:ascii="黑体" w:eastAsia="黑体" w:hAnsi="宋体"/>
          <w:color w:val="000000"/>
          <w:sz w:val="24"/>
          <w:szCs w:val="20"/>
        </w:rPr>
        <w:t>MPA</w:t>
      </w:r>
      <w:r>
        <w:rPr>
          <w:rFonts w:ascii="黑体" w:eastAsia="黑体" w:hAnsi="宋体" w:hint="eastAsia"/>
          <w:color w:val="000000"/>
          <w:sz w:val="24"/>
          <w:szCs w:val="20"/>
        </w:rPr>
        <w:t>）专业学位研究生课程设置表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786"/>
        <w:gridCol w:w="1500"/>
        <w:gridCol w:w="3250"/>
        <w:gridCol w:w="567"/>
        <w:gridCol w:w="567"/>
        <w:gridCol w:w="567"/>
        <w:gridCol w:w="939"/>
      </w:tblGrid>
      <w:tr w:rsidR="004035E4">
        <w:trPr>
          <w:jc w:val="center"/>
        </w:trPr>
        <w:tc>
          <w:tcPr>
            <w:tcW w:w="1132" w:type="dxa"/>
            <w:gridSpan w:val="2"/>
            <w:vAlign w:val="center"/>
          </w:tcPr>
          <w:p w:rsidR="004035E4" w:rsidRDefault="009F7828">
            <w:pPr>
              <w:jc w:val="center"/>
              <w:rPr>
                <w:rFonts w:ascii="宋体" w:cs="宋体"/>
                <w:b/>
                <w:color w:val="000000"/>
                <w:kern w:val="0"/>
                <w:szCs w:val="21"/>
              </w:rPr>
            </w:pPr>
            <w:r>
              <w:rPr>
                <w:rFonts w:ascii="宋体" w:hAnsi="宋体" w:cs="宋体" w:hint="eastAsia"/>
                <w:b/>
                <w:color w:val="000000"/>
                <w:kern w:val="0"/>
                <w:szCs w:val="21"/>
              </w:rPr>
              <w:t>课程类别</w:t>
            </w:r>
          </w:p>
        </w:tc>
        <w:tc>
          <w:tcPr>
            <w:tcW w:w="1500" w:type="dxa"/>
            <w:vAlign w:val="center"/>
          </w:tcPr>
          <w:p w:rsidR="004035E4" w:rsidRDefault="009F7828">
            <w:pPr>
              <w:jc w:val="center"/>
              <w:rPr>
                <w:rFonts w:ascii="宋体" w:cs="宋体"/>
                <w:b/>
                <w:color w:val="000000"/>
                <w:kern w:val="0"/>
                <w:szCs w:val="21"/>
              </w:rPr>
            </w:pPr>
            <w:r>
              <w:rPr>
                <w:rFonts w:ascii="宋体" w:hAnsi="宋体" w:cs="宋体" w:hint="eastAsia"/>
                <w:b/>
                <w:color w:val="000000"/>
                <w:kern w:val="0"/>
                <w:szCs w:val="21"/>
              </w:rPr>
              <w:t>课程编号</w:t>
            </w:r>
          </w:p>
        </w:tc>
        <w:tc>
          <w:tcPr>
            <w:tcW w:w="3250" w:type="dxa"/>
            <w:vAlign w:val="center"/>
          </w:tcPr>
          <w:p w:rsidR="004035E4" w:rsidRDefault="009F7828">
            <w:pPr>
              <w:jc w:val="center"/>
              <w:rPr>
                <w:rFonts w:ascii="宋体" w:cs="宋体"/>
                <w:b/>
                <w:color w:val="000000"/>
                <w:kern w:val="0"/>
                <w:szCs w:val="21"/>
              </w:rPr>
            </w:pPr>
            <w:r>
              <w:rPr>
                <w:rFonts w:ascii="宋体" w:hAnsi="宋体" w:cs="宋体" w:hint="eastAsia"/>
                <w:b/>
                <w:color w:val="000000"/>
                <w:kern w:val="0"/>
                <w:szCs w:val="21"/>
              </w:rPr>
              <w:t>课程名称</w:t>
            </w:r>
          </w:p>
        </w:tc>
        <w:tc>
          <w:tcPr>
            <w:tcW w:w="567" w:type="dxa"/>
            <w:vAlign w:val="center"/>
          </w:tcPr>
          <w:p w:rsidR="004035E4" w:rsidRDefault="009F7828">
            <w:pPr>
              <w:jc w:val="center"/>
              <w:rPr>
                <w:rFonts w:ascii="宋体" w:cs="宋体"/>
                <w:b/>
                <w:color w:val="000000"/>
                <w:kern w:val="0"/>
                <w:szCs w:val="21"/>
              </w:rPr>
            </w:pPr>
            <w:r>
              <w:rPr>
                <w:rFonts w:ascii="宋体" w:hAnsi="宋体" w:cs="宋体" w:hint="eastAsia"/>
                <w:b/>
                <w:color w:val="000000"/>
                <w:kern w:val="0"/>
                <w:szCs w:val="21"/>
              </w:rPr>
              <w:t>学时</w:t>
            </w:r>
          </w:p>
        </w:tc>
        <w:tc>
          <w:tcPr>
            <w:tcW w:w="567" w:type="dxa"/>
            <w:vAlign w:val="center"/>
          </w:tcPr>
          <w:p w:rsidR="004035E4" w:rsidRDefault="009F7828">
            <w:pPr>
              <w:jc w:val="center"/>
              <w:rPr>
                <w:rFonts w:ascii="宋体" w:cs="宋体"/>
                <w:b/>
                <w:color w:val="000000"/>
                <w:kern w:val="0"/>
                <w:szCs w:val="21"/>
              </w:rPr>
            </w:pPr>
            <w:r>
              <w:rPr>
                <w:rFonts w:ascii="宋体" w:hAnsi="宋体" w:cs="宋体" w:hint="eastAsia"/>
                <w:b/>
                <w:color w:val="000000"/>
                <w:kern w:val="0"/>
                <w:szCs w:val="21"/>
              </w:rPr>
              <w:t>学分</w:t>
            </w:r>
          </w:p>
        </w:tc>
        <w:tc>
          <w:tcPr>
            <w:tcW w:w="567" w:type="dxa"/>
            <w:vAlign w:val="center"/>
          </w:tcPr>
          <w:p w:rsidR="004035E4" w:rsidRDefault="009F7828">
            <w:pPr>
              <w:ind w:leftChars="-50" w:left="-105" w:rightChars="-50" w:right="-105"/>
              <w:jc w:val="center"/>
              <w:rPr>
                <w:rFonts w:ascii="宋体" w:cs="宋体"/>
                <w:b/>
                <w:color w:val="000000"/>
                <w:kern w:val="0"/>
                <w:szCs w:val="21"/>
              </w:rPr>
            </w:pPr>
            <w:r>
              <w:rPr>
                <w:rFonts w:ascii="宋体" w:hAnsi="宋体" w:cs="宋体" w:hint="eastAsia"/>
                <w:b/>
                <w:color w:val="000000"/>
                <w:kern w:val="0"/>
                <w:szCs w:val="21"/>
              </w:rPr>
              <w:t>开课</w:t>
            </w:r>
          </w:p>
          <w:p w:rsidR="004035E4" w:rsidRDefault="009F7828">
            <w:pPr>
              <w:ind w:leftChars="-50" w:left="-105" w:rightChars="-50" w:right="-105"/>
              <w:jc w:val="center"/>
              <w:rPr>
                <w:rFonts w:ascii="宋体" w:cs="宋体"/>
                <w:b/>
                <w:color w:val="000000"/>
                <w:kern w:val="0"/>
                <w:szCs w:val="21"/>
              </w:rPr>
            </w:pPr>
            <w:r>
              <w:rPr>
                <w:rFonts w:ascii="宋体" w:hAnsi="宋体" w:cs="宋体" w:hint="eastAsia"/>
                <w:b/>
                <w:color w:val="000000"/>
                <w:kern w:val="0"/>
                <w:szCs w:val="21"/>
              </w:rPr>
              <w:t>学期</w:t>
            </w:r>
          </w:p>
        </w:tc>
        <w:tc>
          <w:tcPr>
            <w:tcW w:w="939" w:type="dxa"/>
            <w:vAlign w:val="center"/>
          </w:tcPr>
          <w:p w:rsidR="004035E4" w:rsidRDefault="009F7828">
            <w:pPr>
              <w:jc w:val="center"/>
              <w:rPr>
                <w:rFonts w:ascii="宋体" w:cs="宋体"/>
                <w:b/>
                <w:color w:val="000000"/>
                <w:kern w:val="0"/>
                <w:szCs w:val="21"/>
              </w:rPr>
            </w:pPr>
            <w:r>
              <w:rPr>
                <w:rFonts w:ascii="宋体" w:hAnsi="宋体" w:cs="宋体" w:hint="eastAsia"/>
                <w:b/>
                <w:color w:val="000000"/>
                <w:kern w:val="0"/>
                <w:szCs w:val="21"/>
              </w:rPr>
              <w:t>备注</w:t>
            </w:r>
          </w:p>
        </w:tc>
      </w:tr>
      <w:tr w:rsidR="004035E4">
        <w:trPr>
          <w:trHeight w:val="510"/>
          <w:jc w:val="center"/>
        </w:trPr>
        <w:tc>
          <w:tcPr>
            <w:tcW w:w="346" w:type="dxa"/>
            <w:vMerge w:val="restart"/>
            <w:vAlign w:val="center"/>
          </w:tcPr>
          <w:p w:rsidR="004035E4" w:rsidRDefault="009F7828">
            <w:pPr>
              <w:contextualSpacing/>
              <w:jc w:val="center"/>
              <w:rPr>
                <w:rFonts w:ascii="宋体" w:cs="宋体"/>
                <w:color w:val="000000"/>
                <w:kern w:val="0"/>
                <w:szCs w:val="21"/>
              </w:rPr>
            </w:pPr>
            <w:r>
              <w:rPr>
                <w:rFonts w:ascii="宋体" w:hAnsi="宋体" w:cs="宋体" w:hint="eastAsia"/>
                <w:color w:val="000000"/>
                <w:kern w:val="0"/>
                <w:szCs w:val="21"/>
              </w:rPr>
              <w:t>学</w:t>
            </w:r>
          </w:p>
          <w:p w:rsidR="004035E4" w:rsidRDefault="009F7828">
            <w:pPr>
              <w:contextualSpacing/>
              <w:jc w:val="center"/>
              <w:rPr>
                <w:rFonts w:ascii="宋体" w:cs="宋体"/>
                <w:color w:val="000000"/>
                <w:kern w:val="0"/>
                <w:szCs w:val="21"/>
              </w:rPr>
            </w:pPr>
            <w:r>
              <w:rPr>
                <w:rFonts w:ascii="宋体" w:hAnsi="宋体" w:cs="宋体" w:hint="eastAsia"/>
                <w:color w:val="000000"/>
                <w:kern w:val="0"/>
                <w:szCs w:val="21"/>
              </w:rPr>
              <w:t>位</w:t>
            </w:r>
          </w:p>
          <w:p w:rsidR="004035E4" w:rsidRDefault="009F7828">
            <w:pPr>
              <w:contextualSpacing/>
              <w:jc w:val="center"/>
              <w:rPr>
                <w:rFonts w:ascii="宋体" w:cs="宋体"/>
                <w:color w:val="000000"/>
                <w:kern w:val="0"/>
                <w:szCs w:val="21"/>
              </w:rPr>
            </w:pPr>
            <w:r>
              <w:rPr>
                <w:rFonts w:ascii="宋体" w:hAnsi="宋体" w:cs="宋体" w:hint="eastAsia"/>
                <w:color w:val="000000"/>
                <w:kern w:val="0"/>
                <w:szCs w:val="21"/>
              </w:rPr>
              <w:t>课</w:t>
            </w:r>
          </w:p>
        </w:tc>
        <w:tc>
          <w:tcPr>
            <w:tcW w:w="786" w:type="dxa"/>
            <w:vMerge w:val="restart"/>
            <w:vAlign w:val="center"/>
          </w:tcPr>
          <w:p w:rsidR="004035E4" w:rsidRDefault="009F7828">
            <w:pPr>
              <w:jc w:val="center"/>
              <w:rPr>
                <w:rFonts w:ascii="宋体" w:cs="宋体"/>
                <w:color w:val="000000"/>
                <w:kern w:val="0"/>
                <w:szCs w:val="21"/>
              </w:rPr>
            </w:pPr>
            <w:r>
              <w:rPr>
                <w:rFonts w:ascii="宋体" w:hAnsi="宋体" w:cs="宋体" w:hint="eastAsia"/>
                <w:color w:val="000000"/>
                <w:kern w:val="0"/>
                <w:szCs w:val="21"/>
              </w:rPr>
              <w:t>公共基础课</w:t>
            </w:r>
          </w:p>
        </w:tc>
        <w:tc>
          <w:tcPr>
            <w:tcW w:w="1500" w:type="dxa"/>
            <w:vAlign w:val="center"/>
          </w:tcPr>
          <w:p w:rsidR="004035E4" w:rsidRDefault="009F7828">
            <w:pPr>
              <w:contextualSpacing/>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SZAL0000X01</w:t>
            </w:r>
          </w:p>
        </w:tc>
        <w:tc>
          <w:tcPr>
            <w:tcW w:w="3250" w:type="dxa"/>
            <w:vAlign w:val="center"/>
          </w:tcPr>
          <w:p w:rsidR="004035E4" w:rsidRDefault="009F7828">
            <w:pPr>
              <w:contextualSpacing/>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英语阅读与写作</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w:t>
            </w:r>
          </w:p>
        </w:tc>
        <w:tc>
          <w:tcPr>
            <w:tcW w:w="939" w:type="dxa"/>
            <w:vMerge w:val="restart"/>
            <w:vAlign w:val="center"/>
          </w:tcPr>
          <w:p w:rsidR="004035E4" w:rsidRDefault="009F7828">
            <w:pPr>
              <w:jc w:val="center"/>
              <w:rPr>
                <w:rFonts w:ascii="宋体" w:cs="宋体"/>
                <w:kern w:val="0"/>
                <w:szCs w:val="21"/>
              </w:rPr>
            </w:pPr>
            <w:r>
              <w:rPr>
                <w:rFonts w:ascii="宋体" w:hAnsi="宋体" w:cs="宋体" w:hint="eastAsia"/>
                <w:kern w:val="0"/>
                <w:szCs w:val="21"/>
              </w:rPr>
              <w:t>5</w:t>
            </w:r>
            <w:r>
              <w:rPr>
                <w:rFonts w:ascii="宋体" w:hAnsi="宋体" w:cs="宋体" w:hint="eastAsia"/>
                <w:kern w:val="0"/>
                <w:szCs w:val="21"/>
              </w:rPr>
              <w:t>学分</w:t>
            </w: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SZAL0000X02</w:t>
            </w:r>
          </w:p>
        </w:tc>
        <w:tc>
          <w:tcPr>
            <w:tcW w:w="3250" w:type="dxa"/>
            <w:vAlign w:val="center"/>
          </w:tcPr>
          <w:p w:rsidR="004035E4" w:rsidRDefault="009F7828">
            <w:pPr>
              <w:contextualSpacing/>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中国特色社会主义理论与实践研究</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S</w:t>
            </w:r>
            <w:r>
              <w:rPr>
                <w:rFonts w:asciiTheme="minorEastAsia" w:eastAsiaTheme="minorEastAsia" w:hAnsiTheme="minorEastAsia" w:hint="eastAsia"/>
                <w:color w:val="000000"/>
                <w:kern w:val="0"/>
                <w:sz w:val="20"/>
                <w:szCs w:val="20"/>
              </w:rPr>
              <w:t>XSS</w:t>
            </w:r>
            <w:r>
              <w:rPr>
                <w:rFonts w:asciiTheme="minorEastAsia" w:eastAsiaTheme="minorEastAsia" w:hAnsiTheme="minorEastAsia"/>
                <w:color w:val="000000"/>
                <w:kern w:val="0"/>
                <w:sz w:val="20"/>
                <w:szCs w:val="20"/>
              </w:rPr>
              <w:t>0000X0</w:t>
            </w:r>
            <w:r>
              <w:rPr>
                <w:rFonts w:asciiTheme="minorEastAsia" w:eastAsiaTheme="minorEastAsia" w:hAnsiTheme="minorEastAsia" w:hint="eastAsia"/>
                <w:color w:val="000000"/>
                <w:kern w:val="0"/>
                <w:sz w:val="20"/>
                <w:szCs w:val="20"/>
              </w:rPr>
              <w:t>4</w:t>
            </w:r>
          </w:p>
        </w:tc>
        <w:tc>
          <w:tcPr>
            <w:tcW w:w="3250" w:type="dxa"/>
            <w:vAlign w:val="center"/>
          </w:tcPr>
          <w:p w:rsidR="004035E4" w:rsidRDefault="009F7828">
            <w:pPr>
              <w:contextualSpacing/>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color w:val="000000"/>
                <w:kern w:val="0"/>
                <w:sz w:val="20"/>
                <w:szCs w:val="20"/>
              </w:rPr>
              <w:t>马克思主义与社会科学方法论</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18</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hint="eastAsia"/>
                <w:kern w:val="0"/>
                <w:sz w:val="20"/>
                <w:szCs w:val="20"/>
              </w:rPr>
              <w:t>1</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restart"/>
            <w:vAlign w:val="center"/>
          </w:tcPr>
          <w:p w:rsidR="004035E4" w:rsidRDefault="009F7828">
            <w:pPr>
              <w:jc w:val="center"/>
              <w:rPr>
                <w:rFonts w:ascii="宋体" w:cs="宋体"/>
                <w:color w:val="000000"/>
                <w:kern w:val="0"/>
                <w:szCs w:val="21"/>
              </w:rPr>
            </w:pPr>
            <w:r>
              <w:rPr>
                <w:rFonts w:ascii="宋体" w:hAnsi="宋体" w:cs="宋体" w:hint="eastAsia"/>
                <w:color w:val="000000"/>
                <w:kern w:val="0"/>
                <w:szCs w:val="21"/>
              </w:rPr>
              <w:t>专业基础课</w:t>
            </w:r>
          </w:p>
        </w:tc>
        <w:tc>
          <w:tcPr>
            <w:tcW w:w="1500" w:type="dxa"/>
            <w:vAlign w:val="center"/>
          </w:tcPr>
          <w:p w:rsidR="004035E4" w:rsidRDefault="009F7828">
            <w:pPr>
              <w:contextualSpacing/>
              <w:jc w:val="center"/>
              <w:rPr>
                <w:rFonts w:asciiTheme="minorEastAsia" w:eastAsiaTheme="minorEastAsia" w:hAnsiTheme="minorEastAsia"/>
                <w:color w:val="000000"/>
                <w:kern w:val="0"/>
                <w:sz w:val="20"/>
                <w:szCs w:val="20"/>
              </w:rPr>
            </w:pPr>
            <w:r>
              <w:rPr>
                <w:rFonts w:asciiTheme="minorEastAsia" w:eastAsiaTheme="minorEastAsia" w:hAnsiTheme="minorEastAsia"/>
                <w:color w:val="000000"/>
                <w:kern w:val="0"/>
                <w:sz w:val="20"/>
                <w:szCs w:val="20"/>
              </w:rPr>
              <w:t>SZGG1104X01</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学术规范和论文写作</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18</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939" w:type="dxa"/>
            <w:vMerge w:val="restart"/>
            <w:vAlign w:val="center"/>
          </w:tcPr>
          <w:p w:rsidR="004035E4" w:rsidRDefault="009F7828">
            <w:pPr>
              <w:jc w:val="center"/>
              <w:rPr>
                <w:rFonts w:ascii="宋体" w:cs="宋体"/>
                <w:color w:val="000000"/>
                <w:kern w:val="0"/>
                <w:szCs w:val="21"/>
              </w:rPr>
            </w:pPr>
            <w:r>
              <w:rPr>
                <w:rFonts w:ascii="宋体" w:hAnsi="宋体" w:cs="宋体"/>
                <w:color w:val="000000"/>
                <w:kern w:val="0"/>
                <w:szCs w:val="21"/>
              </w:rPr>
              <w:t>16</w:t>
            </w:r>
            <w:r>
              <w:rPr>
                <w:rFonts w:ascii="宋体" w:hAnsi="宋体" w:cs="宋体" w:hint="eastAsia"/>
                <w:color w:val="000000"/>
                <w:kern w:val="0"/>
                <w:szCs w:val="21"/>
              </w:rPr>
              <w:t>学分</w:t>
            </w: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hAns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sz w:val="20"/>
                <w:szCs w:val="20"/>
              </w:rPr>
              <w:t>SZGG1104X02</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公共管理</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54</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939" w:type="dxa"/>
            <w:vMerge/>
            <w:vAlign w:val="center"/>
          </w:tcPr>
          <w:p w:rsidR="004035E4" w:rsidRDefault="004035E4">
            <w:pPr>
              <w:jc w:val="center"/>
              <w:rPr>
                <w:rFonts w:ascii="宋体" w:hAns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sz w:val="20"/>
                <w:szCs w:val="20"/>
              </w:rPr>
              <w:t>SZGG1104X03</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公共政策分析</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54</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SZGG1104X04</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社会研究方法</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54</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sz w:val="20"/>
                <w:szCs w:val="20"/>
              </w:rPr>
              <w:t>SZGG1104X05</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政治学</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SZGG1104X06</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公共经济学</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kern w:val="0"/>
                <w:sz w:val="20"/>
                <w:szCs w:val="20"/>
              </w:rPr>
            </w:pPr>
            <w:r>
              <w:rPr>
                <w:rFonts w:asciiTheme="minorEastAsia" w:eastAsiaTheme="minorEastAsia" w:hAnsiTheme="minorEastAsia" w:cs="宋体"/>
                <w:kern w:val="0"/>
                <w:sz w:val="20"/>
                <w:szCs w:val="20"/>
              </w:rPr>
              <w:t>1</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sz w:val="20"/>
                <w:szCs w:val="20"/>
              </w:rPr>
              <w:t>SZGG1104X07</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宪法与行政法</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restart"/>
            <w:vAlign w:val="center"/>
          </w:tcPr>
          <w:p w:rsidR="004035E4" w:rsidRDefault="009F7828">
            <w:pPr>
              <w:jc w:val="center"/>
              <w:rPr>
                <w:rFonts w:ascii="宋体" w:cs="宋体"/>
                <w:color w:val="000000"/>
                <w:kern w:val="0"/>
                <w:szCs w:val="21"/>
              </w:rPr>
            </w:pPr>
            <w:r>
              <w:rPr>
                <w:rFonts w:ascii="宋体" w:hAnsi="宋体" w:cs="宋体" w:hint="eastAsia"/>
                <w:color w:val="000000"/>
                <w:kern w:val="0"/>
                <w:szCs w:val="21"/>
              </w:rPr>
              <w:t>专业必修课</w:t>
            </w: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sz w:val="20"/>
                <w:szCs w:val="20"/>
              </w:rPr>
              <w:t>SZGG1104X08</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领导科学与艺术</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939" w:type="dxa"/>
            <w:vMerge w:val="restart"/>
            <w:vAlign w:val="center"/>
          </w:tcPr>
          <w:p w:rsidR="004035E4" w:rsidRDefault="009F7828">
            <w:pPr>
              <w:jc w:val="center"/>
              <w:rPr>
                <w:rFonts w:ascii="宋体" w:cs="宋体"/>
                <w:color w:val="000000"/>
                <w:kern w:val="0"/>
                <w:szCs w:val="21"/>
              </w:rPr>
            </w:pPr>
            <w:r>
              <w:rPr>
                <w:rFonts w:ascii="仿宋" w:eastAsia="仿宋" w:hAnsi="仿宋"/>
                <w:kern w:val="0"/>
                <w:szCs w:val="21"/>
              </w:rPr>
              <w:t>10</w:t>
            </w:r>
            <w:r>
              <w:rPr>
                <w:rFonts w:ascii="宋体" w:hAnsi="宋体" w:cs="宋体" w:hint="eastAsia"/>
                <w:color w:val="000000"/>
                <w:kern w:val="0"/>
                <w:szCs w:val="21"/>
              </w:rPr>
              <w:t>学分</w:t>
            </w: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sz w:val="20"/>
                <w:szCs w:val="20"/>
              </w:rPr>
              <w:t>SZGG1104X09</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社会组织管理</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sz w:val="20"/>
                <w:szCs w:val="20"/>
              </w:rPr>
              <w:t>SZGG1104X10</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中国政府与政治</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SZGG1104X11</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公文写作</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ign w:val="center"/>
          </w:tcPr>
          <w:p w:rsidR="004035E4" w:rsidRDefault="004035E4">
            <w:pPr>
              <w:jc w:val="center"/>
              <w:rPr>
                <w:rFonts w:ascii="宋体" w:cs="宋体"/>
                <w:color w:val="000000"/>
                <w:kern w:val="0"/>
                <w:szCs w:val="21"/>
              </w:rPr>
            </w:pPr>
          </w:p>
        </w:tc>
        <w:tc>
          <w:tcPr>
            <w:tcW w:w="786" w:type="dxa"/>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SZGG1104X12</w:t>
            </w:r>
          </w:p>
        </w:tc>
        <w:tc>
          <w:tcPr>
            <w:tcW w:w="3250" w:type="dxa"/>
            <w:vAlign w:val="center"/>
          </w:tcPr>
          <w:p w:rsidR="004035E4" w:rsidRDefault="009F7828">
            <w:pPr>
              <w:ind w:firstLineChars="200" w:firstLine="400"/>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公共伦理学</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346" w:type="dxa"/>
            <w:vMerge w:val="restart"/>
            <w:vAlign w:val="center"/>
          </w:tcPr>
          <w:p w:rsidR="004035E4" w:rsidRDefault="009F7828">
            <w:pPr>
              <w:jc w:val="center"/>
              <w:rPr>
                <w:rFonts w:ascii="宋体" w:cs="宋体"/>
                <w:color w:val="000000"/>
                <w:kern w:val="0"/>
                <w:szCs w:val="21"/>
                <w:highlight w:val="yellow"/>
              </w:rPr>
            </w:pPr>
            <w:r>
              <w:rPr>
                <w:rFonts w:ascii="宋体" w:hAnsi="宋体" w:cs="宋体" w:hint="eastAsia"/>
                <w:color w:val="000000"/>
                <w:kern w:val="0"/>
                <w:szCs w:val="21"/>
              </w:rPr>
              <w:t>非学位课</w:t>
            </w:r>
          </w:p>
        </w:tc>
        <w:tc>
          <w:tcPr>
            <w:tcW w:w="786" w:type="dxa"/>
            <w:vAlign w:val="center"/>
          </w:tcPr>
          <w:p w:rsidR="004035E4" w:rsidRDefault="009F7828">
            <w:pPr>
              <w:ind w:leftChars="-47" w:left="-99" w:rightChars="-15" w:right="-31"/>
              <w:jc w:val="center"/>
              <w:rPr>
                <w:rFonts w:ascii="宋体" w:cs="宋体"/>
                <w:color w:val="000000"/>
                <w:kern w:val="0"/>
                <w:szCs w:val="21"/>
              </w:rPr>
            </w:pPr>
            <w:r>
              <w:rPr>
                <w:rFonts w:ascii="宋体" w:hAnsi="宋体" w:cs="宋体" w:hint="eastAsia"/>
                <w:color w:val="000000"/>
                <w:kern w:val="0"/>
                <w:szCs w:val="21"/>
              </w:rPr>
              <w:t>公共选修课</w:t>
            </w:r>
          </w:p>
        </w:tc>
        <w:tc>
          <w:tcPr>
            <w:tcW w:w="1500" w:type="dxa"/>
            <w:vAlign w:val="center"/>
          </w:tcPr>
          <w:p w:rsidR="004035E4" w:rsidRDefault="004035E4">
            <w:pPr>
              <w:contextualSpacing/>
              <w:jc w:val="center"/>
              <w:rPr>
                <w:rFonts w:asciiTheme="minorEastAsia" w:eastAsiaTheme="minorEastAsia" w:hAnsiTheme="minorEastAsia" w:cs="宋体"/>
                <w:sz w:val="20"/>
                <w:szCs w:val="20"/>
              </w:rPr>
            </w:pP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由研究生院开设</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sz w:val="20"/>
                <w:szCs w:val="20"/>
              </w:rPr>
              <w:t>2</w:t>
            </w:r>
          </w:p>
        </w:tc>
        <w:tc>
          <w:tcPr>
            <w:tcW w:w="939" w:type="dxa"/>
            <w:vAlign w:val="center"/>
          </w:tcPr>
          <w:p w:rsidR="004035E4" w:rsidRDefault="009F7828">
            <w:pPr>
              <w:jc w:val="center"/>
              <w:rPr>
                <w:rFonts w:asci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学分</w:t>
            </w: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val="restart"/>
            <w:vAlign w:val="center"/>
          </w:tcPr>
          <w:p w:rsidR="004035E4" w:rsidRDefault="009F7828">
            <w:pPr>
              <w:jc w:val="center"/>
              <w:rPr>
                <w:rFonts w:ascii="宋体" w:cs="宋体"/>
                <w:color w:val="000000"/>
                <w:kern w:val="0"/>
                <w:szCs w:val="21"/>
              </w:rPr>
            </w:pPr>
            <w:r>
              <w:rPr>
                <w:rFonts w:ascii="宋体" w:hAnsi="宋体" w:cs="宋体" w:hint="eastAsia"/>
                <w:color w:val="000000"/>
                <w:kern w:val="0"/>
                <w:szCs w:val="21"/>
              </w:rPr>
              <w:t>专业选修课</w:t>
            </w: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SZGG1104F01</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政府公共管理专题</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val="restart"/>
            <w:vAlign w:val="center"/>
          </w:tcPr>
          <w:p w:rsidR="004035E4" w:rsidRDefault="009F7828">
            <w:pPr>
              <w:jc w:val="center"/>
              <w:rPr>
                <w:rFonts w:ascii="宋体" w:cs="宋体"/>
                <w:color w:val="000000"/>
                <w:kern w:val="0"/>
                <w:szCs w:val="21"/>
              </w:rPr>
            </w:pPr>
            <w:r>
              <w:rPr>
                <w:rFonts w:ascii="仿宋" w:eastAsia="仿宋" w:hAnsi="仿宋" w:hint="eastAsia"/>
                <w:kern w:val="0"/>
                <w:szCs w:val="21"/>
              </w:rPr>
              <w:t>≥</w:t>
            </w:r>
            <w:r>
              <w:rPr>
                <w:rFonts w:ascii="仿宋" w:eastAsia="仿宋" w:hAnsi="仿宋" w:hint="eastAsia"/>
                <w:kern w:val="0"/>
                <w:szCs w:val="21"/>
              </w:rPr>
              <w:t>8</w:t>
            </w:r>
            <w:r>
              <w:rPr>
                <w:rFonts w:ascii="仿宋" w:hAnsi="仿宋" w:hint="eastAsia"/>
                <w:kern w:val="0"/>
                <w:szCs w:val="21"/>
              </w:rPr>
              <w:t>学分</w:t>
            </w: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SZGG1104F02</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电子政务</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SZGG1104F03</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廉政建设专题</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SZGG1104F04</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公共部门人力资源开发与管理</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SZGG1104F05</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公共部门绩效管理</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SZGG1104F06</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演讲、沟通与谈判</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SZGG1104F07</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社会政策</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SZGG1104F08</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公共危机管理</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SZGG1104F09</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中国社会保障制度与改革</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sz w:val="20"/>
                <w:szCs w:val="20"/>
              </w:rPr>
            </w:pPr>
            <w:r>
              <w:rPr>
                <w:rFonts w:asciiTheme="minorEastAsia" w:eastAsiaTheme="minorEastAsia" w:hAnsiTheme="minorEastAsia" w:cs="宋体" w:hint="eastAsia"/>
                <w:sz w:val="20"/>
                <w:szCs w:val="20"/>
              </w:rPr>
              <w:t>SZGG1104F10</w:t>
            </w:r>
          </w:p>
        </w:tc>
        <w:tc>
          <w:tcPr>
            <w:tcW w:w="3250" w:type="dxa"/>
            <w:vAlign w:val="center"/>
          </w:tcPr>
          <w:p w:rsidR="004035E4" w:rsidRDefault="009F7828">
            <w:pPr>
              <w:contextualSpacing/>
              <w:jc w:val="center"/>
              <w:rPr>
                <w:rFonts w:asciiTheme="minorEastAsia" w:eastAsiaTheme="minorEastAsia" w:hAnsiTheme="minorEastAsia"/>
                <w:sz w:val="20"/>
                <w:szCs w:val="20"/>
              </w:rPr>
            </w:pPr>
            <w:r>
              <w:rPr>
                <w:rFonts w:asciiTheme="minorEastAsia" w:eastAsiaTheme="minorEastAsia" w:hAnsiTheme="minorEastAsia" w:cs="宋体" w:hint="eastAsia"/>
                <w:sz w:val="20"/>
                <w:szCs w:val="20"/>
              </w:rPr>
              <w:t>社区与基层治理</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sz w:val="20"/>
                <w:szCs w:val="20"/>
              </w:rPr>
            </w:pPr>
            <w:r>
              <w:rPr>
                <w:rFonts w:asciiTheme="minorEastAsia" w:eastAsiaTheme="minorEastAsia" w:hAnsiTheme="minorEastAsia" w:cs="宋体" w:hint="eastAsia"/>
                <w:sz w:val="20"/>
                <w:szCs w:val="20"/>
              </w:rPr>
              <w:t>SZGG1104F11</w:t>
            </w:r>
          </w:p>
        </w:tc>
        <w:tc>
          <w:tcPr>
            <w:tcW w:w="3250" w:type="dxa"/>
            <w:vAlign w:val="center"/>
          </w:tcPr>
          <w:p w:rsidR="004035E4" w:rsidRDefault="009F7828">
            <w:pPr>
              <w:contextualSpacing/>
              <w:jc w:val="center"/>
              <w:rPr>
                <w:rFonts w:asciiTheme="minorEastAsia" w:eastAsiaTheme="minorEastAsia" w:hAnsiTheme="minorEastAsia"/>
                <w:sz w:val="20"/>
                <w:szCs w:val="20"/>
              </w:rPr>
            </w:pPr>
            <w:r>
              <w:rPr>
                <w:rFonts w:asciiTheme="minorEastAsia" w:eastAsiaTheme="minorEastAsia" w:hAnsiTheme="minorEastAsia" w:cs="宋体" w:hint="eastAsia"/>
                <w:sz w:val="20"/>
                <w:szCs w:val="20"/>
              </w:rPr>
              <w:t>城市管理</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SZGG1104F12</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社会冲突与治理</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SZGG1104F13</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危机控制与媒体应对</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SZGG1104F14</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政府公共关系</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SZGG1104F15</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公共管理案例分析与写作</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SZGG</w:t>
            </w:r>
            <w:r>
              <w:rPr>
                <w:rFonts w:asciiTheme="minorEastAsia" w:eastAsiaTheme="minorEastAsia" w:hAnsiTheme="minorEastAsia" w:cs="宋体"/>
                <w:sz w:val="20"/>
                <w:szCs w:val="20"/>
              </w:rPr>
              <w:t>11</w:t>
            </w:r>
            <w:r>
              <w:rPr>
                <w:rFonts w:asciiTheme="minorEastAsia" w:eastAsiaTheme="minorEastAsia" w:hAnsiTheme="minorEastAsia" w:cs="宋体" w:hint="eastAsia"/>
                <w:sz w:val="20"/>
                <w:szCs w:val="20"/>
              </w:rPr>
              <w:t>0</w:t>
            </w:r>
            <w:r>
              <w:rPr>
                <w:rFonts w:asciiTheme="minorEastAsia" w:eastAsiaTheme="minorEastAsia" w:hAnsiTheme="minorEastAsia" w:cs="宋体"/>
                <w:sz w:val="20"/>
                <w:szCs w:val="20"/>
              </w:rPr>
              <w:t>4</w:t>
            </w:r>
            <w:r>
              <w:rPr>
                <w:rFonts w:asciiTheme="minorEastAsia" w:eastAsiaTheme="minorEastAsia" w:hAnsiTheme="minorEastAsia" w:cs="宋体" w:hint="eastAsia"/>
                <w:sz w:val="20"/>
                <w:szCs w:val="20"/>
              </w:rPr>
              <w:t>F16</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地方政府管理</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346" w:type="dxa"/>
            <w:vMerge/>
          </w:tcPr>
          <w:p w:rsidR="004035E4" w:rsidRDefault="004035E4">
            <w:pPr>
              <w:jc w:val="center"/>
              <w:rPr>
                <w:rFonts w:ascii="宋体" w:cs="宋体"/>
                <w:color w:val="000000"/>
                <w:kern w:val="0"/>
                <w:szCs w:val="21"/>
              </w:rPr>
            </w:pPr>
          </w:p>
        </w:tc>
        <w:tc>
          <w:tcPr>
            <w:tcW w:w="786" w:type="dxa"/>
            <w:vMerge/>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SZGG</w:t>
            </w:r>
            <w:r>
              <w:rPr>
                <w:rFonts w:asciiTheme="minorEastAsia" w:eastAsiaTheme="minorEastAsia" w:hAnsiTheme="minorEastAsia" w:cs="宋体"/>
                <w:sz w:val="20"/>
                <w:szCs w:val="20"/>
              </w:rPr>
              <w:t>11</w:t>
            </w:r>
            <w:r>
              <w:rPr>
                <w:rFonts w:asciiTheme="minorEastAsia" w:eastAsiaTheme="minorEastAsia" w:hAnsiTheme="minorEastAsia" w:cs="宋体" w:hint="eastAsia"/>
                <w:sz w:val="20"/>
                <w:szCs w:val="20"/>
              </w:rPr>
              <w:t>0</w:t>
            </w:r>
            <w:r>
              <w:rPr>
                <w:rFonts w:asciiTheme="minorEastAsia" w:eastAsiaTheme="minorEastAsia" w:hAnsiTheme="minorEastAsia" w:cs="宋体"/>
                <w:sz w:val="20"/>
                <w:szCs w:val="20"/>
              </w:rPr>
              <w:t>4</w:t>
            </w:r>
            <w:r>
              <w:rPr>
                <w:rFonts w:asciiTheme="minorEastAsia" w:eastAsiaTheme="minorEastAsia" w:hAnsiTheme="minorEastAsia" w:cs="宋体" w:hint="eastAsia"/>
                <w:sz w:val="20"/>
                <w:szCs w:val="20"/>
              </w:rPr>
              <w:t>F1</w:t>
            </w:r>
            <w:r>
              <w:rPr>
                <w:rFonts w:asciiTheme="minorEastAsia" w:eastAsiaTheme="minorEastAsia" w:hAnsiTheme="minorEastAsia" w:cs="宋体"/>
                <w:sz w:val="20"/>
                <w:szCs w:val="20"/>
              </w:rPr>
              <w:t>7</w:t>
            </w:r>
          </w:p>
        </w:tc>
        <w:tc>
          <w:tcPr>
            <w:tcW w:w="325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秘书实务</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36</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939" w:type="dxa"/>
            <w:vMerge/>
          </w:tcPr>
          <w:p w:rsidR="004035E4" w:rsidRDefault="004035E4">
            <w:pPr>
              <w:jc w:val="center"/>
              <w:rPr>
                <w:rFonts w:ascii="宋体" w:cs="宋体"/>
                <w:color w:val="000000"/>
                <w:kern w:val="0"/>
                <w:szCs w:val="21"/>
              </w:rPr>
            </w:pPr>
          </w:p>
        </w:tc>
      </w:tr>
      <w:tr w:rsidR="004035E4">
        <w:trPr>
          <w:trHeight w:val="510"/>
          <w:jc w:val="center"/>
        </w:trPr>
        <w:tc>
          <w:tcPr>
            <w:tcW w:w="1132" w:type="dxa"/>
            <w:gridSpan w:val="2"/>
            <w:vMerge w:val="restart"/>
            <w:vAlign w:val="center"/>
          </w:tcPr>
          <w:p w:rsidR="004035E4" w:rsidRDefault="009F7828">
            <w:pPr>
              <w:jc w:val="center"/>
              <w:rPr>
                <w:rFonts w:ascii="宋体" w:cs="宋体"/>
                <w:color w:val="000000"/>
                <w:kern w:val="0"/>
                <w:szCs w:val="21"/>
              </w:rPr>
            </w:pPr>
            <w:r>
              <w:rPr>
                <w:rFonts w:ascii="宋体" w:hAnsi="宋体" w:cs="宋体" w:hint="eastAsia"/>
                <w:color w:val="000000"/>
                <w:kern w:val="0"/>
                <w:szCs w:val="21"/>
              </w:rPr>
              <w:t>其他</w:t>
            </w:r>
          </w:p>
          <w:p w:rsidR="004035E4" w:rsidRDefault="009F7828">
            <w:pPr>
              <w:jc w:val="center"/>
              <w:rPr>
                <w:rFonts w:ascii="宋体" w:cs="宋体"/>
                <w:color w:val="000000"/>
                <w:kern w:val="0"/>
                <w:szCs w:val="21"/>
              </w:rPr>
            </w:pPr>
            <w:r>
              <w:rPr>
                <w:rFonts w:ascii="宋体" w:hAnsi="宋体" w:cs="宋体" w:hint="eastAsia"/>
                <w:color w:val="000000"/>
                <w:kern w:val="0"/>
                <w:szCs w:val="21"/>
              </w:rPr>
              <w:t>培养</w:t>
            </w:r>
          </w:p>
          <w:p w:rsidR="004035E4" w:rsidRDefault="009F7828">
            <w:pPr>
              <w:jc w:val="center"/>
              <w:rPr>
                <w:rFonts w:ascii="宋体" w:cs="宋体"/>
                <w:color w:val="000000"/>
                <w:kern w:val="0"/>
                <w:szCs w:val="21"/>
              </w:rPr>
            </w:pPr>
            <w:r>
              <w:rPr>
                <w:rFonts w:ascii="宋体" w:hAnsi="宋体" w:cs="宋体" w:hint="eastAsia"/>
                <w:color w:val="000000"/>
                <w:kern w:val="0"/>
                <w:szCs w:val="21"/>
              </w:rPr>
              <w:t>环节</w:t>
            </w:r>
          </w:p>
        </w:tc>
        <w:tc>
          <w:tcPr>
            <w:tcW w:w="150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SZGG1104P01</w:t>
            </w:r>
          </w:p>
        </w:tc>
        <w:tc>
          <w:tcPr>
            <w:tcW w:w="3817" w:type="dxa"/>
            <w:gridSpan w:val="2"/>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中期检查</w:t>
            </w:r>
          </w:p>
        </w:tc>
        <w:tc>
          <w:tcPr>
            <w:tcW w:w="567" w:type="dxa"/>
            <w:vAlign w:val="center"/>
          </w:tcPr>
          <w:p w:rsidR="004035E4" w:rsidRDefault="004035E4">
            <w:pPr>
              <w:contextualSpacing/>
              <w:jc w:val="center"/>
              <w:rPr>
                <w:rFonts w:asciiTheme="minorEastAsia" w:eastAsiaTheme="minorEastAsia" w:hAnsiTheme="minorEastAsia" w:cs="宋体"/>
                <w:color w:val="000000"/>
                <w:kern w:val="0"/>
                <w:sz w:val="20"/>
                <w:szCs w:val="20"/>
              </w:rPr>
            </w:pPr>
          </w:p>
        </w:tc>
        <w:tc>
          <w:tcPr>
            <w:tcW w:w="567" w:type="dxa"/>
            <w:vAlign w:val="center"/>
          </w:tcPr>
          <w:p w:rsidR="004035E4" w:rsidRDefault="004035E4">
            <w:pPr>
              <w:contextualSpacing/>
              <w:jc w:val="center"/>
              <w:rPr>
                <w:rFonts w:asciiTheme="minorEastAsia" w:eastAsiaTheme="minorEastAsia" w:hAnsiTheme="minorEastAsia" w:cs="宋体"/>
                <w:color w:val="000000"/>
                <w:kern w:val="0"/>
                <w:sz w:val="20"/>
                <w:szCs w:val="20"/>
              </w:rPr>
            </w:pPr>
          </w:p>
        </w:tc>
        <w:tc>
          <w:tcPr>
            <w:tcW w:w="939" w:type="dxa"/>
            <w:vMerge w:val="restart"/>
            <w:vAlign w:val="center"/>
          </w:tcPr>
          <w:p w:rsidR="004035E4" w:rsidRDefault="009F7828">
            <w:pPr>
              <w:jc w:val="center"/>
              <w:rPr>
                <w:rFonts w:ascii="仿宋" w:eastAsia="仿宋" w:hAnsi="仿宋"/>
                <w:kern w:val="0"/>
                <w:szCs w:val="21"/>
              </w:rPr>
            </w:pPr>
            <w:r>
              <w:rPr>
                <w:rFonts w:ascii="仿宋" w:eastAsia="仿宋" w:hAnsi="仿宋" w:hint="eastAsia"/>
                <w:kern w:val="0"/>
                <w:szCs w:val="21"/>
              </w:rPr>
              <w:t>≥</w:t>
            </w:r>
            <w:r>
              <w:rPr>
                <w:rFonts w:ascii="仿宋" w:hAnsi="仿宋"/>
                <w:kern w:val="0"/>
                <w:szCs w:val="21"/>
              </w:rPr>
              <w:t>6</w:t>
            </w:r>
            <w:r>
              <w:rPr>
                <w:rFonts w:ascii="仿宋" w:hAnsi="仿宋" w:hint="eastAsia"/>
                <w:kern w:val="0"/>
                <w:szCs w:val="21"/>
              </w:rPr>
              <w:t>学分</w:t>
            </w:r>
          </w:p>
        </w:tc>
      </w:tr>
      <w:tr w:rsidR="004035E4">
        <w:trPr>
          <w:trHeight w:val="510"/>
          <w:jc w:val="center"/>
        </w:trPr>
        <w:tc>
          <w:tcPr>
            <w:tcW w:w="1132" w:type="dxa"/>
            <w:gridSpan w:val="2"/>
            <w:vMerge/>
            <w:vAlign w:val="center"/>
          </w:tcPr>
          <w:p w:rsidR="004035E4" w:rsidRDefault="004035E4">
            <w:pPr>
              <w:jc w:val="cente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SZGG1104P02</w:t>
            </w:r>
          </w:p>
        </w:tc>
        <w:tc>
          <w:tcPr>
            <w:tcW w:w="3817" w:type="dxa"/>
            <w:gridSpan w:val="2"/>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sz w:val="20"/>
                <w:szCs w:val="20"/>
              </w:rPr>
              <w:t>文献阅读与开题报告</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p>
        </w:tc>
        <w:tc>
          <w:tcPr>
            <w:tcW w:w="939" w:type="dxa"/>
            <w:vMerge/>
            <w:vAlign w:val="center"/>
          </w:tcPr>
          <w:p w:rsidR="004035E4" w:rsidRDefault="004035E4">
            <w:pPr>
              <w:jc w:val="center"/>
              <w:rPr>
                <w:rFonts w:ascii="宋体" w:cs="宋体"/>
                <w:color w:val="000000"/>
                <w:kern w:val="0"/>
                <w:szCs w:val="21"/>
              </w:rPr>
            </w:pPr>
          </w:p>
        </w:tc>
      </w:tr>
      <w:tr w:rsidR="004035E4">
        <w:trPr>
          <w:trHeight w:val="510"/>
          <w:jc w:val="center"/>
        </w:trPr>
        <w:tc>
          <w:tcPr>
            <w:tcW w:w="1132" w:type="dxa"/>
            <w:gridSpan w:val="2"/>
            <w:vMerge/>
          </w:tcPr>
          <w:p w:rsidR="004035E4" w:rsidRDefault="004035E4">
            <w:pPr>
              <w:rPr>
                <w:rFonts w:ascii="宋体" w:cs="宋体"/>
                <w:color w:val="000000"/>
                <w:kern w:val="0"/>
                <w:szCs w:val="21"/>
              </w:rPr>
            </w:pPr>
          </w:p>
        </w:tc>
        <w:tc>
          <w:tcPr>
            <w:tcW w:w="1500" w:type="dxa"/>
            <w:vAlign w:val="center"/>
          </w:tcPr>
          <w:p w:rsidR="004035E4" w:rsidRDefault="009F7828">
            <w:pPr>
              <w:contextualSpacing/>
              <w:jc w:val="center"/>
              <w:rPr>
                <w:rFonts w:asciiTheme="minorEastAsia" w:eastAsiaTheme="minorEastAsia" w:hAnsiTheme="minorEastAsia" w:cs="宋体"/>
                <w:sz w:val="20"/>
                <w:szCs w:val="20"/>
              </w:rPr>
            </w:pPr>
            <w:r>
              <w:rPr>
                <w:rFonts w:asciiTheme="minorEastAsia" w:eastAsiaTheme="minorEastAsia" w:hAnsiTheme="minorEastAsia" w:cs="宋体" w:hint="eastAsia"/>
                <w:sz w:val="20"/>
                <w:szCs w:val="20"/>
              </w:rPr>
              <w:t>SZGG1104P03</w:t>
            </w:r>
          </w:p>
        </w:tc>
        <w:tc>
          <w:tcPr>
            <w:tcW w:w="3817" w:type="dxa"/>
            <w:gridSpan w:val="2"/>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hint="eastAsia"/>
                <w:color w:val="000000"/>
                <w:kern w:val="0"/>
                <w:sz w:val="20"/>
                <w:szCs w:val="20"/>
              </w:rPr>
              <w:t>学术活动（</w:t>
            </w:r>
            <w:r>
              <w:rPr>
                <w:rFonts w:asciiTheme="minorEastAsia" w:eastAsiaTheme="minorEastAsia" w:hAnsiTheme="minorEastAsia"/>
                <w:color w:val="000000"/>
                <w:kern w:val="0"/>
                <w:sz w:val="20"/>
                <w:szCs w:val="20"/>
              </w:rPr>
              <w:t>1</w:t>
            </w:r>
            <w:r>
              <w:rPr>
                <w:rFonts w:asciiTheme="minorEastAsia" w:eastAsiaTheme="minorEastAsia" w:hAnsiTheme="minorEastAsia" w:hint="eastAsia"/>
                <w:color w:val="000000"/>
                <w:kern w:val="0"/>
                <w:sz w:val="20"/>
                <w:szCs w:val="20"/>
              </w:rPr>
              <w:t>学分</w:t>
            </w:r>
            <w:r>
              <w:rPr>
                <w:rFonts w:asciiTheme="minorEastAsia" w:eastAsiaTheme="minorEastAsia" w:hAnsiTheme="minorEastAsia"/>
                <w:color w:val="000000"/>
                <w:kern w:val="0"/>
                <w:sz w:val="20"/>
                <w:szCs w:val="20"/>
              </w:rPr>
              <w:t>/5</w:t>
            </w:r>
            <w:r>
              <w:rPr>
                <w:rFonts w:asciiTheme="minorEastAsia" w:eastAsiaTheme="minorEastAsia" w:hAnsiTheme="minorEastAsia" w:hint="eastAsia"/>
                <w:color w:val="000000"/>
                <w:kern w:val="0"/>
                <w:sz w:val="20"/>
                <w:szCs w:val="20"/>
              </w:rPr>
              <w:t>场）</w:t>
            </w:r>
          </w:p>
        </w:tc>
        <w:tc>
          <w:tcPr>
            <w:tcW w:w="567" w:type="dxa"/>
            <w:vAlign w:val="center"/>
          </w:tcPr>
          <w:p w:rsidR="004035E4" w:rsidRDefault="009F7828">
            <w:pPr>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p>
        </w:tc>
        <w:tc>
          <w:tcPr>
            <w:tcW w:w="567" w:type="dxa"/>
            <w:vMerge w:val="restart"/>
            <w:vAlign w:val="center"/>
          </w:tcPr>
          <w:p w:rsidR="004035E4" w:rsidRDefault="009F7828">
            <w:pPr>
              <w:ind w:leftChars="-53" w:left="-111" w:rightChars="-50" w:right="-105"/>
              <w:contextualSpacing/>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答辩前完成</w:t>
            </w:r>
          </w:p>
        </w:tc>
        <w:tc>
          <w:tcPr>
            <w:tcW w:w="939" w:type="dxa"/>
            <w:vMerge/>
          </w:tcPr>
          <w:p w:rsidR="004035E4" w:rsidRDefault="004035E4">
            <w:pPr>
              <w:rPr>
                <w:rFonts w:ascii="宋体" w:cs="宋体"/>
                <w:color w:val="000000"/>
                <w:kern w:val="0"/>
                <w:szCs w:val="21"/>
              </w:rPr>
            </w:pPr>
          </w:p>
        </w:tc>
      </w:tr>
      <w:tr w:rsidR="004035E4">
        <w:trPr>
          <w:trHeight w:val="510"/>
          <w:jc w:val="center"/>
        </w:trPr>
        <w:tc>
          <w:tcPr>
            <w:tcW w:w="1132" w:type="dxa"/>
            <w:gridSpan w:val="2"/>
            <w:vMerge/>
          </w:tcPr>
          <w:p w:rsidR="004035E4" w:rsidRDefault="004035E4">
            <w:pPr>
              <w:rPr>
                <w:rFonts w:ascii="宋体" w:cs="宋体"/>
                <w:color w:val="000000"/>
                <w:kern w:val="0"/>
                <w:szCs w:val="21"/>
              </w:rPr>
            </w:pPr>
          </w:p>
        </w:tc>
        <w:tc>
          <w:tcPr>
            <w:tcW w:w="1500" w:type="dxa"/>
            <w:vAlign w:val="center"/>
          </w:tcPr>
          <w:p w:rsidR="004035E4" w:rsidRDefault="009F7828">
            <w:pPr>
              <w:spacing w:beforeLines="17" w:before="53" w:afterLines="17" w:after="53"/>
              <w:jc w:val="center"/>
              <w:rPr>
                <w:rFonts w:ascii="宋体" w:hAnsi="宋体" w:cs="宋体"/>
                <w:szCs w:val="21"/>
              </w:rPr>
            </w:pPr>
            <w:r>
              <w:rPr>
                <w:rFonts w:ascii="宋体" w:hAnsi="宋体" w:cs="宋体" w:hint="eastAsia"/>
                <w:szCs w:val="21"/>
              </w:rPr>
              <w:t>SZGG1104P04</w:t>
            </w:r>
          </w:p>
        </w:tc>
        <w:tc>
          <w:tcPr>
            <w:tcW w:w="3817" w:type="dxa"/>
            <w:gridSpan w:val="2"/>
            <w:vAlign w:val="center"/>
          </w:tcPr>
          <w:p w:rsidR="004035E4" w:rsidRDefault="009F7828">
            <w:pPr>
              <w:spacing w:beforeLines="17" w:before="53" w:afterLines="17" w:after="53"/>
              <w:jc w:val="center"/>
              <w:rPr>
                <w:rFonts w:ascii="宋体" w:cs="宋体"/>
                <w:color w:val="000000"/>
                <w:kern w:val="0"/>
                <w:szCs w:val="21"/>
              </w:rPr>
            </w:pPr>
            <w:r>
              <w:rPr>
                <w:rFonts w:hint="eastAsia"/>
                <w:color w:val="000000"/>
                <w:kern w:val="0"/>
                <w:szCs w:val="21"/>
              </w:rPr>
              <w:t>社会</w:t>
            </w:r>
            <w:r>
              <w:rPr>
                <w:rFonts w:hint="eastAsia"/>
                <w:color w:val="000000"/>
                <w:kern w:val="0"/>
                <w:szCs w:val="21"/>
              </w:rPr>
              <w:t>实践</w:t>
            </w: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学分</w:t>
            </w:r>
            <w:r>
              <w:rPr>
                <w:rFonts w:ascii="宋体" w:hAnsi="宋体"/>
                <w:color w:val="000000"/>
                <w:kern w:val="0"/>
                <w:szCs w:val="21"/>
              </w:rPr>
              <w:t>/22</w:t>
            </w:r>
            <w:r>
              <w:rPr>
                <w:rFonts w:ascii="宋体" w:hAnsi="宋体" w:hint="eastAsia"/>
                <w:color w:val="000000"/>
                <w:kern w:val="0"/>
                <w:szCs w:val="21"/>
              </w:rPr>
              <w:t>工作日）</w:t>
            </w:r>
          </w:p>
        </w:tc>
        <w:tc>
          <w:tcPr>
            <w:tcW w:w="567" w:type="dxa"/>
            <w:vAlign w:val="center"/>
          </w:tcPr>
          <w:p w:rsidR="004035E4" w:rsidRDefault="009F7828">
            <w:pPr>
              <w:spacing w:beforeLines="17" w:before="53" w:afterLines="17" w:after="53"/>
              <w:jc w:val="center"/>
              <w:rPr>
                <w:rFonts w:ascii="宋体" w:hAnsi="宋体" w:cs="宋体"/>
                <w:color w:val="000000"/>
                <w:kern w:val="0"/>
                <w:szCs w:val="21"/>
              </w:rPr>
            </w:pPr>
            <w:r>
              <w:rPr>
                <w:rFonts w:ascii="宋体" w:hAnsi="宋体" w:cs="宋体"/>
                <w:color w:val="000000"/>
                <w:kern w:val="0"/>
                <w:szCs w:val="21"/>
              </w:rPr>
              <w:t>3</w:t>
            </w:r>
          </w:p>
        </w:tc>
        <w:tc>
          <w:tcPr>
            <w:tcW w:w="567" w:type="dxa"/>
            <w:vMerge/>
          </w:tcPr>
          <w:p w:rsidR="004035E4" w:rsidRDefault="004035E4">
            <w:pPr>
              <w:spacing w:beforeLines="17" w:before="53" w:afterLines="17" w:after="53"/>
              <w:rPr>
                <w:rFonts w:ascii="宋体" w:hAnsi="宋体" w:cs="宋体"/>
                <w:color w:val="000000"/>
                <w:kern w:val="0"/>
                <w:szCs w:val="21"/>
              </w:rPr>
            </w:pPr>
          </w:p>
        </w:tc>
        <w:tc>
          <w:tcPr>
            <w:tcW w:w="939" w:type="dxa"/>
            <w:vMerge/>
          </w:tcPr>
          <w:p w:rsidR="004035E4" w:rsidRDefault="004035E4">
            <w:pPr>
              <w:rPr>
                <w:rFonts w:ascii="宋体" w:cs="宋体"/>
                <w:color w:val="000000"/>
                <w:kern w:val="0"/>
                <w:szCs w:val="21"/>
              </w:rPr>
            </w:pPr>
          </w:p>
        </w:tc>
      </w:tr>
    </w:tbl>
    <w:p w:rsidR="004035E4" w:rsidRDefault="004035E4">
      <w:pPr>
        <w:spacing w:line="288" w:lineRule="auto"/>
        <w:jc w:val="left"/>
      </w:pPr>
    </w:p>
    <w:p w:rsidR="004035E4" w:rsidRDefault="004035E4">
      <w:pPr>
        <w:spacing w:line="288" w:lineRule="auto"/>
        <w:jc w:val="left"/>
      </w:pPr>
    </w:p>
    <w:p w:rsidR="004035E4" w:rsidRDefault="004035E4">
      <w:pPr>
        <w:spacing w:line="288" w:lineRule="auto"/>
        <w:jc w:val="left"/>
      </w:pPr>
    </w:p>
    <w:p w:rsidR="004035E4" w:rsidRDefault="004035E4">
      <w:pPr>
        <w:spacing w:line="288" w:lineRule="auto"/>
        <w:jc w:val="left"/>
        <w:sectPr w:rsidR="004035E4">
          <w:headerReference w:type="even" r:id="rId10"/>
          <w:headerReference w:type="default" r:id="rId11"/>
          <w:footerReference w:type="even" r:id="rId12"/>
          <w:footerReference w:type="default" r:id="rId13"/>
          <w:pgSz w:w="11906" w:h="16838"/>
          <w:pgMar w:top="1440" w:right="1440" w:bottom="1440" w:left="1800" w:header="851" w:footer="737" w:gutter="0"/>
          <w:cols w:space="425"/>
          <w:docGrid w:type="lines" w:linePitch="312"/>
        </w:sectPr>
      </w:pPr>
    </w:p>
    <w:p w:rsidR="004035E4" w:rsidRDefault="009F7828">
      <w:pPr>
        <w:widowControl/>
        <w:spacing w:afterLines="50" w:after="156" w:line="360" w:lineRule="auto"/>
        <w:jc w:val="left"/>
        <w:rPr>
          <w:rFonts w:ascii="黑体" w:eastAsia="黑体" w:hAnsi="宋体"/>
          <w:color w:val="000000"/>
          <w:sz w:val="24"/>
          <w:szCs w:val="20"/>
        </w:rPr>
      </w:pPr>
      <w:bookmarkStart w:id="0" w:name="_GoBack"/>
      <w:bookmarkEnd w:id="0"/>
      <w:r>
        <w:rPr>
          <w:rFonts w:ascii="黑体" w:eastAsia="黑体" w:hAnsi="宋体" w:hint="eastAsia"/>
          <w:color w:val="000000"/>
          <w:sz w:val="24"/>
          <w:szCs w:val="20"/>
        </w:rPr>
        <w:lastRenderedPageBreak/>
        <w:t>附件</w:t>
      </w:r>
      <w:r>
        <w:rPr>
          <w:rFonts w:ascii="黑体" w:eastAsia="黑体" w:hAnsi="宋体"/>
          <w:color w:val="000000"/>
          <w:sz w:val="24"/>
          <w:szCs w:val="20"/>
        </w:rPr>
        <w:t>2</w:t>
      </w:r>
      <w:r>
        <w:rPr>
          <w:rFonts w:ascii="黑体" w:eastAsia="黑体" w:hAnsi="宋体" w:hint="eastAsia"/>
          <w:color w:val="000000"/>
          <w:sz w:val="24"/>
          <w:szCs w:val="20"/>
        </w:rPr>
        <w:t>：江苏师范大学公共管理硕士（</w:t>
      </w:r>
      <w:r>
        <w:rPr>
          <w:rFonts w:ascii="黑体" w:eastAsia="黑体" w:hAnsi="宋体" w:hint="eastAsia"/>
          <w:color w:val="000000"/>
          <w:sz w:val="24"/>
          <w:szCs w:val="20"/>
        </w:rPr>
        <w:t>MPA</w:t>
      </w:r>
      <w:r>
        <w:rPr>
          <w:rFonts w:ascii="黑体" w:eastAsia="黑体" w:hAnsi="宋体" w:hint="eastAsia"/>
          <w:color w:val="000000"/>
          <w:sz w:val="24"/>
          <w:szCs w:val="20"/>
        </w:rPr>
        <w:t>）专业学位研究生课程简明教学大纲</w:t>
      </w:r>
    </w:p>
    <w:p w:rsidR="004035E4" w:rsidRDefault="004035E4">
      <w:pPr>
        <w:widowControl/>
        <w:jc w:val="left"/>
        <w:rPr>
          <w:rFonts w:ascii="黑体" w:eastAsia="黑体" w:hAnsi="宋体"/>
          <w:color w:val="000000"/>
          <w:szCs w:val="21"/>
        </w:rPr>
      </w:pPr>
    </w:p>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hint="eastAsia"/>
          <w:color w:val="000000"/>
          <w:sz w:val="24"/>
          <w:szCs w:val="20"/>
        </w:rPr>
        <w:t>《学术规范</w:t>
      </w:r>
      <w:r>
        <w:rPr>
          <w:rFonts w:ascii="黑体" w:eastAsia="黑体" w:hAnsi="宋体"/>
          <w:color w:val="000000"/>
          <w:sz w:val="24"/>
          <w:szCs w:val="20"/>
        </w:rPr>
        <w:t>和论文写作</w:t>
      </w:r>
      <w:r>
        <w:rPr>
          <w:rFonts w:ascii="黑体" w:eastAsia="黑体" w:hAnsi="宋体" w:hint="eastAsia"/>
          <w:color w:val="000000"/>
          <w:sz w:val="24"/>
          <w:szCs w:val="20"/>
        </w:rPr>
        <w:t>》课程简明教学大纲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264"/>
        <w:gridCol w:w="1611"/>
        <w:gridCol w:w="1138"/>
        <w:gridCol w:w="102"/>
        <w:gridCol w:w="1334"/>
        <w:gridCol w:w="2294"/>
      </w:tblGrid>
      <w:tr w:rsidR="004035E4">
        <w:trPr>
          <w:jc w:val="center"/>
        </w:trPr>
        <w:tc>
          <w:tcPr>
            <w:tcW w:w="779"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w:t>
            </w:r>
          </w:p>
          <w:p w:rsidR="004035E4" w:rsidRDefault="009F7828">
            <w:pPr>
              <w:spacing w:beforeLines="40" w:before="124" w:afterLines="40" w:after="124"/>
              <w:jc w:val="center"/>
              <w:rPr>
                <w:rFonts w:ascii="宋体" w:cs="宋体"/>
                <w:szCs w:val="21"/>
              </w:rPr>
            </w:pPr>
            <w:r>
              <w:rPr>
                <w:rFonts w:ascii="宋体" w:hAnsi="宋体" w:cs="宋体" w:hint="eastAsia"/>
                <w:szCs w:val="21"/>
              </w:rPr>
              <w:t>名称</w:t>
            </w:r>
          </w:p>
        </w:tc>
        <w:tc>
          <w:tcPr>
            <w:tcW w:w="4115" w:type="dxa"/>
            <w:gridSpan w:val="4"/>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学术规范</w:t>
            </w:r>
            <w:r>
              <w:rPr>
                <w:rFonts w:ascii="宋体" w:hAnsi="宋体" w:cs="宋体"/>
                <w:szCs w:val="21"/>
              </w:rPr>
              <w:t>和</w:t>
            </w:r>
            <w:r>
              <w:rPr>
                <w:rFonts w:ascii="宋体" w:hAnsi="宋体" w:cs="宋体" w:hint="eastAsia"/>
                <w:szCs w:val="21"/>
              </w:rPr>
              <w:t>论文</w:t>
            </w:r>
            <w:r>
              <w:rPr>
                <w:rFonts w:ascii="宋体" w:hAnsi="宋体" w:cs="宋体"/>
                <w:szCs w:val="21"/>
              </w:rPr>
              <w:t>写作</w:t>
            </w:r>
          </w:p>
        </w:tc>
        <w:tc>
          <w:tcPr>
            <w:tcW w:w="133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课程编号</w:t>
            </w:r>
          </w:p>
        </w:tc>
        <w:tc>
          <w:tcPr>
            <w:tcW w:w="2294" w:type="dxa"/>
            <w:vAlign w:val="center"/>
          </w:tcPr>
          <w:p w:rsidR="004035E4" w:rsidRDefault="009F7828">
            <w:pPr>
              <w:spacing w:beforeLines="40" w:before="124" w:afterLines="40" w:after="124"/>
              <w:jc w:val="center"/>
              <w:rPr>
                <w:rFonts w:ascii="宋体" w:cs="宋体"/>
                <w:szCs w:val="21"/>
              </w:rPr>
            </w:pPr>
            <w:r>
              <w:rPr>
                <w:rFonts w:ascii="宋体" w:hAnsi="宋体" w:cs="宋体"/>
                <w:szCs w:val="21"/>
              </w:rPr>
              <w:t>SZGG1104X01</w:t>
            </w:r>
          </w:p>
        </w:tc>
      </w:tr>
      <w:tr w:rsidR="004035E4">
        <w:trPr>
          <w:jc w:val="center"/>
        </w:trPr>
        <w:tc>
          <w:tcPr>
            <w:tcW w:w="779"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w:t>
            </w:r>
          </w:p>
          <w:p w:rsidR="004035E4" w:rsidRDefault="009F7828">
            <w:pPr>
              <w:spacing w:beforeLines="40" w:before="124" w:afterLines="40" w:after="124"/>
              <w:jc w:val="center"/>
              <w:rPr>
                <w:rFonts w:ascii="宋体" w:cs="宋体"/>
                <w:szCs w:val="21"/>
              </w:rPr>
            </w:pPr>
            <w:r>
              <w:rPr>
                <w:rFonts w:ascii="宋体" w:hAnsi="宋体" w:cs="宋体" w:hint="eastAsia"/>
                <w:szCs w:val="21"/>
              </w:rPr>
              <w:t>类别</w:t>
            </w:r>
          </w:p>
        </w:tc>
        <w:tc>
          <w:tcPr>
            <w:tcW w:w="7743" w:type="dxa"/>
            <w:gridSpan w:val="6"/>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■专业基础</w:t>
            </w:r>
            <w:r>
              <w:rPr>
                <w:rFonts w:ascii="宋体" w:hAnsi="宋体" w:cs="宋体"/>
                <w:szCs w:val="21"/>
              </w:rPr>
              <w:t xml:space="preserve">  </w:t>
            </w:r>
            <w:r>
              <w:rPr>
                <w:rFonts w:ascii="宋体" w:hAnsi="宋体" w:cs="宋体" w:hint="eastAsia"/>
                <w:szCs w:val="21"/>
              </w:rPr>
              <w:t>□专业必修</w:t>
            </w:r>
            <w:r>
              <w:rPr>
                <w:rFonts w:ascii="宋体" w:hAnsi="宋体" w:cs="宋体"/>
                <w:szCs w:val="21"/>
              </w:rPr>
              <w:t xml:space="preserve">  </w:t>
            </w:r>
            <w:r>
              <w:rPr>
                <w:rFonts w:ascii="宋体" w:hAnsi="宋体" w:cs="宋体" w:hint="eastAsia"/>
                <w:szCs w:val="21"/>
              </w:rPr>
              <w:t>□专业选修</w:t>
            </w:r>
          </w:p>
        </w:tc>
      </w:tr>
      <w:tr w:rsidR="004035E4">
        <w:trPr>
          <w:trHeight w:val="510"/>
          <w:jc w:val="center"/>
        </w:trPr>
        <w:tc>
          <w:tcPr>
            <w:tcW w:w="779"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开课</w:t>
            </w:r>
          </w:p>
          <w:p w:rsidR="004035E4" w:rsidRDefault="009F7828">
            <w:pPr>
              <w:spacing w:beforeLines="40" w:before="124" w:afterLines="40" w:after="124"/>
              <w:jc w:val="center"/>
              <w:rPr>
                <w:rFonts w:ascii="宋体" w:cs="宋体"/>
                <w:szCs w:val="21"/>
              </w:rPr>
            </w:pPr>
            <w:r>
              <w:rPr>
                <w:rFonts w:ascii="宋体" w:hAnsi="宋体" w:cs="宋体" w:hint="eastAsia"/>
                <w:szCs w:val="21"/>
              </w:rPr>
              <w:t>学期</w:t>
            </w: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1</w:t>
            </w:r>
          </w:p>
        </w:tc>
        <w:tc>
          <w:tcPr>
            <w:tcW w:w="1611"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学时</w:t>
            </w:r>
          </w:p>
        </w:tc>
        <w:tc>
          <w:tcPr>
            <w:tcW w:w="1138" w:type="dxa"/>
            <w:vAlign w:val="center"/>
          </w:tcPr>
          <w:p w:rsidR="004035E4" w:rsidRDefault="009F7828">
            <w:pPr>
              <w:spacing w:beforeLines="40" w:before="124" w:afterLines="40" w:after="124"/>
              <w:jc w:val="center"/>
              <w:rPr>
                <w:rFonts w:ascii="宋体" w:hAnsi="宋体" w:cs="宋体"/>
                <w:szCs w:val="21"/>
              </w:rPr>
            </w:pPr>
            <w:r>
              <w:rPr>
                <w:rFonts w:ascii="宋体" w:hAnsi="宋体" w:cs="宋体"/>
                <w:szCs w:val="21"/>
              </w:rPr>
              <w:t>18</w:t>
            </w:r>
          </w:p>
        </w:tc>
        <w:tc>
          <w:tcPr>
            <w:tcW w:w="1436" w:type="dxa"/>
            <w:gridSpan w:val="2"/>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学分</w:t>
            </w:r>
          </w:p>
        </w:tc>
        <w:tc>
          <w:tcPr>
            <w:tcW w:w="2294" w:type="dxa"/>
            <w:vAlign w:val="center"/>
          </w:tcPr>
          <w:p w:rsidR="004035E4" w:rsidRDefault="009F7828">
            <w:pPr>
              <w:spacing w:beforeLines="40" w:before="124" w:afterLines="40" w:after="124"/>
              <w:jc w:val="center"/>
              <w:rPr>
                <w:rFonts w:ascii="宋体" w:hAnsi="宋体" w:cs="宋体"/>
                <w:szCs w:val="21"/>
              </w:rPr>
            </w:pPr>
            <w:r>
              <w:rPr>
                <w:rFonts w:ascii="宋体" w:hAnsi="宋体" w:cs="宋体"/>
                <w:szCs w:val="21"/>
              </w:rPr>
              <w:t>1</w:t>
            </w:r>
          </w:p>
        </w:tc>
      </w:tr>
      <w:tr w:rsidR="004035E4">
        <w:trPr>
          <w:jc w:val="center"/>
        </w:trPr>
        <w:tc>
          <w:tcPr>
            <w:tcW w:w="779" w:type="dxa"/>
            <w:vMerge w:val="restart"/>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w:t>
            </w:r>
          </w:p>
          <w:p w:rsidR="004035E4" w:rsidRDefault="009F7828">
            <w:pPr>
              <w:spacing w:beforeLines="40" w:before="124" w:afterLines="40" w:after="124"/>
              <w:jc w:val="center"/>
              <w:rPr>
                <w:rFonts w:ascii="宋体" w:cs="宋体"/>
                <w:szCs w:val="21"/>
              </w:rPr>
            </w:pPr>
            <w:r>
              <w:rPr>
                <w:rFonts w:ascii="宋体" w:hAnsi="宋体" w:cs="宋体" w:hint="eastAsia"/>
                <w:szCs w:val="21"/>
              </w:rPr>
              <w:t>负责人</w:t>
            </w: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教师姓名</w:t>
            </w:r>
          </w:p>
        </w:tc>
        <w:tc>
          <w:tcPr>
            <w:tcW w:w="1611" w:type="dxa"/>
            <w:vAlign w:val="center"/>
          </w:tcPr>
          <w:p w:rsidR="004035E4" w:rsidRDefault="009F7828">
            <w:pPr>
              <w:spacing w:beforeLines="40" w:before="124" w:afterLines="40" w:after="124"/>
              <w:jc w:val="center"/>
              <w:rPr>
                <w:rFonts w:ascii="宋体" w:cs="宋体"/>
                <w:szCs w:val="21"/>
              </w:rPr>
            </w:pPr>
            <w:proofErr w:type="gramStart"/>
            <w:r>
              <w:rPr>
                <w:rFonts w:ascii="宋体" w:hAnsi="宋体" w:cs="宋体" w:hint="eastAsia"/>
                <w:szCs w:val="21"/>
              </w:rPr>
              <w:t>祝天智</w:t>
            </w:r>
            <w:proofErr w:type="gramEnd"/>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职称</w:t>
            </w:r>
          </w:p>
        </w:tc>
        <w:tc>
          <w:tcPr>
            <w:tcW w:w="3730" w:type="dxa"/>
            <w:gridSpan w:val="3"/>
          </w:tcPr>
          <w:p w:rsidR="004035E4" w:rsidRDefault="009F7828">
            <w:pPr>
              <w:spacing w:beforeLines="40" w:before="124" w:afterLines="40" w:after="124"/>
              <w:jc w:val="center"/>
              <w:rPr>
                <w:rFonts w:ascii="宋体" w:cs="宋体"/>
                <w:szCs w:val="21"/>
              </w:rPr>
            </w:pPr>
            <w:r>
              <w:rPr>
                <w:rFonts w:ascii="宋体" w:hAnsi="宋体" w:cs="宋体" w:hint="eastAsia"/>
                <w:szCs w:val="21"/>
              </w:rPr>
              <w:t>教授</w:t>
            </w:r>
          </w:p>
        </w:tc>
      </w:tr>
      <w:tr w:rsidR="004035E4">
        <w:trPr>
          <w:jc w:val="center"/>
        </w:trPr>
        <w:tc>
          <w:tcPr>
            <w:tcW w:w="779" w:type="dxa"/>
            <w:vMerge/>
            <w:vAlign w:val="center"/>
          </w:tcPr>
          <w:p w:rsidR="004035E4" w:rsidRDefault="004035E4">
            <w:pPr>
              <w:spacing w:beforeLines="40" w:before="124" w:afterLines="40" w:after="124"/>
              <w:jc w:val="center"/>
              <w:rPr>
                <w:rFonts w:ascii="宋体" w:cs="宋体"/>
                <w:szCs w:val="21"/>
              </w:rPr>
            </w:pP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联系电话</w:t>
            </w:r>
          </w:p>
        </w:tc>
        <w:tc>
          <w:tcPr>
            <w:tcW w:w="1611" w:type="dxa"/>
            <w:vAlign w:val="center"/>
          </w:tcPr>
          <w:p w:rsidR="004035E4" w:rsidRDefault="009F7828">
            <w:pPr>
              <w:spacing w:beforeLines="40" w:before="124" w:afterLines="40" w:after="124"/>
              <w:jc w:val="center"/>
              <w:rPr>
                <w:rFonts w:ascii="宋体" w:hAnsi="宋体" w:cs="宋体"/>
                <w:szCs w:val="21"/>
              </w:rPr>
            </w:pPr>
            <w:r>
              <w:rPr>
                <w:rFonts w:ascii="宋体" w:hAnsi="宋体" w:cs="宋体"/>
                <w:szCs w:val="21"/>
              </w:rPr>
              <w:t>15062195635</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电子邮件</w:t>
            </w:r>
          </w:p>
        </w:tc>
        <w:tc>
          <w:tcPr>
            <w:tcW w:w="3730" w:type="dxa"/>
            <w:gridSpan w:val="3"/>
            <w:vAlign w:val="center"/>
          </w:tcPr>
          <w:p w:rsidR="004035E4" w:rsidRDefault="009F7828">
            <w:pPr>
              <w:spacing w:beforeLines="40" w:before="124" w:afterLines="40" w:after="124"/>
              <w:ind w:leftChars="-26" w:left="-55" w:rightChars="-42" w:right="-88"/>
              <w:jc w:val="center"/>
              <w:rPr>
                <w:rFonts w:ascii="Times New Roman" w:eastAsiaTheme="minorEastAsia" w:hAnsi="Times New Roman"/>
                <w:szCs w:val="21"/>
              </w:rPr>
            </w:pPr>
            <w:r>
              <w:rPr>
                <w:rFonts w:ascii="Times New Roman" w:eastAsiaTheme="minorEastAsia" w:hAnsi="Times New Roman"/>
                <w:szCs w:val="21"/>
              </w:rPr>
              <w:t>tianzhizhu126@163.com</w:t>
            </w:r>
          </w:p>
        </w:tc>
      </w:tr>
      <w:tr w:rsidR="004035E4">
        <w:trPr>
          <w:jc w:val="center"/>
        </w:trPr>
        <w:tc>
          <w:tcPr>
            <w:tcW w:w="779" w:type="dxa"/>
            <w:vMerge w:val="restart"/>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教学团队成员</w:t>
            </w: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姓名</w:t>
            </w:r>
          </w:p>
        </w:tc>
        <w:tc>
          <w:tcPr>
            <w:tcW w:w="1611"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专业</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职称</w:t>
            </w:r>
          </w:p>
        </w:tc>
        <w:tc>
          <w:tcPr>
            <w:tcW w:w="1436" w:type="dxa"/>
            <w:gridSpan w:val="2"/>
          </w:tcPr>
          <w:p w:rsidR="004035E4" w:rsidRDefault="009F7828">
            <w:pPr>
              <w:spacing w:beforeLines="40" w:before="124" w:afterLines="40" w:after="124"/>
              <w:jc w:val="center"/>
              <w:rPr>
                <w:rFonts w:ascii="宋体" w:cs="宋体"/>
                <w:szCs w:val="21"/>
              </w:rPr>
            </w:pPr>
            <w:r>
              <w:rPr>
                <w:rFonts w:ascii="宋体" w:hAnsi="宋体" w:cs="宋体" w:hint="eastAsia"/>
                <w:szCs w:val="21"/>
              </w:rPr>
              <w:t>联系电话</w:t>
            </w:r>
          </w:p>
        </w:tc>
        <w:tc>
          <w:tcPr>
            <w:tcW w:w="2294" w:type="dxa"/>
          </w:tcPr>
          <w:p w:rsidR="004035E4" w:rsidRDefault="009F7828">
            <w:pPr>
              <w:spacing w:beforeLines="40" w:before="124" w:afterLines="40" w:after="124"/>
              <w:jc w:val="center"/>
              <w:rPr>
                <w:rFonts w:ascii="宋体" w:cs="宋体"/>
                <w:szCs w:val="21"/>
              </w:rPr>
            </w:pPr>
            <w:r>
              <w:rPr>
                <w:rFonts w:ascii="宋体" w:hAnsi="宋体" w:cs="宋体" w:hint="eastAsia"/>
                <w:szCs w:val="21"/>
              </w:rPr>
              <w:t>电子邮件</w:t>
            </w:r>
          </w:p>
        </w:tc>
      </w:tr>
      <w:tr w:rsidR="004035E4">
        <w:trPr>
          <w:jc w:val="center"/>
        </w:trPr>
        <w:tc>
          <w:tcPr>
            <w:tcW w:w="779" w:type="dxa"/>
            <w:vMerge/>
            <w:vAlign w:val="center"/>
          </w:tcPr>
          <w:p w:rsidR="004035E4" w:rsidRDefault="004035E4">
            <w:pPr>
              <w:spacing w:beforeLines="40" w:before="124" w:afterLines="40" w:after="124"/>
              <w:jc w:val="center"/>
              <w:rPr>
                <w:rFonts w:ascii="宋体" w:cs="宋体"/>
                <w:szCs w:val="21"/>
              </w:rPr>
            </w:pP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楚德江</w:t>
            </w:r>
          </w:p>
        </w:tc>
        <w:tc>
          <w:tcPr>
            <w:tcW w:w="1611"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行政管理</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教授</w:t>
            </w:r>
          </w:p>
        </w:tc>
        <w:tc>
          <w:tcPr>
            <w:tcW w:w="1436" w:type="dxa"/>
            <w:gridSpan w:val="2"/>
          </w:tcPr>
          <w:p w:rsidR="004035E4" w:rsidRDefault="009F7828">
            <w:pPr>
              <w:spacing w:beforeLines="40" w:before="124" w:afterLines="40" w:after="124"/>
              <w:jc w:val="center"/>
              <w:rPr>
                <w:rFonts w:ascii="宋体" w:hAnsi="宋体" w:cs="宋体"/>
                <w:szCs w:val="21"/>
              </w:rPr>
            </w:pPr>
            <w:r>
              <w:rPr>
                <w:rFonts w:ascii="宋体" w:hAnsi="宋体" w:cs="宋体"/>
                <w:szCs w:val="21"/>
              </w:rPr>
              <w:t>15150031881</w:t>
            </w:r>
          </w:p>
        </w:tc>
        <w:tc>
          <w:tcPr>
            <w:tcW w:w="2294" w:type="dxa"/>
          </w:tcPr>
          <w:p w:rsidR="004035E4" w:rsidRDefault="009F7828">
            <w:pPr>
              <w:spacing w:beforeLines="40" w:before="124" w:afterLines="40" w:after="124"/>
              <w:jc w:val="center"/>
              <w:rPr>
                <w:rFonts w:ascii="宋体" w:hAnsi="宋体" w:cs="宋体"/>
                <w:szCs w:val="21"/>
              </w:rPr>
            </w:pPr>
            <w:r>
              <w:rPr>
                <w:rFonts w:ascii="宋体" w:hAnsi="宋体" w:cs="宋体"/>
                <w:szCs w:val="21"/>
              </w:rPr>
              <w:t>dejiangchu@163.com</w:t>
            </w:r>
          </w:p>
        </w:tc>
      </w:tr>
      <w:tr w:rsidR="004035E4">
        <w:trPr>
          <w:jc w:val="center"/>
        </w:trPr>
        <w:tc>
          <w:tcPr>
            <w:tcW w:w="779" w:type="dxa"/>
            <w:vMerge/>
            <w:vAlign w:val="center"/>
          </w:tcPr>
          <w:p w:rsidR="004035E4" w:rsidRDefault="004035E4">
            <w:pPr>
              <w:spacing w:beforeLines="40" w:before="124" w:afterLines="40" w:after="124"/>
              <w:jc w:val="center"/>
              <w:rPr>
                <w:rFonts w:ascii="宋体" w:cs="宋体"/>
                <w:szCs w:val="21"/>
              </w:rPr>
            </w:pP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周定财</w:t>
            </w:r>
          </w:p>
        </w:tc>
        <w:tc>
          <w:tcPr>
            <w:tcW w:w="1611"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行政管理</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副教授</w:t>
            </w:r>
          </w:p>
        </w:tc>
        <w:tc>
          <w:tcPr>
            <w:tcW w:w="1436" w:type="dxa"/>
            <w:gridSpan w:val="2"/>
          </w:tcPr>
          <w:p w:rsidR="004035E4" w:rsidRDefault="009F7828">
            <w:pPr>
              <w:spacing w:beforeLines="40" w:before="124" w:afterLines="40" w:after="124"/>
              <w:jc w:val="center"/>
              <w:rPr>
                <w:rFonts w:ascii="宋体" w:hAnsi="宋体" w:cs="宋体"/>
                <w:szCs w:val="21"/>
              </w:rPr>
            </w:pPr>
            <w:r>
              <w:rPr>
                <w:rFonts w:ascii="宋体" w:hAnsi="宋体" w:cs="宋体"/>
                <w:szCs w:val="21"/>
              </w:rPr>
              <w:t>13775881312</w:t>
            </w:r>
          </w:p>
        </w:tc>
        <w:tc>
          <w:tcPr>
            <w:tcW w:w="2294" w:type="dxa"/>
          </w:tcPr>
          <w:p w:rsidR="004035E4" w:rsidRDefault="009F7828">
            <w:pPr>
              <w:spacing w:beforeLines="40" w:before="124" w:afterLines="40" w:after="124"/>
              <w:jc w:val="center"/>
              <w:rPr>
                <w:rFonts w:ascii="宋体" w:hAnsi="宋体" w:cs="宋体"/>
                <w:szCs w:val="21"/>
              </w:rPr>
            </w:pPr>
            <w:r>
              <w:rPr>
                <w:rFonts w:ascii="宋体" w:hAnsi="宋体" w:cs="宋体"/>
                <w:szCs w:val="21"/>
              </w:rPr>
              <w:t>13775881312@163.com</w:t>
            </w:r>
          </w:p>
        </w:tc>
      </w:tr>
      <w:tr w:rsidR="004035E4">
        <w:trPr>
          <w:jc w:val="center"/>
        </w:trPr>
        <w:tc>
          <w:tcPr>
            <w:tcW w:w="779" w:type="dxa"/>
            <w:vMerge/>
            <w:vAlign w:val="center"/>
          </w:tcPr>
          <w:p w:rsidR="004035E4" w:rsidRDefault="004035E4">
            <w:pPr>
              <w:spacing w:beforeLines="40" w:before="124" w:afterLines="40" w:after="124"/>
              <w:jc w:val="center"/>
              <w:rPr>
                <w:rFonts w:ascii="宋体" w:cs="宋体"/>
                <w:szCs w:val="21"/>
              </w:rPr>
            </w:pPr>
          </w:p>
        </w:tc>
        <w:tc>
          <w:tcPr>
            <w:tcW w:w="1264" w:type="dxa"/>
            <w:vAlign w:val="center"/>
          </w:tcPr>
          <w:p w:rsidR="004035E4" w:rsidRDefault="004035E4">
            <w:pPr>
              <w:spacing w:beforeLines="40" w:before="124" w:afterLines="40" w:after="124"/>
              <w:jc w:val="center"/>
              <w:rPr>
                <w:rFonts w:ascii="宋体" w:cs="宋体"/>
                <w:szCs w:val="21"/>
              </w:rPr>
            </w:pPr>
          </w:p>
        </w:tc>
        <w:tc>
          <w:tcPr>
            <w:tcW w:w="1611" w:type="dxa"/>
            <w:vAlign w:val="center"/>
          </w:tcPr>
          <w:p w:rsidR="004035E4" w:rsidRDefault="004035E4">
            <w:pPr>
              <w:spacing w:beforeLines="40" w:before="124" w:afterLines="40" w:after="124"/>
              <w:jc w:val="center"/>
              <w:rPr>
                <w:rFonts w:ascii="宋体" w:cs="宋体"/>
                <w:szCs w:val="21"/>
              </w:rPr>
            </w:pPr>
          </w:p>
        </w:tc>
        <w:tc>
          <w:tcPr>
            <w:tcW w:w="1138" w:type="dxa"/>
            <w:vAlign w:val="center"/>
          </w:tcPr>
          <w:p w:rsidR="004035E4" w:rsidRDefault="004035E4">
            <w:pPr>
              <w:spacing w:beforeLines="40" w:before="124" w:afterLines="40" w:after="124"/>
              <w:jc w:val="center"/>
              <w:rPr>
                <w:rFonts w:ascii="宋体" w:cs="宋体"/>
                <w:szCs w:val="21"/>
              </w:rPr>
            </w:pPr>
          </w:p>
        </w:tc>
        <w:tc>
          <w:tcPr>
            <w:tcW w:w="1436" w:type="dxa"/>
            <w:gridSpan w:val="2"/>
          </w:tcPr>
          <w:p w:rsidR="004035E4" w:rsidRDefault="004035E4">
            <w:pPr>
              <w:spacing w:beforeLines="40" w:before="124" w:afterLines="40" w:after="124"/>
              <w:jc w:val="center"/>
              <w:rPr>
                <w:rFonts w:ascii="宋体" w:hAnsi="宋体" w:cs="宋体"/>
                <w:szCs w:val="21"/>
              </w:rPr>
            </w:pPr>
          </w:p>
        </w:tc>
        <w:tc>
          <w:tcPr>
            <w:tcW w:w="2294" w:type="dxa"/>
          </w:tcPr>
          <w:p w:rsidR="004035E4" w:rsidRDefault="004035E4">
            <w:pPr>
              <w:spacing w:beforeLines="40" w:before="124" w:afterLines="40" w:after="124"/>
              <w:jc w:val="center"/>
              <w:rPr>
                <w:rFonts w:ascii="宋体" w:hAnsi="宋体" w:cs="宋体"/>
                <w:szCs w:val="21"/>
              </w:rPr>
            </w:pPr>
          </w:p>
        </w:tc>
      </w:tr>
      <w:tr w:rsidR="004035E4">
        <w:trPr>
          <w:jc w:val="center"/>
        </w:trPr>
        <w:tc>
          <w:tcPr>
            <w:tcW w:w="779"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授课</w:t>
            </w:r>
          </w:p>
          <w:p w:rsidR="004035E4" w:rsidRDefault="009F7828">
            <w:pPr>
              <w:spacing w:beforeLines="40" w:before="124" w:afterLines="40" w:after="124"/>
              <w:jc w:val="center"/>
              <w:rPr>
                <w:rFonts w:ascii="宋体" w:cs="宋体"/>
                <w:szCs w:val="21"/>
              </w:rPr>
            </w:pPr>
            <w:r>
              <w:rPr>
                <w:rFonts w:ascii="宋体" w:hAnsi="宋体" w:cs="宋体" w:hint="eastAsia"/>
                <w:szCs w:val="21"/>
              </w:rPr>
              <w:t>方式</w:t>
            </w:r>
          </w:p>
        </w:tc>
        <w:tc>
          <w:tcPr>
            <w:tcW w:w="2875" w:type="dxa"/>
            <w:gridSpan w:val="2"/>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课程讲授</w:t>
            </w:r>
            <w:r>
              <w:rPr>
                <w:rFonts w:ascii="宋体" w:hAnsi="宋体" w:cs="宋体"/>
                <w:szCs w:val="21"/>
              </w:rPr>
              <w:t>+</w:t>
            </w:r>
            <w:r>
              <w:rPr>
                <w:rFonts w:ascii="宋体" w:hAnsi="宋体" w:cs="宋体" w:hint="eastAsia"/>
                <w:szCs w:val="21"/>
              </w:rPr>
              <w:t>讨论</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考核方式</w:t>
            </w:r>
          </w:p>
        </w:tc>
        <w:tc>
          <w:tcPr>
            <w:tcW w:w="3730" w:type="dxa"/>
            <w:gridSpan w:val="3"/>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课程论文</w:t>
            </w:r>
          </w:p>
        </w:tc>
      </w:tr>
      <w:tr w:rsidR="004035E4">
        <w:trPr>
          <w:jc w:val="center"/>
        </w:trPr>
        <w:tc>
          <w:tcPr>
            <w:tcW w:w="8522" w:type="dxa"/>
            <w:gridSpan w:val="7"/>
          </w:tcPr>
          <w:p w:rsidR="004035E4" w:rsidRDefault="009F7828">
            <w:pPr>
              <w:rPr>
                <w:rFonts w:ascii="宋体" w:cs="宋体"/>
                <w:szCs w:val="21"/>
              </w:rPr>
            </w:pPr>
            <w:r>
              <w:rPr>
                <w:rFonts w:ascii="宋体" w:hAnsi="宋体" w:cs="宋体" w:hint="eastAsia"/>
                <w:szCs w:val="21"/>
              </w:rPr>
              <w:t>教学目的及要求</w:t>
            </w:r>
          </w:p>
          <w:p w:rsidR="004035E4" w:rsidRDefault="009F7828">
            <w:pPr>
              <w:snapToGrid w:val="0"/>
              <w:ind w:firstLineChars="200" w:firstLine="420"/>
              <w:jc w:val="left"/>
              <w:rPr>
                <w:rFonts w:ascii="宋体" w:cs="宋体"/>
                <w:szCs w:val="21"/>
              </w:rPr>
            </w:pPr>
            <w:r>
              <w:rPr>
                <w:rFonts w:ascii="宋体" w:hAnsi="宋体" w:cs="宋体" w:hint="eastAsia"/>
                <w:szCs w:val="21"/>
              </w:rPr>
              <w:t>《学术规范与论文写作》是公共管理硕士的核心课程之一，课程的主要目的是使研究生掌握基础的学术规范，牢固树立严守学术规范的意识，养成良好的学术道德。同时使研究生熟悉公共管理硕士论文的基本类型，以及每种类型的构成和要求，了解学校关于毕业论文写作的基本要求，掌握论文选题、开题、写作的基本技巧，为研究生进行学术研究和毕业论文写作奠定坚实的基础。</w:t>
            </w:r>
          </w:p>
          <w:p w:rsidR="004035E4" w:rsidRDefault="004035E4">
            <w:pPr>
              <w:ind w:firstLineChars="200" w:firstLine="420"/>
              <w:rPr>
                <w:rFonts w:ascii="宋体" w:cs="宋体"/>
                <w:szCs w:val="21"/>
              </w:rPr>
            </w:pPr>
          </w:p>
        </w:tc>
      </w:tr>
      <w:tr w:rsidR="004035E4">
        <w:trPr>
          <w:jc w:val="center"/>
        </w:trPr>
        <w:tc>
          <w:tcPr>
            <w:tcW w:w="8522" w:type="dxa"/>
            <w:gridSpan w:val="7"/>
          </w:tcPr>
          <w:p w:rsidR="004035E4" w:rsidRDefault="009F7828">
            <w:pPr>
              <w:rPr>
                <w:rFonts w:ascii="宋体" w:cs="宋体"/>
                <w:szCs w:val="21"/>
              </w:rPr>
            </w:pPr>
            <w:r>
              <w:rPr>
                <w:rFonts w:ascii="宋体" w:hAnsi="宋体" w:cs="宋体" w:hint="eastAsia"/>
                <w:szCs w:val="21"/>
              </w:rPr>
              <w:t>课程内容</w:t>
            </w:r>
          </w:p>
          <w:p w:rsidR="004035E4" w:rsidRDefault="009F7828">
            <w:pPr>
              <w:numPr>
                <w:ilvl w:val="0"/>
                <w:numId w:val="1"/>
              </w:numPr>
              <w:snapToGrid w:val="0"/>
              <w:spacing w:line="288" w:lineRule="auto"/>
              <w:ind w:firstLineChars="200" w:firstLine="420"/>
              <w:jc w:val="left"/>
              <w:rPr>
                <w:rFonts w:ascii="宋体" w:hAnsi="宋体" w:cs="宋体"/>
                <w:szCs w:val="21"/>
              </w:rPr>
            </w:pPr>
            <w:r>
              <w:rPr>
                <w:rFonts w:ascii="宋体" w:hAnsi="宋体" w:cs="宋体" w:hint="eastAsia"/>
                <w:szCs w:val="21"/>
              </w:rPr>
              <w:t>导论</w:t>
            </w:r>
          </w:p>
          <w:p w:rsidR="004035E4" w:rsidRDefault="009F7828">
            <w:pPr>
              <w:numPr>
                <w:ilvl w:val="0"/>
                <w:numId w:val="2"/>
              </w:numPr>
              <w:snapToGrid w:val="0"/>
              <w:spacing w:line="288" w:lineRule="auto"/>
              <w:ind w:firstLineChars="200" w:firstLine="420"/>
              <w:jc w:val="left"/>
              <w:rPr>
                <w:rFonts w:ascii="宋体" w:hAnsi="宋体" w:cs="宋体"/>
                <w:szCs w:val="21"/>
              </w:rPr>
            </w:pPr>
            <w:r>
              <w:rPr>
                <w:rFonts w:ascii="宋体" w:hAnsi="宋体" w:cs="宋体" w:hint="eastAsia"/>
                <w:szCs w:val="21"/>
              </w:rPr>
              <w:t>学术规范的内涵与构成</w:t>
            </w:r>
          </w:p>
          <w:p w:rsidR="004035E4" w:rsidRDefault="009F7828">
            <w:pPr>
              <w:numPr>
                <w:ilvl w:val="0"/>
                <w:numId w:val="2"/>
              </w:numPr>
              <w:snapToGrid w:val="0"/>
              <w:spacing w:line="288" w:lineRule="auto"/>
              <w:ind w:firstLineChars="200" w:firstLine="420"/>
              <w:jc w:val="left"/>
              <w:rPr>
                <w:rFonts w:ascii="宋体" w:hAnsi="宋体" w:cs="宋体"/>
                <w:szCs w:val="21"/>
              </w:rPr>
            </w:pPr>
            <w:r>
              <w:rPr>
                <w:rFonts w:ascii="宋体" w:hAnsi="宋体" w:cs="宋体" w:hint="eastAsia"/>
                <w:szCs w:val="21"/>
              </w:rPr>
              <w:t>学术规范的重要性</w:t>
            </w:r>
          </w:p>
          <w:p w:rsidR="004035E4" w:rsidRDefault="009F7828">
            <w:pPr>
              <w:numPr>
                <w:ilvl w:val="0"/>
                <w:numId w:val="2"/>
              </w:numPr>
              <w:snapToGrid w:val="0"/>
              <w:spacing w:line="288" w:lineRule="auto"/>
              <w:ind w:firstLineChars="200" w:firstLine="420"/>
              <w:jc w:val="left"/>
              <w:rPr>
                <w:rFonts w:ascii="宋体" w:hAnsi="宋体" w:cs="宋体"/>
                <w:szCs w:val="21"/>
              </w:rPr>
            </w:pPr>
            <w:r>
              <w:rPr>
                <w:rFonts w:ascii="宋体" w:hAnsi="宋体" w:cs="宋体" w:hint="eastAsia"/>
                <w:szCs w:val="21"/>
              </w:rPr>
              <w:t>公共管理研究中学术规范的重要作用</w:t>
            </w:r>
          </w:p>
          <w:p w:rsidR="004035E4" w:rsidRDefault="009F7828">
            <w:pPr>
              <w:numPr>
                <w:ilvl w:val="0"/>
                <w:numId w:val="1"/>
              </w:numPr>
              <w:snapToGrid w:val="0"/>
              <w:spacing w:line="288" w:lineRule="auto"/>
              <w:ind w:firstLineChars="200" w:firstLine="420"/>
              <w:jc w:val="left"/>
              <w:rPr>
                <w:rFonts w:ascii="宋体" w:hAnsi="宋体" w:cs="宋体"/>
                <w:szCs w:val="21"/>
              </w:rPr>
            </w:pPr>
            <w:r>
              <w:rPr>
                <w:rFonts w:ascii="宋体" w:hAnsi="宋体" w:cs="宋体" w:hint="eastAsia"/>
                <w:szCs w:val="21"/>
              </w:rPr>
              <w:t>公共管理研究学术规范</w:t>
            </w:r>
          </w:p>
          <w:p w:rsidR="004035E4" w:rsidRDefault="009F7828" w:rsidP="004479E9">
            <w:pPr>
              <w:numPr>
                <w:ilvl w:val="0"/>
                <w:numId w:val="3"/>
              </w:numPr>
              <w:snapToGrid w:val="0"/>
              <w:spacing w:line="288" w:lineRule="auto"/>
              <w:ind w:leftChars="200" w:left="420"/>
              <w:jc w:val="left"/>
              <w:rPr>
                <w:rFonts w:ascii="宋体" w:hAnsi="宋体" w:cs="宋体"/>
                <w:szCs w:val="21"/>
              </w:rPr>
            </w:pPr>
            <w:r>
              <w:rPr>
                <w:rFonts w:ascii="宋体" w:hAnsi="宋体" w:cs="宋体" w:hint="eastAsia"/>
                <w:szCs w:val="21"/>
              </w:rPr>
              <w:t>基本学术规范</w:t>
            </w:r>
          </w:p>
          <w:p w:rsidR="004035E4" w:rsidRDefault="009F7828" w:rsidP="004479E9">
            <w:pPr>
              <w:numPr>
                <w:ilvl w:val="0"/>
                <w:numId w:val="3"/>
              </w:numPr>
              <w:snapToGrid w:val="0"/>
              <w:spacing w:line="288" w:lineRule="auto"/>
              <w:ind w:leftChars="200" w:left="420"/>
              <w:jc w:val="left"/>
              <w:rPr>
                <w:rFonts w:ascii="宋体" w:hAnsi="宋体" w:cs="宋体"/>
                <w:szCs w:val="21"/>
              </w:rPr>
            </w:pPr>
            <w:r>
              <w:rPr>
                <w:rFonts w:ascii="宋体" w:hAnsi="宋体" w:cs="宋体" w:hint="eastAsia"/>
                <w:szCs w:val="21"/>
              </w:rPr>
              <w:t>遵守学术规范的要求</w:t>
            </w:r>
          </w:p>
          <w:p w:rsidR="004035E4" w:rsidRDefault="009F7828" w:rsidP="004479E9">
            <w:pPr>
              <w:numPr>
                <w:ilvl w:val="0"/>
                <w:numId w:val="3"/>
              </w:numPr>
              <w:snapToGrid w:val="0"/>
              <w:spacing w:line="288" w:lineRule="auto"/>
              <w:ind w:leftChars="200" w:left="420"/>
              <w:jc w:val="left"/>
              <w:rPr>
                <w:rFonts w:ascii="宋体" w:hAnsi="宋体" w:cs="宋体"/>
                <w:szCs w:val="21"/>
              </w:rPr>
            </w:pPr>
            <w:r>
              <w:rPr>
                <w:rFonts w:ascii="宋体" w:hAnsi="宋体" w:cs="宋体" w:hint="eastAsia"/>
                <w:szCs w:val="21"/>
              </w:rPr>
              <w:lastRenderedPageBreak/>
              <w:t>违反学术规范的主要表现</w:t>
            </w:r>
          </w:p>
          <w:p w:rsidR="004035E4" w:rsidRDefault="009F7828" w:rsidP="004479E9">
            <w:pPr>
              <w:numPr>
                <w:ilvl w:val="0"/>
                <w:numId w:val="3"/>
              </w:numPr>
              <w:snapToGrid w:val="0"/>
              <w:spacing w:line="288" w:lineRule="auto"/>
              <w:ind w:leftChars="200" w:left="420"/>
              <w:jc w:val="left"/>
              <w:rPr>
                <w:rFonts w:ascii="宋体" w:hAnsi="宋体" w:cs="宋体"/>
                <w:szCs w:val="21"/>
              </w:rPr>
            </w:pPr>
            <w:r>
              <w:rPr>
                <w:rFonts w:ascii="宋体" w:hAnsi="宋体" w:cs="宋体" w:hint="eastAsia"/>
                <w:szCs w:val="21"/>
              </w:rPr>
              <w:t>如何遵守学术规范</w:t>
            </w:r>
          </w:p>
          <w:p w:rsidR="004035E4" w:rsidRDefault="009F7828">
            <w:pPr>
              <w:numPr>
                <w:ilvl w:val="0"/>
                <w:numId w:val="1"/>
              </w:numPr>
              <w:snapToGrid w:val="0"/>
              <w:spacing w:line="288" w:lineRule="auto"/>
              <w:ind w:firstLineChars="200" w:firstLine="420"/>
              <w:jc w:val="left"/>
              <w:rPr>
                <w:rFonts w:ascii="宋体" w:hAnsi="宋体" w:cs="宋体"/>
                <w:szCs w:val="21"/>
              </w:rPr>
            </w:pPr>
            <w:r>
              <w:rPr>
                <w:rFonts w:ascii="宋体" w:hAnsi="宋体" w:cs="宋体" w:hint="eastAsia"/>
                <w:szCs w:val="21"/>
              </w:rPr>
              <w:t>公共管理硕士学位论文的主要类型及其要求</w:t>
            </w:r>
          </w:p>
          <w:p w:rsidR="004035E4" w:rsidRDefault="009F7828" w:rsidP="004479E9">
            <w:pPr>
              <w:numPr>
                <w:ilvl w:val="0"/>
                <w:numId w:val="4"/>
              </w:numPr>
              <w:snapToGrid w:val="0"/>
              <w:spacing w:line="288" w:lineRule="auto"/>
              <w:ind w:leftChars="200" w:left="420"/>
              <w:jc w:val="left"/>
              <w:rPr>
                <w:rFonts w:ascii="宋体" w:hAnsi="宋体" w:cs="宋体"/>
                <w:szCs w:val="21"/>
              </w:rPr>
            </w:pPr>
            <w:r>
              <w:rPr>
                <w:rFonts w:ascii="宋体" w:hAnsi="宋体" w:cs="宋体" w:hint="eastAsia"/>
                <w:szCs w:val="21"/>
              </w:rPr>
              <w:t>案例分析型论文</w:t>
            </w:r>
          </w:p>
          <w:p w:rsidR="004035E4" w:rsidRDefault="009F7828" w:rsidP="004479E9">
            <w:pPr>
              <w:numPr>
                <w:ilvl w:val="0"/>
                <w:numId w:val="4"/>
              </w:numPr>
              <w:snapToGrid w:val="0"/>
              <w:spacing w:line="288" w:lineRule="auto"/>
              <w:ind w:leftChars="200" w:left="420"/>
              <w:jc w:val="left"/>
              <w:rPr>
                <w:rFonts w:ascii="宋体" w:hAnsi="宋体" w:cs="宋体"/>
                <w:szCs w:val="21"/>
              </w:rPr>
            </w:pPr>
            <w:r>
              <w:rPr>
                <w:rFonts w:ascii="宋体" w:hAnsi="宋体" w:cs="宋体" w:hint="eastAsia"/>
                <w:szCs w:val="21"/>
              </w:rPr>
              <w:t>问题研究型论文</w:t>
            </w:r>
          </w:p>
          <w:p w:rsidR="004035E4" w:rsidRDefault="009F7828" w:rsidP="004479E9">
            <w:pPr>
              <w:numPr>
                <w:ilvl w:val="0"/>
                <w:numId w:val="4"/>
              </w:numPr>
              <w:snapToGrid w:val="0"/>
              <w:spacing w:line="288" w:lineRule="auto"/>
              <w:ind w:leftChars="200" w:left="420"/>
              <w:jc w:val="left"/>
              <w:rPr>
                <w:rFonts w:ascii="宋体" w:hAnsi="宋体" w:cs="宋体"/>
                <w:szCs w:val="21"/>
              </w:rPr>
            </w:pPr>
            <w:r>
              <w:rPr>
                <w:rFonts w:ascii="宋体" w:hAnsi="宋体" w:cs="宋体" w:hint="eastAsia"/>
                <w:szCs w:val="21"/>
              </w:rPr>
              <w:t>调研报告型论文</w:t>
            </w:r>
          </w:p>
          <w:p w:rsidR="004035E4" w:rsidRDefault="009F7828" w:rsidP="004479E9">
            <w:pPr>
              <w:numPr>
                <w:ilvl w:val="0"/>
                <w:numId w:val="4"/>
              </w:numPr>
              <w:snapToGrid w:val="0"/>
              <w:spacing w:line="288" w:lineRule="auto"/>
              <w:ind w:leftChars="200" w:left="420"/>
              <w:jc w:val="left"/>
              <w:rPr>
                <w:rFonts w:ascii="宋体" w:hAnsi="宋体" w:cs="宋体"/>
                <w:szCs w:val="21"/>
              </w:rPr>
            </w:pPr>
            <w:r>
              <w:rPr>
                <w:rFonts w:ascii="宋体" w:hAnsi="宋体" w:cs="宋体" w:hint="eastAsia"/>
                <w:szCs w:val="21"/>
              </w:rPr>
              <w:t>政策分析型论文</w:t>
            </w:r>
          </w:p>
          <w:p w:rsidR="004035E4" w:rsidRDefault="009F7828">
            <w:pPr>
              <w:numPr>
                <w:ilvl w:val="0"/>
                <w:numId w:val="1"/>
              </w:numPr>
              <w:snapToGrid w:val="0"/>
              <w:spacing w:line="288" w:lineRule="auto"/>
              <w:ind w:firstLineChars="200" w:firstLine="420"/>
              <w:jc w:val="left"/>
              <w:rPr>
                <w:rFonts w:ascii="宋体" w:hAnsi="宋体" w:cs="宋体"/>
                <w:szCs w:val="21"/>
              </w:rPr>
            </w:pPr>
            <w:r>
              <w:rPr>
                <w:rFonts w:ascii="宋体" w:hAnsi="宋体" w:cs="宋体" w:hint="eastAsia"/>
                <w:szCs w:val="21"/>
              </w:rPr>
              <w:t>公共管理硕士论文的选题</w:t>
            </w:r>
          </w:p>
          <w:p w:rsidR="004035E4" w:rsidRDefault="009F7828" w:rsidP="004479E9">
            <w:pPr>
              <w:numPr>
                <w:ilvl w:val="0"/>
                <w:numId w:val="5"/>
              </w:numPr>
              <w:snapToGrid w:val="0"/>
              <w:spacing w:line="288" w:lineRule="auto"/>
              <w:ind w:leftChars="200" w:left="420"/>
              <w:jc w:val="left"/>
              <w:rPr>
                <w:rFonts w:ascii="宋体" w:hAnsi="宋体" w:cs="宋体"/>
                <w:szCs w:val="21"/>
              </w:rPr>
            </w:pPr>
            <w:r>
              <w:rPr>
                <w:rFonts w:ascii="宋体" w:hAnsi="宋体" w:cs="宋体" w:hint="eastAsia"/>
                <w:szCs w:val="21"/>
              </w:rPr>
              <w:t>学科特点及要求</w:t>
            </w:r>
          </w:p>
          <w:p w:rsidR="004035E4" w:rsidRDefault="009F7828" w:rsidP="004479E9">
            <w:pPr>
              <w:numPr>
                <w:ilvl w:val="0"/>
                <w:numId w:val="5"/>
              </w:numPr>
              <w:snapToGrid w:val="0"/>
              <w:spacing w:line="288" w:lineRule="auto"/>
              <w:ind w:leftChars="200" w:left="420"/>
              <w:jc w:val="left"/>
              <w:rPr>
                <w:rFonts w:ascii="宋体" w:hAnsi="宋体" w:cs="宋体"/>
                <w:szCs w:val="21"/>
              </w:rPr>
            </w:pPr>
            <w:r>
              <w:rPr>
                <w:rFonts w:ascii="宋体" w:hAnsi="宋体" w:cs="宋体" w:hint="eastAsia"/>
                <w:szCs w:val="21"/>
              </w:rPr>
              <w:t>选题的基本要求</w:t>
            </w:r>
          </w:p>
          <w:p w:rsidR="004035E4" w:rsidRDefault="009F7828" w:rsidP="004479E9">
            <w:pPr>
              <w:numPr>
                <w:ilvl w:val="0"/>
                <w:numId w:val="5"/>
              </w:numPr>
              <w:snapToGrid w:val="0"/>
              <w:spacing w:line="288" w:lineRule="auto"/>
              <w:ind w:leftChars="200" w:left="420"/>
              <w:jc w:val="left"/>
              <w:rPr>
                <w:rFonts w:ascii="宋体" w:hAnsi="宋体" w:cs="宋体"/>
                <w:szCs w:val="21"/>
              </w:rPr>
            </w:pPr>
            <w:r>
              <w:rPr>
                <w:rFonts w:ascii="宋体" w:hAnsi="宋体" w:cs="宋体" w:hint="eastAsia"/>
                <w:szCs w:val="21"/>
              </w:rPr>
              <w:t>选题技巧</w:t>
            </w:r>
          </w:p>
          <w:p w:rsidR="004035E4" w:rsidRDefault="009F7828">
            <w:pPr>
              <w:numPr>
                <w:ilvl w:val="0"/>
                <w:numId w:val="1"/>
              </w:numPr>
              <w:snapToGrid w:val="0"/>
              <w:spacing w:line="288" w:lineRule="auto"/>
              <w:ind w:firstLineChars="200" w:firstLine="420"/>
              <w:jc w:val="left"/>
              <w:rPr>
                <w:rFonts w:ascii="宋体" w:hAnsi="宋体" w:cs="宋体"/>
                <w:szCs w:val="21"/>
              </w:rPr>
            </w:pPr>
            <w:r>
              <w:rPr>
                <w:rFonts w:ascii="宋体" w:hAnsi="宋体" w:cs="宋体" w:hint="eastAsia"/>
                <w:szCs w:val="21"/>
              </w:rPr>
              <w:t>公共管理硕士论文的研究方法与结构</w:t>
            </w:r>
          </w:p>
          <w:p w:rsidR="004035E4" w:rsidRDefault="009F7828" w:rsidP="004479E9">
            <w:pPr>
              <w:numPr>
                <w:ilvl w:val="0"/>
                <w:numId w:val="6"/>
              </w:numPr>
              <w:snapToGrid w:val="0"/>
              <w:spacing w:line="288" w:lineRule="auto"/>
              <w:ind w:leftChars="200" w:left="420"/>
              <w:jc w:val="left"/>
              <w:rPr>
                <w:rFonts w:ascii="宋体" w:hAnsi="宋体" w:cs="宋体"/>
                <w:szCs w:val="21"/>
              </w:rPr>
            </w:pPr>
            <w:r>
              <w:rPr>
                <w:rFonts w:ascii="宋体" w:hAnsi="宋体" w:cs="宋体" w:hint="eastAsia"/>
                <w:szCs w:val="21"/>
              </w:rPr>
              <w:t>研究方法选择</w:t>
            </w:r>
          </w:p>
          <w:p w:rsidR="004035E4" w:rsidRDefault="009F7828" w:rsidP="004479E9">
            <w:pPr>
              <w:numPr>
                <w:ilvl w:val="0"/>
                <w:numId w:val="6"/>
              </w:numPr>
              <w:snapToGrid w:val="0"/>
              <w:spacing w:line="288" w:lineRule="auto"/>
              <w:ind w:leftChars="200" w:left="420"/>
              <w:jc w:val="left"/>
              <w:rPr>
                <w:rFonts w:ascii="宋体" w:hAnsi="宋体" w:cs="宋体"/>
                <w:szCs w:val="21"/>
              </w:rPr>
            </w:pPr>
            <w:r>
              <w:rPr>
                <w:rFonts w:ascii="宋体" w:hAnsi="宋体" w:cs="宋体" w:hint="eastAsia"/>
                <w:szCs w:val="21"/>
              </w:rPr>
              <w:t>论文的结构构成</w:t>
            </w:r>
          </w:p>
          <w:p w:rsidR="004035E4" w:rsidRDefault="009F7828" w:rsidP="004479E9">
            <w:pPr>
              <w:numPr>
                <w:ilvl w:val="0"/>
                <w:numId w:val="6"/>
              </w:numPr>
              <w:snapToGrid w:val="0"/>
              <w:spacing w:line="288" w:lineRule="auto"/>
              <w:ind w:leftChars="200" w:left="420"/>
              <w:jc w:val="left"/>
              <w:rPr>
                <w:rFonts w:ascii="宋体" w:hAnsi="宋体" w:cs="宋体"/>
                <w:szCs w:val="21"/>
              </w:rPr>
            </w:pPr>
            <w:r>
              <w:rPr>
                <w:rFonts w:ascii="宋体" w:hAnsi="宋体" w:cs="宋体" w:hint="eastAsia"/>
                <w:szCs w:val="21"/>
              </w:rPr>
              <w:t>构建论文框架的技巧与注意事项</w:t>
            </w:r>
          </w:p>
          <w:p w:rsidR="004035E4" w:rsidRDefault="009F7828">
            <w:pPr>
              <w:numPr>
                <w:ilvl w:val="0"/>
                <w:numId w:val="1"/>
              </w:numPr>
              <w:snapToGrid w:val="0"/>
              <w:spacing w:line="288" w:lineRule="auto"/>
              <w:ind w:firstLineChars="200" w:firstLine="420"/>
              <w:jc w:val="left"/>
              <w:rPr>
                <w:rFonts w:ascii="宋体" w:hAnsi="宋体" w:cs="宋体"/>
                <w:szCs w:val="21"/>
              </w:rPr>
            </w:pPr>
            <w:r>
              <w:rPr>
                <w:rFonts w:ascii="宋体" w:hAnsi="宋体" w:cs="宋体" w:hint="eastAsia"/>
                <w:szCs w:val="21"/>
              </w:rPr>
              <w:t>学位论文的行文与编排要求</w:t>
            </w:r>
          </w:p>
          <w:p w:rsidR="004035E4" w:rsidRDefault="009F7828" w:rsidP="004479E9">
            <w:pPr>
              <w:numPr>
                <w:ilvl w:val="0"/>
                <w:numId w:val="7"/>
              </w:numPr>
              <w:snapToGrid w:val="0"/>
              <w:spacing w:line="288" w:lineRule="auto"/>
              <w:ind w:leftChars="200" w:left="420"/>
              <w:jc w:val="left"/>
              <w:rPr>
                <w:rFonts w:ascii="宋体" w:hAnsi="宋体" w:cs="宋体"/>
                <w:szCs w:val="21"/>
              </w:rPr>
            </w:pPr>
            <w:r>
              <w:rPr>
                <w:rFonts w:ascii="宋体" w:hAnsi="宋体" w:cs="宋体" w:hint="eastAsia"/>
                <w:szCs w:val="21"/>
              </w:rPr>
              <w:t>《江苏师范大学研究生学位论文撰写规范》（人文社科类）</w:t>
            </w:r>
          </w:p>
          <w:p w:rsidR="004035E4" w:rsidRDefault="009F7828" w:rsidP="004479E9">
            <w:pPr>
              <w:numPr>
                <w:ilvl w:val="0"/>
                <w:numId w:val="7"/>
              </w:numPr>
              <w:snapToGrid w:val="0"/>
              <w:spacing w:line="288" w:lineRule="auto"/>
              <w:ind w:leftChars="200" w:left="420"/>
              <w:jc w:val="left"/>
              <w:rPr>
                <w:rFonts w:ascii="宋体" w:hAnsi="宋体" w:cs="宋体"/>
                <w:szCs w:val="21"/>
              </w:rPr>
            </w:pPr>
            <w:r>
              <w:rPr>
                <w:rFonts w:ascii="宋体" w:hAnsi="宋体" w:cs="宋体" w:hint="eastAsia"/>
                <w:szCs w:val="21"/>
              </w:rPr>
              <w:t>章节编排要求</w:t>
            </w:r>
          </w:p>
          <w:p w:rsidR="004035E4" w:rsidRDefault="009F7828" w:rsidP="004479E9">
            <w:pPr>
              <w:numPr>
                <w:ilvl w:val="0"/>
                <w:numId w:val="7"/>
              </w:numPr>
              <w:snapToGrid w:val="0"/>
              <w:spacing w:line="288" w:lineRule="auto"/>
              <w:ind w:leftChars="200" w:left="420"/>
              <w:jc w:val="left"/>
              <w:rPr>
                <w:rFonts w:ascii="宋体" w:hAnsi="宋体" w:cs="宋体"/>
                <w:szCs w:val="21"/>
              </w:rPr>
            </w:pPr>
            <w:r>
              <w:rPr>
                <w:rFonts w:ascii="宋体" w:hAnsi="宋体" w:cs="宋体" w:hint="eastAsia"/>
                <w:szCs w:val="21"/>
              </w:rPr>
              <w:t>引文要求</w:t>
            </w:r>
          </w:p>
          <w:p w:rsidR="004035E4" w:rsidRDefault="009F7828" w:rsidP="004479E9">
            <w:pPr>
              <w:numPr>
                <w:ilvl w:val="0"/>
                <w:numId w:val="7"/>
              </w:numPr>
              <w:snapToGrid w:val="0"/>
              <w:spacing w:line="288" w:lineRule="auto"/>
              <w:ind w:leftChars="200" w:left="420"/>
              <w:jc w:val="left"/>
              <w:rPr>
                <w:rFonts w:ascii="宋体" w:hAnsi="宋体" w:cs="宋体"/>
                <w:szCs w:val="21"/>
              </w:rPr>
            </w:pPr>
            <w:r>
              <w:rPr>
                <w:rFonts w:ascii="宋体" w:hAnsi="宋体" w:cs="宋体" w:hint="eastAsia"/>
                <w:szCs w:val="21"/>
              </w:rPr>
              <w:t>参考与注释文献要求</w:t>
            </w:r>
          </w:p>
          <w:p w:rsidR="004035E4" w:rsidRDefault="004035E4">
            <w:pPr>
              <w:snapToGrid w:val="0"/>
              <w:spacing w:line="288" w:lineRule="auto"/>
              <w:jc w:val="left"/>
              <w:rPr>
                <w:rFonts w:ascii="宋体" w:hAnsi="宋体" w:cs="宋体"/>
                <w:szCs w:val="21"/>
              </w:rPr>
            </w:pPr>
          </w:p>
          <w:p w:rsidR="004035E4" w:rsidRDefault="004035E4">
            <w:pPr>
              <w:snapToGrid w:val="0"/>
              <w:spacing w:line="288" w:lineRule="auto"/>
              <w:jc w:val="left"/>
              <w:rPr>
                <w:rFonts w:ascii="宋体" w:hAnsi="宋体" w:cs="宋体"/>
                <w:szCs w:val="21"/>
              </w:rPr>
            </w:pPr>
          </w:p>
          <w:p w:rsidR="004035E4" w:rsidRDefault="004035E4">
            <w:pPr>
              <w:snapToGrid w:val="0"/>
              <w:spacing w:line="288" w:lineRule="auto"/>
              <w:ind w:firstLineChars="200" w:firstLine="420"/>
              <w:jc w:val="left"/>
              <w:rPr>
                <w:rFonts w:ascii="宋体" w:hAnsi="宋体" w:cs="宋体"/>
                <w:szCs w:val="21"/>
              </w:rPr>
            </w:pPr>
          </w:p>
          <w:p w:rsidR="004035E4" w:rsidRDefault="004035E4">
            <w:pPr>
              <w:snapToGrid w:val="0"/>
              <w:spacing w:line="288" w:lineRule="auto"/>
              <w:ind w:firstLineChars="200" w:firstLine="420"/>
              <w:jc w:val="left"/>
              <w:rPr>
                <w:rFonts w:ascii="宋体" w:cs="宋体"/>
                <w:szCs w:val="21"/>
              </w:rPr>
            </w:pPr>
          </w:p>
        </w:tc>
      </w:tr>
      <w:tr w:rsidR="004035E4">
        <w:trPr>
          <w:jc w:val="center"/>
        </w:trPr>
        <w:tc>
          <w:tcPr>
            <w:tcW w:w="8522" w:type="dxa"/>
            <w:gridSpan w:val="7"/>
            <w:vAlign w:val="center"/>
          </w:tcPr>
          <w:p w:rsidR="004035E4" w:rsidRDefault="009F7828">
            <w:pPr>
              <w:rPr>
                <w:rFonts w:ascii="宋体" w:cs="宋体"/>
                <w:szCs w:val="21"/>
              </w:rPr>
            </w:pPr>
            <w:r>
              <w:rPr>
                <w:rFonts w:ascii="宋体" w:hAnsi="宋体" w:cs="宋体" w:hint="eastAsia"/>
                <w:szCs w:val="21"/>
              </w:rPr>
              <w:lastRenderedPageBreak/>
              <w:t>参考书目</w:t>
            </w:r>
          </w:p>
          <w:p w:rsidR="004035E4" w:rsidRDefault="009F7828">
            <w:pPr>
              <w:numPr>
                <w:ilvl w:val="0"/>
                <w:numId w:val="8"/>
              </w:numPr>
              <w:spacing w:line="360" w:lineRule="exact"/>
              <w:ind w:firstLineChars="200" w:firstLine="420"/>
              <w:rPr>
                <w:rFonts w:ascii="宋体" w:hAnsi="宋体" w:cs="宋体"/>
                <w:szCs w:val="21"/>
              </w:rPr>
            </w:pPr>
            <w:r>
              <w:rPr>
                <w:rFonts w:ascii="宋体" w:hAnsi="宋体" w:cs="宋体" w:hint="eastAsia"/>
                <w:szCs w:val="21"/>
              </w:rPr>
              <w:t>叶继元等：《学术规范通论》，华东师范大学出版社</w:t>
            </w:r>
            <w:r>
              <w:rPr>
                <w:rFonts w:ascii="宋体" w:hAnsi="宋体" w:cs="宋体" w:hint="eastAsia"/>
                <w:szCs w:val="21"/>
              </w:rPr>
              <w:t>2017</w:t>
            </w:r>
            <w:r>
              <w:rPr>
                <w:rFonts w:ascii="宋体" w:hAnsi="宋体" w:cs="宋体" w:hint="eastAsia"/>
                <w:szCs w:val="21"/>
              </w:rPr>
              <w:t>年版。</w:t>
            </w:r>
          </w:p>
          <w:p w:rsidR="004035E4" w:rsidRDefault="009F7828">
            <w:pPr>
              <w:numPr>
                <w:ilvl w:val="0"/>
                <w:numId w:val="8"/>
              </w:numPr>
              <w:spacing w:line="360" w:lineRule="exact"/>
              <w:ind w:firstLineChars="200" w:firstLine="420"/>
              <w:rPr>
                <w:rFonts w:ascii="宋体" w:hAnsi="宋体" w:cs="宋体"/>
                <w:szCs w:val="21"/>
              </w:rPr>
            </w:pPr>
            <w:r>
              <w:rPr>
                <w:rFonts w:ascii="宋体" w:hAnsi="宋体" w:cs="宋体" w:hint="eastAsia"/>
                <w:szCs w:val="21"/>
              </w:rPr>
              <w:t>吴贵生，王毅：《管理学学术规范与方法论研究》，东南大学出版社</w:t>
            </w:r>
            <w:r>
              <w:rPr>
                <w:rFonts w:ascii="宋体" w:hAnsi="宋体" w:cs="宋体" w:hint="eastAsia"/>
                <w:szCs w:val="21"/>
              </w:rPr>
              <w:t>2016</w:t>
            </w:r>
            <w:r>
              <w:rPr>
                <w:rFonts w:ascii="宋体" w:hAnsi="宋体" w:cs="宋体" w:hint="eastAsia"/>
                <w:szCs w:val="21"/>
              </w:rPr>
              <w:t>年版。</w:t>
            </w:r>
          </w:p>
          <w:p w:rsidR="004035E4" w:rsidRDefault="009F7828">
            <w:pPr>
              <w:numPr>
                <w:ilvl w:val="0"/>
                <w:numId w:val="8"/>
              </w:numPr>
              <w:spacing w:line="360" w:lineRule="exact"/>
              <w:ind w:firstLineChars="200" w:firstLine="420"/>
              <w:rPr>
                <w:rFonts w:ascii="宋体" w:hAnsi="宋体" w:cs="宋体"/>
                <w:szCs w:val="21"/>
              </w:rPr>
            </w:pPr>
            <w:r>
              <w:rPr>
                <w:rFonts w:ascii="宋体" w:hAnsi="宋体" w:cs="宋体"/>
                <w:szCs w:val="21"/>
              </w:rPr>
              <w:t>于志刚</w:t>
            </w:r>
            <w:r>
              <w:rPr>
                <w:rFonts w:ascii="宋体" w:hAnsi="宋体" w:cs="宋体" w:hint="eastAsia"/>
                <w:szCs w:val="21"/>
              </w:rPr>
              <w:t>：《</w:t>
            </w:r>
            <w:r>
              <w:rPr>
                <w:rFonts w:ascii="宋体" w:hAnsi="宋体" w:cs="宋体"/>
                <w:szCs w:val="21"/>
              </w:rPr>
              <w:t>学位论文写作指导</w:t>
            </w:r>
            <w:r>
              <w:rPr>
                <w:rFonts w:ascii="宋体" w:hAnsi="宋体" w:cs="宋体"/>
                <w:szCs w:val="21"/>
              </w:rPr>
              <w:t>:</w:t>
            </w:r>
            <w:r>
              <w:rPr>
                <w:rFonts w:ascii="宋体" w:hAnsi="宋体" w:cs="宋体"/>
                <w:szCs w:val="21"/>
              </w:rPr>
              <w:t>选题</w:t>
            </w:r>
            <w:r>
              <w:rPr>
                <w:rFonts w:ascii="宋体" w:hAnsi="宋体" w:cs="宋体"/>
                <w:szCs w:val="21"/>
              </w:rPr>
              <w:t>·</w:t>
            </w:r>
            <w:r>
              <w:rPr>
                <w:rFonts w:ascii="宋体" w:hAnsi="宋体" w:cs="宋体"/>
                <w:szCs w:val="21"/>
              </w:rPr>
              <w:t>结构</w:t>
            </w:r>
            <w:r>
              <w:rPr>
                <w:rFonts w:ascii="宋体" w:hAnsi="宋体" w:cs="宋体"/>
                <w:szCs w:val="21"/>
              </w:rPr>
              <w:t>·</w:t>
            </w:r>
            <w:r>
              <w:rPr>
                <w:rFonts w:ascii="宋体" w:hAnsi="宋体" w:cs="宋体"/>
                <w:szCs w:val="21"/>
              </w:rPr>
              <w:t>技巧</w:t>
            </w:r>
            <w:r>
              <w:rPr>
                <w:rFonts w:ascii="宋体" w:hAnsi="宋体" w:cs="宋体"/>
                <w:szCs w:val="21"/>
              </w:rPr>
              <w:t>·</w:t>
            </w:r>
            <w:r>
              <w:rPr>
                <w:rFonts w:ascii="宋体" w:hAnsi="宋体" w:cs="宋体"/>
                <w:szCs w:val="21"/>
              </w:rPr>
              <w:t>示范</w:t>
            </w:r>
            <w:r>
              <w:rPr>
                <w:rFonts w:ascii="宋体" w:hAnsi="宋体" w:cs="宋体" w:hint="eastAsia"/>
                <w:szCs w:val="21"/>
              </w:rPr>
              <w:t>》，法制出版社</w:t>
            </w:r>
            <w:r>
              <w:rPr>
                <w:rFonts w:ascii="宋体" w:hAnsi="宋体" w:cs="宋体" w:hint="eastAsia"/>
                <w:szCs w:val="21"/>
              </w:rPr>
              <w:t>2013</w:t>
            </w:r>
            <w:r>
              <w:rPr>
                <w:rFonts w:ascii="宋体" w:hAnsi="宋体" w:cs="宋体" w:hint="eastAsia"/>
                <w:szCs w:val="21"/>
              </w:rPr>
              <w:t>年版。</w:t>
            </w:r>
          </w:p>
          <w:p w:rsidR="004035E4" w:rsidRDefault="009F7828">
            <w:pPr>
              <w:numPr>
                <w:ilvl w:val="0"/>
                <w:numId w:val="8"/>
              </w:numPr>
              <w:spacing w:line="360" w:lineRule="exact"/>
              <w:ind w:firstLineChars="200" w:firstLine="420"/>
              <w:rPr>
                <w:rFonts w:ascii="宋体" w:hAnsi="宋体" w:cs="宋体"/>
                <w:szCs w:val="21"/>
              </w:rPr>
            </w:pPr>
            <w:r>
              <w:rPr>
                <w:rFonts w:ascii="宋体" w:hAnsi="宋体" w:cs="宋体"/>
                <w:szCs w:val="21"/>
              </w:rPr>
              <w:t>黄津孚</w:t>
            </w:r>
            <w:r>
              <w:rPr>
                <w:rFonts w:ascii="宋体" w:hAnsi="宋体" w:cs="宋体" w:hint="eastAsia"/>
                <w:szCs w:val="21"/>
              </w:rPr>
              <w:t>：《</w:t>
            </w:r>
            <w:r>
              <w:rPr>
                <w:rFonts w:ascii="宋体" w:hAnsi="宋体" w:cs="宋体"/>
                <w:szCs w:val="21"/>
              </w:rPr>
              <w:t>学位论文写作与研究方法</w:t>
            </w:r>
            <w:r>
              <w:rPr>
                <w:rFonts w:ascii="宋体" w:hAnsi="宋体" w:cs="宋体" w:hint="eastAsia"/>
                <w:szCs w:val="21"/>
              </w:rPr>
              <w:t>》，经济科学出版社</w:t>
            </w:r>
            <w:r>
              <w:rPr>
                <w:rFonts w:ascii="宋体" w:hAnsi="宋体" w:cs="宋体" w:hint="eastAsia"/>
                <w:szCs w:val="21"/>
              </w:rPr>
              <w:t>2000</w:t>
            </w:r>
            <w:r>
              <w:rPr>
                <w:rFonts w:ascii="宋体" w:hAnsi="宋体" w:cs="宋体" w:hint="eastAsia"/>
                <w:szCs w:val="21"/>
              </w:rPr>
              <w:t>年版。</w:t>
            </w:r>
          </w:p>
          <w:p w:rsidR="004035E4" w:rsidRDefault="009F7828">
            <w:pPr>
              <w:numPr>
                <w:ilvl w:val="0"/>
                <w:numId w:val="8"/>
              </w:numPr>
              <w:spacing w:line="360" w:lineRule="exact"/>
              <w:ind w:firstLineChars="200" w:firstLine="420"/>
              <w:rPr>
                <w:rFonts w:ascii="宋体" w:hAnsi="宋体" w:cs="宋体"/>
                <w:szCs w:val="21"/>
              </w:rPr>
            </w:pPr>
            <w:r>
              <w:rPr>
                <w:rFonts w:ascii="宋体" w:hAnsi="宋体" w:cs="宋体" w:hint="eastAsia"/>
                <w:szCs w:val="21"/>
              </w:rPr>
              <w:t>全国公共管理专业学位研究生教育指导委员会：《公共管理硕士专业学位论文类型与撰写指导性意见</w:t>
            </w:r>
            <w:r>
              <w:rPr>
                <w:rFonts w:ascii="宋体" w:hAnsi="宋体" w:cs="宋体" w:hint="eastAsia"/>
                <w:szCs w:val="21"/>
              </w:rPr>
              <w:t>(</w:t>
            </w:r>
            <w:r>
              <w:rPr>
                <w:rFonts w:ascii="宋体" w:hAnsi="宋体" w:cs="宋体" w:hint="eastAsia"/>
                <w:szCs w:val="21"/>
              </w:rPr>
              <w:t>试行</w:t>
            </w:r>
            <w:r>
              <w:rPr>
                <w:rFonts w:ascii="宋体" w:hAnsi="宋体" w:cs="宋体" w:hint="eastAsia"/>
                <w:szCs w:val="21"/>
              </w:rPr>
              <w:t>)</w:t>
            </w:r>
            <w:r>
              <w:rPr>
                <w:rFonts w:ascii="宋体" w:hAnsi="宋体" w:cs="宋体" w:hint="eastAsia"/>
                <w:szCs w:val="21"/>
              </w:rPr>
              <w:t>》，</w:t>
            </w:r>
            <w:r>
              <w:rPr>
                <w:rFonts w:ascii="宋体" w:hAnsi="宋体" w:cs="宋体" w:hint="eastAsia"/>
                <w:szCs w:val="21"/>
              </w:rPr>
              <w:t>http://www.mpa.org.cn/content/25181</w:t>
            </w:r>
            <w:r>
              <w:rPr>
                <w:rFonts w:ascii="宋体" w:hAnsi="宋体" w:cs="宋体" w:hint="eastAsia"/>
                <w:szCs w:val="21"/>
              </w:rPr>
              <w:t>。</w:t>
            </w:r>
          </w:p>
          <w:p w:rsidR="004035E4" w:rsidRDefault="004035E4">
            <w:pPr>
              <w:spacing w:line="360" w:lineRule="exact"/>
              <w:rPr>
                <w:rFonts w:ascii="宋体" w:hAnsi="宋体" w:cs="宋体"/>
                <w:szCs w:val="21"/>
              </w:rPr>
            </w:pPr>
          </w:p>
          <w:p w:rsidR="004035E4" w:rsidRDefault="004035E4">
            <w:pPr>
              <w:spacing w:line="360" w:lineRule="exact"/>
              <w:rPr>
                <w:rFonts w:ascii="宋体" w:hAnsi="宋体" w:cs="宋体"/>
                <w:szCs w:val="21"/>
              </w:rPr>
            </w:pPr>
          </w:p>
          <w:p w:rsidR="004035E4" w:rsidRDefault="004035E4">
            <w:pPr>
              <w:spacing w:line="360" w:lineRule="exact"/>
              <w:rPr>
                <w:rFonts w:ascii="宋体" w:hAnsi="宋体" w:cs="宋体"/>
                <w:szCs w:val="21"/>
              </w:rPr>
            </w:pPr>
          </w:p>
          <w:p w:rsidR="004035E4" w:rsidRDefault="004035E4">
            <w:pPr>
              <w:spacing w:line="360" w:lineRule="exact"/>
              <w:rPr>
                <w:rFonts w:ascii="宋体" w:hAnsi="宋体" w:cs="宋体"/>
                <w:szCs w:val="21"/>
              </w:rPr>
            </w:pPr>
          </w:p>
          <w:p w:rsidR="004035E4" w:rsidRDefault="004035E4">
            <w:pPr>
              <w:spacing w:line="360" w:lineRule="exact"/>
              <w:rPr>
                <w:rFonts w:ascii="宋体" w:hAnsi="宋体" w:cs="宋体"/>
                <w:szCs w:val="21"/>
              </w:rPr>
            </w:pPr>
          </w:p>
          <w:p w:rsidR="004035E4" w:rsidRDefault="004035E4">
            <w:pPr>
              <w:spacing w:line="360" w:lineRule="exact"/>
              <w:rPr>
                <w:rFonts w:ascii="宋体" w:hAnsi="宋体" w:cs="宋体"/>
                <w:szCs w:val="21"/>
              </w:rPr>
            </w:pPr>
          </w:p>
          <w:p w:rsidR="004035E4" w:rsidRDefault="004035E4">
            <w:pPr>
              <w:spacing w:line="360" w:lineRule="exact"/>
              <w:rPr>
                <w:rFonts w:ascii="宋体" w:hAnsi="宋体" w:cs="宋体"/>
                <w:szCs w:val="21"/>
              </w:rPr>
            </w:pPr>
          </w:p>
          <w:p w:rsidR="004035E4" w:rsidRDefault="004035E4">
            <w:pPr>
              <w:spacing w:line="360" w:lineRule="exact"/>
              <w:rPr>
                <w:rFonts w:ascii="宋体" w:hAnsi="宋体" w:cs="宋体"/>
                <w:szCs w:val="21"/>
              </w:rPr>
            </w:pPr>
          </w:p>
          <w:p w:rsidR="004035E4" w:rsidRDefault="004035E4">
            <w:pPr>
              <w:spacing w:line="360" w:lineRule="exact"/>
              <w:ind w:firstLineChars="200" w:firstLine="420"/>
              <w:rPr>
                <w:rFonts w:ascii="宋体" w:cs="宋体"/>
                <w:szCs w:val="21"/>
              </w:rPr>
            </w:pPr>
          </w:p>
        </w:tc>
      </w:tr>
    </w:tbl>
    <w:p w:rsidR="004035E4" w:rsidRDefault="004035E4">
      <w:pPr>
        <w:widowControl/>
        <w:jc w:val="left"/>
        <w:rPr>
          <w:rFonts w:ascii="黑体" w:eastAsia="黑体" w:hAnsi="宋体"/>
          <w:color w:val="000000"/>
          <w:szCs w:val="21"/>
        </w:rPr>
      </w:pPr>
    </w:p>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hint="eastAsia"/>
          <w:color w:val="000000"/>
          <w:sz w:val="24"/>
          <w:szCs w:val="20"/>
        </w:rPr>
        <w:lastRenderedPageBreak/>
        <w:t>《公共管理学》课程简明教学大纲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264"/>
        <w:gridCol w:w="1611"/>
        <w:gridCol w:w="1138"/>
        <w:gridCol w:w="102"/>
        <w:gridCol w:w="1334"/>
        <w:gridCol w:w="2294"/>
      </w:tblGrid>
      <w:tr w:rsidR="004035E4">
        <w:trPr>
          <w:jc w:val="center"/>
        </w:trPr>
        <w:tc>
          <w:tcPr>
            <w:tcW w:w="779"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w:t>
            </w:r>
          </w:p>
          <w:p w:rsidR="004035E4" w:rsidRDefault="009F7828">
            <w:pPr>
              <w:spacing w:beforeLines="40" w:before="124" w:afterLines="40" w:after="124"/>
              <w:jc w:val="center"/>
              <w:rPr>
                <w:rFonts w:ascii="宋体" w:cs="宋体"/>
                <w:szCs w:val="21"/>
              </w:rPr>
            </w:pPr>
            <w:r>
              <w:rPr>
                <w:rFonts w:ascii="宋体" w:hAnsi="宋体" w:cs="宋体" w:hint="eastAsia"/>
                <w:szCs w:val="21"/>
              </w:rPr>
              <w:t>名称</w:t>
            </w:r>
          </w:p>
        </w:tc>
        <w:tc>
          <w:tcPr>
            <w:tcW w:w="4115" w:type="dxa"/>
            <w:gridSpan w:val="4"/>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公共管理学</w:t>
            </w:r>
          </w:p>
        </w:tc>
        <w:tc>
          <w:tcPr>
            <w:tcW w:w="133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课程编号</w:t>
            </w:r>
          </w:p>
        </w:tc>
        <w:tc>
          <w:tcPr>
            <w:tcW w:w="2294" w:type="dxa"/>
            <w:vAlign w:val="center"/>
          </w:tcPr>
          <w:p w:rsidR="004035E4" w:rsidRDefault="009F7828">
            <w:pPr>
              <w:spacing w:beforeLines="40" w:before="124" w:afterLines="40" w:after="124"/>
              <w:jc w:val="center"/>
              <w:rPr>
                <w:rFonts w:ascii="宋体" w:cs="宋体"/>
                <w:szCs w:val="21"/>
              </w:rPr>
            </w:pPr>
            <w:r>
              <w:rPr>
                <w:rFonts w:ascii="宋体" w:hAnsi="宋体" w:cs="宋体"/>
                <w:szCs w:val="21"/>
              </w:rPr>
              <w:t>SZGG1104X02</w:t>
            </w:r>
          </w:p>
        </w:tc>
      </w:tr>
      <w:tr w:rsidR="004035E4">
        <w:trPr>
          <w:jc w:val="center"/>
        </w:trPr>
        <w:tc>
          <w:tcPr>
            <w:tcW w:w="779"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w:t>
            </w:r>
          </w:p>
          <w:p w:rsidR="004035E4" w:rsidRDefault="009F7828">
            <w:pPr>
              <w:spacing w:beforeLines="40" w:before="124" w:afterLines="40" w:after="124"/>
              <w:jc w:val="center"/>
              <w:rPr>
                <w:rFonts w:ascii="宋体" w:cs="宋体"/>
                <w:szCs w:val="21"/>
              </w:rPr>
            </w:pPr>
            <w:r>
              <w:rPr>
                <w:rFonts w:ascii="宋体" w:hAnsi="宋体" w:cs="宋体" w:hint="eastAsia"/>
                <w:szCs w:val="21"/>
              </w:rPr>
              <w:t>类别</w:t>
            </w:r>
          </w:p>
        </w:tc>
        <w:tc>
          <w:tcPr>
            <w:tcW w:w="7743" w:type="dxa"/>
            <w:gridSpan w:val="6"/>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■专业基础</w:t>
            </w:r>
            <w:r>
              <w:rPr>
                <w:rFonts w:ascii="宋体" w:hAnsi="宋体" w:cs="宋体"/>
                <w:szCs w:val="21"/>
              </w:rPr>
              <w:t xml:space="preserve">  </w:t>
            </w:r>
            <w:r>
              <w:rPr>
                <w:rFonts w:ascii="宋体" w:hAnsi="宋体" w:cs="宋体" w:hint="eastAsia"/>
                <w:szCs w:val="21"/>
              </w:rPr>
              <w:t>□专业必修</w:t>
            </w:r>
            <w:r>
              <w:rPr>
                <w:rFonts w:ascii="宋体" w:hAnsi="宋体" w:cs="宋体"/>
                <w:szCs w:val="21"/>
              </w:rPr>
              <w:t xml:space="preserve">  </w:t>
            </w:r>
            <w:r>
              <w:rPr>
                <w:rFonts w:ascii="宋体" w:hAnsi="宋体" w:cs="宋体" w:hint="eastAsia"/>
                <w:szCs w:val="21"/>
              </w:rPr>
              <w:t>□专业选修</w:t>
            </w:r>
          </w:p>
        </w:tc>
      </w:tr>
      <w:tr w:rsidR="004035E4">
        <w:trPr>
          <w:trHeight w:val="510"/>
          <w:jc w:val="center"/>
        </w:trPr>
        <w:tc>
          <w:tcPr>
            <w:tcW w:w="779"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开课</w:t>
            </w:r>
          </w:p>
          <w:p w:rsidR="004035E4" w:rsidRDefault="009F7828">
            <w:pPr>
              <w:spacing w:beforeLines="40" w:before="124" w:afterLines="40" w:after="124"/>
              <w:jc w:val="center"/>
              <w:rPr>
                <w:rFonts w:ascii="宋体" w:cs="宋体"/>
                <w:szCs w:val="21"/>
              </w:rPr>
            </w:pPr>
            <w:r>
              <w:rPr>
                <w:rFonts w:ascii="宋体" w:hAnsi="宋体" w:cs="宋体" w:hint="eastAsia"/>
                <w:szCs w:val="21"/>
              </w:rPr>
              <w:t>学期</w:t>
            </w: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1</w:t>
            </w:r>
          </w:p>
        </w:tc>
        <w:tc>
          <w:tcPr>
            <w:tcW w:w="1611"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学时</w:t>
            </w:r>
          </w:p>
        </w:tc>
        <w:tc>
          <w:tcPr>
            <w:tcW w:w="1138" w:type="dxa"/>
            <w:vAlign w:val="center"/>
          </w:tcPr>
          <w:p w:rsidR="004035E4" w:rsidRDefault="009F7828">
            <w:pPr>
              <w:spacing w:beforeLines="40" w:before="124" w:afterLines="40" w:after="124"/>
              <w:jc w:val="center"/>
              <w:rPr>
                <w:rFonts w:ascii="宋体" w:hAnsi="宋体" w:cs="宋体"/>
                <w:szCs w:val="21"/>
              </w:rPr>
            </w:pPr>
            <w:r>
              <w:rPr>
                <w:rFonts w:ascii="宋体" w:hAnsi="宋体" w:cs="宋体"/>
                <w:szCs w:val="21"/>
              </w:rPr>
              <w:t>54</w:t>
            </w:r>
          </w:p>
        </w:tc>
        <w:tc>
          <w:tcPr>
            <w:tcW w:w="1436" w:type="dxa"/>
            <w:gridSpan w:val="2"/>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学分</w:t>
            </w:r>
          </w:p>
        </w:tc>
        <w:tc>
          <w:tcPr>
            <w:tcW w:w="2294" w:type="dxa"/>
            <w:vAlign w:val="center"/>
          </w:tcPr>
          <w:p w:rsidR="004035E4" w:rsidRDefault="009F7828">
            <w:pPr>
              <w:spacing w:beforeLines="40" w:before="124" w:afterLines="40" w:after="124"/>
              <w:jc w:val="center"/>
              <w:rPr>
                <w:rFonts w:ascii="宋体" w:hAnsi="宋体" w:cs="宋体"/>
                <w:szCs w:val="21"/>
              </w:rPr>
            </w:pPr>
            <w:r>
              <w:rPr>
                <w:rFonts w:ascii="宋体" w:hAnsi="宋体" w:cs="宋体"/>
                <w:szCs w:val="21"/>
              </w:rPr>
              <w:t>3</w:t>
            </w:r>
          </w:p>
        </w:tc>
      </w:tr>
      <w:tr w:rsidR="004035E4">
        <w:trPr>
          <w:jc w:val="center"/>
        </w:trPr>
        <w:tc>
          <w:tcPr>
            <w:tcW w:w="779" w:type="dxa"/>
            <w:vMerge w:val="restart"/>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w:t>
            </w:r>
          </w:p>
          <w:p w:rsidR="004035E4" w:rsidRDefault="009F7828">
            <w:pPr>
              <w:spacing w:beforeLines="40" w:before="124" w:afterLines="40" w:after="124"/>
              <w:jc w:val="center"/>
              <w:rPr>
                <w:rFonts w:ascii="宋体" w:cs="宋体"/>
                <w:szCs w:val="21"/>
              </w:rPr>
            </w:pPr>
            <w:r>
              <w:rPr>
                <w:rFonts w:ascii="宋体" w:hAnsi="宋体" w:cs="宋体" w:hint="eastAsia"/>
                <w:szCs w:val="21"/>
              </w:rPr>
              <w:t>负责人</w:t>
            </w: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教师姓名</w:t>
            </w:r>
          </w:p>
        </w:tc>
        <w:tc>
          <w:tcPr>
            <w:tcW w:w="1611"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徐元善</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职称</w:t>
            </w:r>
          </w:p>
        </w:tc>
        <w:tc>
          <w:tcPr>
            <w:tcW w:w="3730" w:type="dxa"/>
            <w:gridSpan w:val="3"/>
          </w:tcPr>
          <w:p w:rsidR="004035E4" w:rsidRDefault="009F7828">
            <w:pPr>
              <w:spacing w:beforeLines="40" w:before="124" w:afterLines="40" w:after="124"/>
              <w:jc w:val="center"/>
              <w:rPr>
                <w:rFonts w:ascii="宋体" w:cs="宋体"/>
                <w:szCs w:val="21"/>
              </w:rPr>
            </w:pPr>
            <w:r>
              <w:rPr>
                <w:rFonts w:ascii="宋体" w:hAnsi="宋体" w:cs="宋体" w:hint="eastAsia"/>
                <w:szCs w:val="21"/>
              </w:rPr>
              <w:t>教授</w:t>
            </w:r>
          </w:p>
        </w:tc>
      </w:tr>
      <w:tr w:rsidR="004035E4">
        <w:trPr>
          <w:jc w:val="center"/>
        </w:trPr>
        <w:tc>
          <w:tcPr>
            <w:tcW w:w="779" w:type="dxa"/>
            <w:vMerge/>
            <w:vAlign w:val="center"/>
          </w:tcPr>
          <w:p w:rsidR="004035E4" w:rsidRDefault="004035E4">
            <w:pPr>
              <w:spacing w:beforeLines="40" w:before="124" w:afterLines="40" w:after="124"/>
              <w:jc w:val="center"/>
              <w:rPr>
                <w:rFonts w:ascii="宋体" w:cs="宋体"/>
                <w:szCs w:val="21"/>
              </w:rPr>
            </w:pP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联系电话</w:t>
            </w:r>
          </w:p>
        </w:tc>
        <w:tc>
          <w:tcPr>
            <w:tcW w:w="1611" w:type="dxa"/>
            <w:vAlign w:val="center"/>
          </w:tcPr>
          <w:p w:rsidR="004035E4" w:rsidRDefault="009F7828">
            <w:pPr>
              <w:spacing w:beforeLines="40" w:before="124" w:afterLines="40" w:after="124"/>
              <w:jc w:val="center"/>
              <w:rPr>
                <w:rFonts w:ascii="宋体" w:hAnsi="宋体" w:cs="宋体"/>
                <w:szCs w:val="21"/>
              </w:rPr>
            </w:pPr>
            <w:r>
              <w:rPr>
                <w:rFonts w:ascii="宋体" w:hAnsi="宋体" w:cs="宋体"/>
                <w:szCs w:val="21"/>
              </w:rPr>
              <w:t>18952207099</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电子邮件</w:t>
            </w:r>
          </w:p>
        </w:tc>
        <w:tc>
          <w:tcPr>
            <w:tcW w:w="3730" w:type="dxa"/>
            <w:gridSpan w:val="3"/>
            <w:vAlign w:val="center"/>
          </w:tcPr>
          <w:p w:rsidR="004035E4" w:rsidRDefault="009F7828">
            <w:pPr>
              <w:spacing w:beforeLines="40" w:before="124" w:afterLines="40" w:after="124"/>
              <w:jc w:val="center"/>
              <w:rPr>
                <w:rFonts w:ascii="宋体" w:hAnsi="宋体" w:cs="宋体"/>
                <w:szCs w:val="21"/>
              </w:rPr>
            </w:pPr>
            <w:r>
              <w:rPr>
                <w:rFonts w:ascii="宋体" w:hAnsi="宋体" w:cs="宋体"/>
                <w:szCs w:val="21"/>
              </w:rPr>
              <w:t>xysh666@126.com</w:t>
            </w:r>
          </w:p>
        </w:tc>
      </w:tr>
      <w:tr w:rsidR="004035E4">
        <w:trPr>
          <w:jc w:val="center"/>
        </w:trPr>
        <w:tc>
          <w:tcPr>
            <w:tcW w:w="779" w:type="dxa"/>
            <w:vMerge w:val="restart"/>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教学团队成员</w:t>
            </w: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姓名</w:t>
            </w:r>
          </w:p>
        </w:tc>
        <w:tc>
          <w:tcPr>
            <w:tcW w:w="1611"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专业</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职称</w:t>
            </w:r>
          </w:p>
        </w:tc>
        <w:tc>
          <w:tcPr>
            <w:tcW w:w="1436" w:type="dxa"/>
            <w:gridSpan w:val="2"/>
          </w:tcPr>
          <w:p w:rsidR="004035E4" w:rsidRDefault="009F7828">
            <w:pPr>
              <w:spacing w:beforeLines="40" w:before="124" w:afterLines="40" w:after="124"/>
              <w:jc w:val="center"/>
              <w:rPr>
                <w:rFonts w:ascii="宋体" w:cs="宋体"/>
                <w:szCs w:val="21"/>
              </w:rPr>
            </w:pPr>
            <w:r>
              <w:rPr>
                <w:rFonts w:ascii="宋体" w:hAnsi="宋体" w:cs="宋体" w:hint="eastAsia"/>
                <w:szCs w:val="21"/>
              </w:rPr>
              <w:t>联系电话</w:t>
            </w:r>
          </w:p>
        </w:tc>
        <w:tc>
          <w:tcPr>
            <w:tcW w:w="2294" w:type="dxa"/>
          </w:tcPr>
          <w:p w:rsidR="004035E4" w:rsidRDefault="009F7828">
            <w:pPr>
              <w:spacing w:beforeLines="40" w:before="124" w:afterLines="40" w:after="124"/>
              <w:jc w:val="center"/>
              <w:rPr>
                <w:rFonts w:ascii="宋体" w:cs="宋体"/>
                <w:szCs w:val="21"/>
              </w:rPr>
            </w:pPr>
            <w:r>
              <w:rPr>
                <w:rFonts w:ascii="宋体" w:hAnsi="宋体" w:cs="宋体" w:hint="eastAsia"/>
                <w:szCs w:val="21"/>
              </w:rPr>
              <w:t>电子邮件</w:t>
            </w:r>
          </w:p>
        </w:tc>
      </w:tr>
      <w:tr w:rsidR="004035E4">
        <w:trPr>
          <w:jc w:val="center"/>
        </w:trPr>
        <w:tc>
          <w:tcPr>
            <w:tcW w:w="779" w:type="dxa"/>
            <w:vMerge/>
            <w:vAlign w:val="center"/>
          </w:tcPr>
          <w:p w:rsidR="004035E4" w:rsidRDefault="004035E4">
            <w:pPr>
              <w:spacing w:beforeLines="40" w:before="124" w:afterLines="40" w:after="124"/>
              <w:jc w:val="center"/>
              <w:rPr>
                <w:rFonts w:ascii="宋体" w:cs="宋体"/>
                <w:szCs w:val="21"/>
              </w:rPr>
            </w:pP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周定财</w:t>
            </w:r>
          </w:p>
        </w:tc>
        <w:tc>
          <w:tcPr>
            <w:tcW w:w="1611"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行政管理</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副教授</w:t>
            </w:r>
          </w:p>
        </w:tc>
        <w:tc>
          <w:tcPr>
            <w:tcW w:w="1436" w:type="dxa"/>
            <w:gridSpan w:val="2"/>
          </w:tcPr>
          <w:p w:rsidR="004035E4" w:rsidRDefault="009F7828">
            <w:pPr>
              <w:spacing w:beforeLines="40" w:before="124" w:afterLines="40" w:after="124"/>
              <w:jc w:val="center"/>
              <w:rPr>
                <w:rFonts w:ascii="宋体" w:hAnsi="宋体" w:cs="宋体"/>
                <w:szCs w:val="21"/>
              </w:rPr>
            </w:pPr>
            <w:r>
              <w:rPr>
                <w:rFonts w:ascii="宋体" w:hAnsi="宋体" w:cs="宋体"/>
                <w:szCs w:val="21"/>
              </w:rPr>
              <w:t>13775881312</w:t>
            </w:r>
          </w:p>
        </w:tc>
        <w:tc>
          <w:tcPr>
            <w:tcW w:w="2294" w:type="dxa"/>
          </w:tcPr>
          <w:p w:rsidR="004035E4" w:rsidRDefault="009F7828">
            <w:pPr>
              <w:spacing w:beforeLines="40" w:before="124" w:afterLines="40" w:after="124"/>
              <w:jc w:val="center"/>
              <w:rPr>
                <w:rFonts w:ascii="宋体" w:hAnsi="宋体" w:cs="宋体"/>
                <w:szCs w:val="21"/>
              </w:rPr>
            </w:pPr>
            <w:r>
              <w:rPr>
                <w:rFonts w:ascii="宋体" w:hAnsi="宋体" w:cs="宋体"/>
                <w:szCs w:val="21"/>
              </w:rPr>
              <w:t>13775881312@163.com</w:t>
            </w:r>
          </w:p>
        </w:tc>
      </w:tr>
      <w:tr w:rsidR="004035E4">
        <w:trPr>
          <w:jc w:val="center"/>
        </w:trPr>
        <w:tc>
          <w:tcPr>
            <w:tcW w:w="779" w:type="dxa"/>
            <w:vMerge/>
            <w:vAlign w:val="center"/>
          </w:tcPr>
          <w:p w:rsidR="004035E4" w:rsidRDefault="004035E4">
            <w:pPr>
              <w:spacing w:beforeLines="40" w:before="124" w:afterLines="40" w:after="124"/>
              <w:jc w:val="center"/>
              <w:rPr>
                <w:rFonts w:ascii="宋体" w:cs="宋体"/>
                <w:szCs w:val="21"/>
              </w:rPr>
            </w:pPr>
          </w:p>
        </w:tc>
        <w:tc>
          <w:tcPr>
            <w:tcW w:w="1264"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楚德江</w:t>
            </w:r>
          </w:p>
        </w:tc>
        <w:tc>
          <w:tcPr>
            <w:tcW w:w="1611"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行政管理</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教授</w:t>
            </w:r>
          </w:p>
        </w:tc>
        <w:tc>
          <w:tcPr>
            <w:tcW w:w="1436" w:type="dxa"/>
            <w:gridSpan w:val="2"/>
          </w:tcPr>
          <w:p w:rsidR="004035E4" w:rsidRDefault="009F7828">
            <w:pPr>
              <w:spacing w:beforeLines="40" w:before="124" w:afterLines="40" w:after="124"/>
              <w:jc w:val="center"/>
              <w:rPr>
                <w:rFonts w:ascii="宋体" w:hAnsi="宋体" w:cs="宋体"/>
                <w:szCs w:val="21"/>
              </w:rPr>
            </w:pPr>
            <w:r>
              <w:rPr>
                <w:rFonts w:ascii="宋体" w:hAnsi="宋体" w:cs="宋体"/>
                <w:szCs w:val="21"/>
              </w:rPr>
              <w:t>15150031881</w:t>
            </w:r>
          </w:p>
        </w:tc>
        <w:tc>
          <w:tcPr>
            <w:tcW w:w="2294" w:type="dxa"/>
          </w:tcPr>
          <w:p w:rsidR="004035E4" w:rsidRDefault="009F7828">
            <w:pPr>
              <w:spacing w:beforeLines="40" w:before="124" w:afterLines="40" w:after="124"/>
              <w:jc w:val="center"/>
              <w:rPr>
                <w:rFonts w:ascii="宋体" w:hAnsi="宋体" w:cs="宋体"/>
                <w:szCs w:val="21"/>
              </w:rPr>
            </w:pPr>
            <w:r>
              <w:rPr>
                <w:rFonts w:ascii="宋体" w:hAnsi="宋体" w:cs="宋体"/>
                <w:szCs w:val="21"/>
              </w:rPr>
              <w:t>dejiangchu@163.com</w:t>
            </w:r>
          </w:p>
        </w:tc>
      </w:tr>
      <w:tr w:rsidR="004035E4">
        <w:trPr>
          <w:jc w:val="center"/>
        </w:trPr>
        <w:tc>
          <w:tcPr>
            <w:tcW w:w="779" w:type="dxa"/>
            <w:vMerge/>
            <w:vAlign w:val="center"/>
          </w:tcPr>
          <w:p w:rsidR="004035E4" w:rsidRDefault="004035E4">
            <w:pPr>
              <w:spacing w:beforeLines="40" w:before="124" w:afterLines="40" w:after="124"/>
              <w:jc w:val="center"/>
              <w:rPr>
                <w:rFonts w:ascii="宋体" w:cs="宋体"/>
                <w:szCs w:val="21"/>
              </w:rPr>
            </w:pPr>
          </w:p>
        </w:tc>
        <w:tc>
          <w:tcPr>
            <w:tcW w:w="1264" w:type="dxa"/>
            <w:vAlign w:val="center"/>
          </w:tcPr>
          <w:p w:rsidR="004035E4" w:rsidRDefault="004035E4">
            <w:pPr>
              <w:spacing w:beforeLines="40" w:before="124" w:afterLines="40" w:after="124"/>
              <w:jc w:val="center"/>
              <w:rPr>
                <w:rFonts w:ascii="宋体" w:cs="宋体"/>
                <w:szCs w:val="21"/>
              </w:rPr>
            </w:pPr>
          </w:p>
        </w:tc>
        <w:tc>
          <w:tcPr>
            <w:tcW w:w="1611" w:type="dxa"/>
            <w:vAlign w:val="center"/>
          </w:tcPr>
          <w:p w:rsidR="004035E4" w:rsidRDefault="004035E4">
            <w:pPr>
              <w:spacing w:beforeLines="40" w:before="124" w:afterLines="40" w:after="124"/>
              <w:jc w:val="center"/>
              <w:rPr>
                <w:rFonts w:ascii="宋体" w:cs="宋体"/>
                <w:szCs w:val="21"/>
              </w:rPr>
            </w:pPr>
          </w:p>
        </w:tc>
        <w:tc>
          <w:tcPr>
            <w:tcW w:w="1138" w:type="dxa"/>
            <w:vAlign w:val="center"/>
          </w:tcPr>
          <w:p w:rsidR="004035E4" w:rsidRDefault="004035E4">
            <w:pPr>
              <w:spacing w:beforeLines="40" w:before="124" w:afterLines="40" w:after="124"/>
              <w:jc w:val="center"/>
              <w:rPr>
                <w:rFonts w:ascii="宋体" w:cs="宋体"/>
                <w:szCs w:val="21"/>
              </w:rPr>
            </w:pPr>
          </w:p>
        </w:tc>
        <w:tc>
          <w:tcPr>
            <w:tcW w:w="1436" w:type="dxa"/>
            <w:gridSpan w:val="2"/>
          </w:tcPr>
          <w:p w:rsidR="004035E4" w:rsidRDefault="004035E4">
            <w:pPr>
              <w:spacing w:beforeLines="40" w:before="124" w:afterLines="40" w:after="124"/>
              <w:jc w:val="center"/>
              <w:rPr>
                <w:rFonts w:ascii="宋体" w:cs="宋体"/>
                <w:szCs w:val="21"/>
              </w:rPr>
            </w:pPr>
          </w:p>
        </w:tc>
        <w:tc>
          <w:tcPr>
            <w:tcW w:w="2294" w:type="dxa"/>
          </w:tcPr>
          <w:p w:rsidR="004035E4" w:rsidRDefault="004035E4">
            <w:pPr>
              <w:spacing w:beforeLines="40" w:before="124" w:afterLines="40" w:after="124"/>
              <w:jc w:val="center"/>
              <w:rPr>
                <w:rFonts w:ascii="宋体" w:cs="宋体"/>
                <w:szCs w:val="21"/>
              </w:rPr>
            </w:pPr>
          </w:p>
        </w:tc>
      </w:tr>
      <w:tr w:rsidR="004035E4">
        <w:trPr>
          <w:jc w:val="center"/>
        </w:trPr>
        <w:tc>
          <w:tcPr>
            <w:tcW w:w="779"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授课</w:t>
            </w:r>
          </w:p>
          <w:p w:rsidR="004035E4" w:rsidRDefault="009F7828">
            <w:pPr>
              <w:spacing w:beforeLines="40" w:before="124" w:afterLines="40" w:after="124"/>
              <w:jc w:val="center"/>
              <w:rPr>
                <w:rFonts w:ascii="宋体" w:cs="宋体"/>
                <w:szCs w:val="21"/>
              </w:rPr>
            </w:pPr>
            <w:r>
              <w:rPr>
                <w:rFonts w:ascii="宋体" w:hAnsi="宋体" w:cs="宋体" w:hint="eastAsia"/>
                <w:szCs w:val="21"/>
              </w:rPr>
              <w:t>方式</w:t>
            </w:r>
          </w:p>
        </w:tc>
        <w:tc>
          <w:tcPr>
            <w:tcW w:w="2875" w:type="dxa"/>
            <w:gridSpan w:val="2"/>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课程讲授</w:t>
            </w:r>
            <w:r>
              <w:rPr>
                <w:rFonts w:ascii="宋体" w:hAnsi="宋体" w:cs="宋体"/>
                <w:szCs w:val="21"/>
              </w:rPr>
              <w:t>+</w:t>
            </w:r>
            <w:r>
              <w:rPr>
                <w:rFonts w:ascii="宋体" w:hAnsi="宋体" w:cs="宋体" w:hint="eastAsia"/>
                <w:szCs w:val="21"/>
              </w:rPr>
              <w:t>讨论</w:t>
            </w:r>
          </w:p>
        </w:tc>
        <w:tc>
          <w:tcPr>
            <w:tcW w:w="1138" w:type="dxa"/>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考核方式</w:t>
            </w:r>
          </w:p>
        </w:tc>
        <w:tc>
          <w:tcPr>
            <w:tcW w:w="3730" w:type="dxa"/>
            <w:gridSpan w:val="3"/>
            <w:vAlign w:val="center"/>
          </w:tcPr>
          <w:p w:rsidR="004035E4" w:rsidRDefault="009F7828">
            <w:pPr>
              <w:spacing w:beforeLines="40" w:before="124" w:afterLines="40" w:after="124"/>
              <w:jc w:val="center"/>
              <w:rPr>
                <w:rFonts w:ascii="宋体" w:cs="宋体"/>
                <w:szCs w:val="21"/>
              </w:rPr>
            </w:pPr>
            <w:r>
              <w:rPr>
                <w:rFonts w:ascii="宋体" w:hAnsi="宋体" w:cs="宋体" w:hint="eastAsia"/>
                <w:szCs w:val="21"/>
              </w:rPr>
              <w:t>书面</w:t>
            </w:r>
            <w:r>
              <w:rPr>
                <w:rFonts w:ascii="宋体" w:hAnsi="宋体" w:cs="宋体"/>
                <w:szCs w:val="21"/>
              </w:rPr>
              <w:t>考试或</w:t>
            </w:r>
            <w:r>
              <w:rPr>
                <w:rFonts w:ascii="宋体" w:hAnsi="宋体" w:cs="宋体" w:hint="eastAsia"/>
                <w:szCs w:val="21"/>
              </w:rPr>
              <w:t>课程论文</w:t>
            </w:r>
          </w:p>
        </w:tc>
      </w:tr>
      <w:tr w:rsidR="004035E4">
        <w:trPr>
          <w:jc w:val="center"/>
        </w:trPr>
        <w:tc>
          <w:tcPr>
            <w:tcW w:w="8522" w:type="dxa"/>
            <w:gridSpan w:val="7"/>
          </w:tcPr>
          <w:p w:rsidR="004035E4" w:rsidRDefault="009F7828">
            <w:pPr>
              <w:rPr>
                <w:rFonts w:ascii="宋体" w:cs="宋体"/>
                <w:szCs w:val="21"/>
              </w:rPr>
            </w:pPr>
            <w:r>
              <w:rPr>
                <w:rFonts w:ascii="宋体" w:hAnsi="宋体" w:cs="宋体" w:hint="eastAsia"/>
                <w:szCs w:val="21"/>
              </w:rPr>
              <w:t>教学目的及要求</w:t>
            </w:r>
          </w:p>
          <w:p w:rsidR="004035E4" w:rsidRDefault="009F7828">
            <w:pPr>
              <w:ind w:firstLine="435"/>
              <w:rPr>
                <w:rFonts w:ascii="宋体" w:cs="宋体"/>
                <w:szCs w:val="21"/>
              </w:rPr>
            </w:pPr>
            <w:r>
              <w:rPr>
                <w:rFonts w:ascii="宋体" w:hAnsi="宋体" w:cs="宋体" w:hint="eastAsia"/>
                <w:szCs w:val="21"/>
              </w:rPr>
              <w:t>《公共管理学》课程是公共管理专业研究生必修的一门核心专业课程。公共管理是一门综合运用管理学、经济学、政治学的知识和方法来研究公共管理组织和公共管理过程及其规律性的科学，其目标是促使公共组织尤其是政府组织更有效地提供公共物品。该课程的研究范围与内容主要包括：公共管理学的视野、公共组织理论、政府改革与治理、政府间关系、政府作用、公共政策、公共部门绩效管理、第三部门管理、战略管理、公共管理伦理、政府工具等。</w:t>
            </w:r>
          </w:p>
          <w:p w:rsidR="004035E4" w:rsidRDefault="009F7828">
            <w:pPr>
              <w:snapToGrid w:val="0"/>
              <w:ind w:firstLineChars="200" w:firstLine="420"/>
              <w:jc w:val="left"/>
              <w:rPr>
                <w:rFonts w:ascii="宋体" w:cs="宋体"/>
                <w:szCs w:val="21"/>
              </w:rPr>
            </w:pPr>
            <w:r>
              <w:rPr>
                <w:rFonts w:ascii="宋体" w:hAnsi="宋体" w:cs="宋体" w:hint="eastAsia"/>
                <w:szCs w:val="21"/>
              </w:rPr>
              <w:t>通过本课程的学习，使学生初步了解和掌握公共管理学的基本概念、基本原理</w:t>
            </w:r>
            <w:r>
              <w:rPr>
                <w:rFonts w:ascii="宋体" w:hAnsi="宋体" w:cs="宋体" w:hint="eastAsia"/>
                <w:szCs w:val="21"/>
              </w:rPr>
              <w:t>、基本内容和基本的研究方法，掌握公共管理的一般程序和规律，为今后继续深入学习和研究管理科学的其他学科打好基础，也为后续专业课和专业选修课的学习做好准备。</w:t>
            </w:r>
          </w:p>
          <w:p w:rsidR="004035E4" w:rsidRDefault="004035E4">
            <w:pPr>
              <w:ind w:firstLineChars="200" w:firstLine="420"/>
              <w:rPr>
                <w:rFonts w:ascii="宋体" w:cs="宋体"/>
                <w:szCs w:val="21"/>
              </w:rPr>
            </w:pPr>
          </w:p>
        </w:tc>
      </w:tr>
      <w:tr w:rsidR="004035E4">
        <w:trPr>
          <w:jc w:val="center"/>
        </w:trPr>
        <w:tc>
          <w:tcPr>
            <w:tcW w:w="8522" w:type="dxa"/>
            <w:gridSpan w:val="7"/>
          </w:tcPr>
          <w:p w:rsidR="004035E4" w:rsidRDefault="009F7828">
            <w:pPr>
              <w:rPr>
                <w:rFonts w:ascii="宋体" w:cs="宋体"/>
                <w:szCs w:val="21"/>
              </w:rPr>
            </w:pPr>
            <w:r>
              <w:rPr>
                <w:rFonts w:ascii="宋体" w:hAnsi="宋体" w:cs="宋体" w:hint="eastAsia"/>
                <w:szCs w:val="21"/>
              </w:rPr>
              <w:t>课程内容</w:t>
            </w:r>
          </w:p>
          <w:p w:rsidR="004035E4" w:rsidRDefault="009F7828">
            <w:pPr>
              <w:ind w:firstLine="435"/>
              <w:rPr>
                <w:rFonts w:ascii="宋体" w:cs="宋体"/>
                <w:szCs w:val="21"/>
              </w:rPr>
            </w:pPr>
            <w:r>
              <w:rPr>
                <w:rFonts w:ascii="宋体" w:hAnsi="宋体" w:cs="宋体" w:hint="eastAsia"/>
                <w:szCs w:val="21"/>
              </w:rPr>
              <w:t>第一讲</w:t>
            </w:r>
            <w:r>
              <w:rPr>
                <w:rFonts w:ascii="宋体" w:hAnsi="宋体" w:cs="宋体"/>
                <w:szCs w:val="21"/>
              </w:rPr>
              <w:t xml:space="preserve"> </w:t>
            </w:r>
            <w:r>
              <w:rPr>
                <w:rFonts w:ascii="宋体" w:hAnsi="宋体" w:cs="宋体" w:hint="eastAsia"/>
                <w:szCs w:val="21"/>
              </w:rPr>
              <w:t>导论：公共管理学的视野</w:t>
            </w:r>
          </w:p>
          <w:p w:rsidR="004035E4" w:rsidRDefault="009F7828" w:rsidP="004479E9">
            <w:pPr>
              <w:ind w:firstLineChars="307" w:firstLine="645"/>
              <w:rPr>
                <w:rFonts w:ascii="宋体" w:cs="宋体"/>
                <w:szCs w:val="21"/>
              </w:rPr>
            </w:pPr>
            <w:r>
              <w:rPr>
                <w:rFonts w:ascii="宋体" w:hAnsi="宋体" w:cs="宋体" w:hint="eastAsia"/>
                <w:szCs w:val="21"/>
              </w:rPr>
              <w:t>一、公共管理及其相关概念</w:t>
            </w:r>
          </w:p>
          <w:p w:rsidR="004035E4" w:rsidRDefault="009F7828" w:rsidP="004479E9">
            <w:pPr>
              <w:ind w:firstLineChars="307" w:firstLine="645"/>
              <w:rPr>
                <w:rFonts w:ascii="宋体" w:cs="宋体"/>
                <w:szCs w:val="21"/>
              </w:rPr>
            </w:pPr>
            <w:r>
              <w:rPr>
                <w:rFonts w:ascii="宋体" w:hAnsi="宋体" w:cs="宋体" w:hint="eastAsia"/>
                <w:szCs w:val="21"/>
              </w:rPr>
              <w:t>二、公共管理学范式的兴起</w:t>
            </w:r>
          </w:p>
          <w:p w:rsidR="004035E4" w:rsidRDefault="009F7828" w:rsidP="004479E9">
            <w:pPr>
              <w:ind w:firstLineChars="307" w:firstLine="645"/>
              <w:rPr>
                <w:rFonts w:ascii="宋体" w:cs="宋体"/>
                <w:szCs w:val="21"/>
              </w:rPr>
            </w:pPr>
            <w:r>
              <w:rPr>
                <w:rFonts w:ascii="宋体" w:hAnsi="宋体" w:cs="宋体" w:hint="eastAsia"/>
                <w:szCs w:val="21"/>
              </w:rPr>
              <w:t>三、公共管理学的学科范围</w:t>
            </w:r>
          </w:p>
          <w:p w:rsidR="004035E4" w:rsidRDefault="009F7828" w:rsidP="004479E9">
            <w:pPr>
              <w:ind w:firstLineChars="307" w:firstLine="645"/>
              <w:rPr>
                <w:rFonts w:ascii="宋体" w:cs="宋体"/>
                <w:szCs w:val="21"/>
              </w:rPr>
            </w:pPr>
            <w:r>
              <w:rPr>
                <w:rFonts w:ascii="宋体" w:hAnsi="宋体" w:cs="宋体" w:hint="eastAsia"/>
                <w:szCs w:val="21"/>
              </w:rPr>
              <w:t>四、公共管理学的研究途径和方法</w:t>
            </w:r>
          </w:p>
          <w:p w:rsidR="004035E4" w:rsidRDefault="009F7828" w:rsidP="004479E9">
            <w:pPr>
              <w:ind w:firstLineChars="307" w:firstLine="645"/>
              <w:rPr>
                <w:rFonts w:ascii="宋体" w:cs="宋体"/>
                <w:szCs w:val="21"/>
              </w:rPr>
            </w:pPr>
            <w:r>
              <w:rPr>
                <w:rFonts w:ascii="宋体" w:hAnsi="宋体" w:cs="宋体" w:hint="eastAsia"/>
                <w:szCs w:val="21"/>
              </w:rPr>
              <w:t>五、实践中的公共管理</w:t>
            </w:r>
          </w:p>
          <w:p w:rsidR="004035E4" w:rsidRDefault="009F7828">
            <w:pPr>
              <w:ind w:firstLine="435"/>
              <w:rPr>
                <w:rFonts w:ascii="宋体" w:cs="宋体"/>
                <w:szCs w:val="21"/>
              </w:rPr>
            </w:pPr>
            <w:r>
              <w:rPr>
                <w:rFonts w:ascii="宋体" w:hAnsi="宋体" w:cs="宋体" w:hint="eastAsia"/>
                <w:szCs w:val="21"/>
              </w:rPr>
              <w:lastRenderedPageBreak/>
              <w:t>第二讲</w:t>
            </w:r>
            <w:r>
              <w:rPr>
                <w:rFonts w:ascii="宋体" w:hAnsi="宋体" w:cs="宋体"/>
                <w:szCs w:val="21"/>
              </w:rPr>
              <w:t xml:space="preserve"> </w:t>
            </w:r>
            <w:r>
              <w:rPr>
                <w:rFonts w:ascii="宋体" w:hAnsi="宋体" w:cs="宋体" w:hint="eastAsia"/>
                <w:szCs w:val="21"/>
              </w:rPr>
              <w:t>公共组织理论</w:t>
            </w:r>
          </w:p>
          <w:p w:rsidR="004035E4" w:rsidRDefault="009F7828">
            <w:pPr>
              <w:ind w:firstLine="435"/>
              <w:rPr>
                <w:rFonts w:ascii="宋体" w:cs="宋体"/>
                <w:szCs w:val="21"/>
              </w:rPr>
            </w:pPr>
            <w:r>
              <w:rPr>
                <w:rFonts w:ascii="宋体" w:hAnsi="宋体" w:cs="宋体"/>
                <w:szCs w:val="21"/>
              </w:rPr>
              <w:t xml:space="preserve">  </w:t>
            </w:r>
            <w:r>
              <w:rPr>
                <w:rFonts w:ascii="宋体" w:hAnsi="宋体" w:cs="宋体" w:hint="eastAsia"/>
                <w:szCs w:val="21"/>
              </w:rPr>
              <w:t>一、公共组织：概念、要素与类型</w:t>
            </w:r>
          </w:p>
          <w:p w:rsidR="004035E4" w:rsidRDefault="009F7828">
            <w:pPr>
              <w:ind w:firstLine="435"/>
              <w:rPr>
                <w:rFonts w:ascii="宋体" w:cs="宋体"/>
                <w:szCs w:val="21"/>
              </w:rPr>
            </w:pPr>
            <w:r>
              <w:rPr>
                <w:rFonts w:ascii="宋体" w:hAnsi="宋体" w:cs="宋体"/>
                <w:szCs w:val="21"/>
              </w:rPr>
              <w:t xml:space="preserve">  </w:t>
            </w:r>
            <w:r>
              <w:rPr>
                <w:rFonts w:ascii="宋体" w:hAnsi="宋体" w:cs="宋体" w:hint="eastAsia"/>
                <w:szCs w:val="21"/>
              </w:rPr>
              <w:t>二、公共组织的结构</w:t>
            </w:r>
          </w:p>
          <w:p w:rsidR="004035E4" w:rsidRDefault="009F7828">
            <w:pPr>
              <w:ind w:firstLine="435"/>
              <w:rPr>
                <w:rFonts w:ascii="宋体" w:cs="宋体"/>
                <w:szCs w:val="21"/>
              </w:rPr>
            </w:pPr>
            <w:r>
              <w:rPr>
                <w:rFonts w:ascii="宋体" w:hAnsi="宋体" w:cs="宋体"/>
                <w:szCs w:val="21"/>
              </w:rPr>
              <w:t xml:space="preserve">  </w:t>
            </w:r>
            <w:r>
              <w:rPr>
                <w:rFonts w:ascii="宋体" w:hAnsi="宋体" w:cs="宋体" w:hint="eastAsia"/>
                <w:szCs w:val="21"/>
              </w:rPr>
              <w:t>三、公共组织的过程与行为</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四、公共组织环境</w:t>
            </w:r>
          </w:p>
          <w:p w:rsidR="004035E4" w:rsidRDefault="009F7828">
            <w:pPr>
              <w:snapToGrid w:val="0"/>
              <w:ind w:firstLineChars="200" w:firstLine="420"/>
              <w:jc w:val="left"/>
              <w:rPr>
                <w:rFonts w:ascii="宋体" w:cs="宋体"/>
                <w:szCs w:val="21"/>
              </w:rPr>
            </w:pPr>
            <w:r>
              <w:rPr>
                <w:rFonts w:ascii="宋体" w:hAnsi="宋体" w:cs="宋体" w:hint="eastAsia"/>
                <w:szCs w:val="21"/>
              </w:rPr>
              <w:t>第三讲</w:t>
            </w:r>
            <w:r>
              <w:rPr>
                <w:rFonts w:ascii="宋体" w:hAnsi="宋体" w:cs="宋体"/>
                <w:szCs w:val="21"/>
              </w:rPr>
              <w:t xml:space="preserve"> </w:t>
            </w:r>
            <w:r>
              <w:rPr>
                <w:rFonts w:ascii="宋体" w:hAnsi="宋体" w:cs="宋体" w:hint="eastAsia"/>
                <w:szCs w:val="21"/>
              </w:rPr>
              <w:t>政府改革与治理</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一、治理理论</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二、当代西方政府改革</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三、转型</w:t>
            </w:r>
            <w:proofErr w:type="gramStart"/>
            <w:r>
              <w:rPr>
                <w:rFonts w:ascii="宋体" w:hAnsi="宋体" w:cs="宋体" w:hint="eastAsia"/>
                <w:szCs w:val="21"/>
              </w:rPr>
              <w:t>期我国</w:t>
            </w:r>
            <w:proofErr w:type="gramEnd"/>
            <w:r>
              <w:rPr>
                <w:rFonts w:ascii="宋体" w:hAnsi="宋体" w:cs="宋体" w:hint="eastAsia"/>
                <w:szCs w:val="21"/>
              </w:rPr>
              <w:t>的行政体制改革</w:t>
            </w:r>
          </w:p>
          <w:p w:rsidR="004035E4" w:rsidRDefault="009F7828">
            <w:pPr>
              <w:snapToGrid w:val="0"/>
              <w:ind w:firstLineChars="200" w:firstLine="420"/>
              <w:jc w:val="left"/>
              <w:rPr>
                <w:rFonts w:ascii="宋体" w:cs="宋体"/>
                <w:szCs w:val="21"/>
              </w:rPr>
            </w:pPr>
            <w:r>
              <w:rPr>
                <w:rFonts w:ascii="宋体" w:hAnsi="宋体" w:cs="宋体" w:hint="eastAsia"/>
                <w:szCs w:val="21"/>
              </w:rPr>
              <w:t>第四讲</w:t>
            </w:r>
            <w:r>
              <w:rPr>
                <w:rFonts w:ascii="宋体" w:hAnsi="宋体" w:cs="宋体"/>
                <w:szCs w:val="21"/>
              </w:rPr>
              <w:t xml:space="preserve"> </w:t>
            </w:r>
            <w:r>
              <w:rPr>
                <w:rFonts w:ascii="宋体" w:hAnsi="宋体" w:cs="宋体" w:hint="eastAsia"/>
                <w:szCs w:val="21"/>
              </w:rPr>
              <w:t>政府间关系</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一、政府间关系研究概述</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二、西方政府间关系的历史与现实</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三、中国政府间关系的现状与改革</w:t>
            </w:r>
          </w:p>
          <w:p w:rsidR="004035E4" w:rsidRDefault="009F7828">
            <w:pPr>
              <w:snapToGrid w:val="0"/>
              <w:ind w:firstLineChars="200" w:firstLine="420"/>
              <w:jc w:val="left"/>
              <w:rPr>
                <w:rFonts w:ascii="宋体" w:cs="宋体"/>
                <w:szCs w:val="21"/>
              </w:rPr>
            </w:pPr>
            <w:r>
              <w:rPr>
                <w:rFonts w:ascii="宋体" w:hAnsi="宋体" w:cs="宋体" w:hint="eastAsia"/>
                <w:szCs w:val="21"/>
              </w:rPr>
              <w:t>第五讲</w:t>
            </w:r>
            <w:r>
              <w:rPr>
                <w:rFonts w:ascii="宋体" w:hAnsi="宋体" w:cs="宋体"/>
                <w:szCs w:val="21"/>
              </w:rPr>
              <w:t xml:space="preserve"> </w:t>
            </w:r>
            <w:r>
              <w:rPr>
                <w:rFonts w:ascii="宋体" w:hAnsi="宋体" w:cs="宋体" w:hint="eastAsia"/>
                <w:szCs w:val="21"/>
              </w:rPr>
              <w:t>政府作用</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一、现代市场经济中的政府角色</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二、转型</w:t>
            </w:r>
            <w:proofErr w:type="gramStart"/>
            <w:r>
              <w:rPr>
                <w:rFonts w:ascii="宋体" w:hAnsi="宋体" w:cs="宋体" w:hint="eastAsia"/>
                <w:szCs w:val="21"/>
              </w:rPr>
              <w:t>期我国</w:t>
            </w:r>
            <w:proofErr w:type="gramEnd"/>
            <w:r>
              <w:rPr>
                <w:rFonts w:ascii="宋体" w:hAnsi="宋体" w:cs="宋体" w:hint="eastAsia"/>
                <w:szCs w:val="21"/>
              </w:rPr>
              <w:t>政府的角色定位</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三、政府失败论</w:t>
            </w:r>
          </w:p>
          <w:p w:rsidR="004035E4" w:rsidRDefault="009F7828">
            <w:pPr>
              <w:snapToGrid w:val="0"/>
              <w:ind w:firstLineChars="200" w:firstLine="420"/>
              <w:jc w:val="left"/>
              <w:rPr>
                <w:rFonts w:ascii="宋体" w:cs="宋体"/>
                <w:szCs w:val="21"/>
              </w:rPr>
            </w:pPr>
            <w:r>
              <w:rPr>
                <w:rFonts w:ascii="宋体" w:hAnsi="宋体" w:cs="宋体" w:hint="eastAsia"/>
                <w:szCs w:val="21"/>
              </w:rPr>
              <w:t>第六讲</w:t>
            </w:r>
            <w:r>
              <w:rPr>
                <w:rFonts w:ascii="宋体" w:hAnsi="宋体" w:cs="宋体"/>
                <w:szCs w:val="21"/>
              </w:rPr>
              <w:t xml:space="preserve"> </w:t>
            </w:r>
            <w:r>
              <w:rPr>
                <w:rFonts w:ascii="宋体" w:hAnsi="宋体" w:cs="宋体" w:hint="eastAsia"/>
                <w:szCs w:val="21"/>
              </w:rPr>
              <w:t>公共政策</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一、公共政策与公共管理</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二、公共政策的内容</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三、公共政策系统及其运行</w:t>
            </w:r>
          </w:p>
          <w:p w:rsidR="004035E4" w:rsidRDefault="009F7828">
            <w:pPr>
              <w:snapToGrid w:val="0"/>
              <w:ind w:firstLineChars="200" w:firstLine="420"/>
              <w:jc w:val="left"/>
              <w:rPr>
                <w:rFonts w:ascii="宋体" w:cs="宋体"/>
                <w:szCs w:val="21"/>
              </w:rPr>
            </w:pPr>
            <w:r>
              <w:rPr>
                <w:rFonts w:ascii="宋体" w:hAnsi="宋体" w:cs="宋体" w:hint="eastAsia"/>
                <w:szCs w:val="21"/>
              </w:rPr>
              <w:t>第七讲</w:t>
            </w:r>
            <w:r>
              <w:rPr>
                <w:rFonts w:ascii="宋体" w:hAnsi="宋体" w:cs="宋体"/>
                <w:szCs w:val="21"/>
              </w:rPr>
              <w:t xml:space="preserve"> </w:t>
            </w:r>
            <w:r>
              <w:rPr>
                <w:rFonts w:ascii="宋体" w:hAnsi="宋体" w:cs="宋体" w:hint="eastAsia"/>
                <w:szCs w:val="21"/>
              </w:rPr>
              <w:t>绩效管理</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一、公共部门绩效管理概述</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二、公共部门绩效评估的要素</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三、公共部门绩效评估的程序与方法</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四、公共部门绩效评估的改革与发展</w:t>
            </w:r>
          </w:p>
          <w:p w:rsidR="004035E4" w:rsidRDefault="009F7828">
            <w:pPr>
              <w:snapToGrid w:val="0"/>
              <w:ind w:firstLineChars="200" w:firstLine="420"/>
              <w:jc w:val="left"/>
              <w:rPr>
                <w:rFonts w:ascii="宋体" w:cs="宋体"/>
                <w:szCs w:val="21"/>
              </w:rPr>
            </w:pPr>
            <w:r>
              <w:rPr>
                <w:rFonts w:ascii="宋体" w:hAnsi="宋体" w:cs="宋体" w:hint="eastAsia"/>
                <w:szCs w:val="21"/>
              </w:rPr>
              <w:t>第八讲</w:t>
            </w:r>
            <w:r>
              <w:rPr>
                <w:rFonts w:ascii="宋体" w:hAnsi="宋体" w:cs="宋体"/>
                <w:szCs w:val="21"/>
              </w:rPr>
              <w:t xml:space="preserve"> </w:t>
            </w:r>
            <w:r>
              <w:rPr>
                <w:rFonts w:ascii="宋体" w:hAnsi="宋体" w:cs="宋体" w:hint="eastAsia"/>
                <w:szCs w:val="21"/>
              </w:rPr>
              <w:t>公共部门人力资源管理</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一、人力资源管理的新观念</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二、国家公务员制度</w:t>
            </w:r>
          </w:p>
          <w:p w:rsidR="004035E4" w:rsidRDefault="009F7828">
            <w:pPr>
              <w:snapToGrid w:val="0"/>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三、公共部门人力资源的开发</w:t>
            </w:r>
          </w:p>
          <w:p w:rsidR="004035E4" w:rsidRDefault="009F7828">
            <w:pPr>
              <w:snapToGrid w:val="0"/>
              <w:spacing w:line="288" w:lineRule="auto"/>
              <w:ind w:firstLineChars="200" w:firstLine="420"/>
              <w:jc w:val="left"/>
              <w:rPr>
                <w:rFonts w:ascii="宋体" w:cs="宋体"/>
                <w:szCs w:val="21"/>
              </w:rPr>
            </w:pPr>
            <w:r>
              <w:rPr>
                <w:rFonts w:ascii="宋体" w:hAnsi="宋体" w:cs="宋体" w:hint="eastAsia"/>
                <w:szCs w:val="21"/>
              </w:rPr>
              <w:t>第九讲</w:t>
            </w:r>
            <w:r>
              <w:rPr>
                <w:rFonts w:ascii="宋体" w:hAnsi="宋体" w:cs="宋体"/>
                <w:szCs w:val="21"/>
              </w:rPr>
              <w:t xml:space="preserve"> </w:t>
            </w:r>
            <w:r>
              <w:rPr>
                <w:rFonts w:ascii="宋体" w:hAnsi="宋体" w:cs="宋体" w:hint="eastAsia"/>
                <w:szCs w:val="21"/>
              </w:rPr>
              <w:t>第三部门管理</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一、公共管理研究的一个新领域</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二、西方第三部门的发展及其作用</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三、中国第三部门的发展与事业单位改革</w:t>
            </w:r>
          </w:p>
          <w:p w:rsidR="004035E4" w:rsidRDefault="009F7828">
            <w:pPr>
              <w:snapToGrid w:val="0"/>
              <w:spacing w:line="288" w:lineRule="auto"/>
              <w:ind w:firstLineChars="200" w:firstLine="420"/>
              <w:jc w:val="left"/>
              <w:rPr>
                <w:rFonts w:ascii="宋体" w:cs="宋体"/>
                <w:szCs w:val="21"/>
              </w:rPr>
            </w:pPr>
            <w:r>
              <w:rPr>
                <w:rFonts w:ascii="宋体" w:hAnsi="宋体" w:cs="宋体" w:hint="eastAsia"/>
                <w:szCs w:val="21"/>
              </w:rPr>
              <w:t>第十讲</w:t>
            </w:r>
            <w:r>
              <w:rPr>
                <w:rFonts w:ascii="宋体" w:hAnsi="宋体" w:cs="宋体"/>
                <w:szCs w:val="21"/>
              </w:rPr>
              <w:t xml:space="preserve"> </w:t>
            </w:r>
            <w:r>
              <w:rPr>
                <w:rFonts w:ascii="宋体" w:hAnsi="宋体" w:cs="宋体" w:hint="eastAsia"/>
                <w:szCs w:val="21"/>
              </w:rPr>
              <w:t>战略管理</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一、私人部门的战略管理</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二、公共部门战略管理途径的兴起</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三、公共部门战略管理学科的框架</w:t>
            </w:r>
          </w:p>
          <w:p w:rsidR="004035E4" w:rsidRDefault="009F7828">
            <w:pPr>
              <w:snapToGrid w:val="0"/>
              <w:spacing w:line="288" w:lineRule="auto"/>
              <w:ind w:firstLineChars="200" w:firstLine="420"/>
              <w:jc w:val="left"/>
              <w:rPr>
                <w:rFonts w:ascii="宋体" w:cs="宋体"/>
                <w:szCs w:val="21"/>
              </w:rPr>
            </w:pPr>
            <w:r>
              <w:rPr>
                <w:rFonts w:ascii="宋体" w:hAnsi="宋体" w:cs="宋体" w:hint="eastAsia"/>
                <w:szCs w:val="21"/>
              </w:rPr>
              <w:t>第十一讲</w:t>
            </w:r>
            <w:r>
              <w:rPr>
                <w:rFonts w:ascii="宋体" w:hAnsi="宋体" w:cs="宋体"/>
                <w:szCs w:val="21"/>
              </w:rPr>
              <w:t xml:space="preserve"> </w:t>
            </w:r>
            <w:r>
              <w:rPr>
                <w:rFonts w:ascii="宋体" w:hAnsi="宋体" w:cs="宋体" w:hint="eastAsia"/>
                <w:szCs w:val="21"/>
              </w:rPr>
              <w:t>公共管理伦理</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一、公共管理伦理概述</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二、公共责任与官员问责制</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三、转轨时期公共管理伦理建设</w:t>
            </w:r>
          </w:p>
          <w:p w:rsidR="004035E4" w:rsidRDefault="009F7828">
            <w:pPr>
              <w:snapToGrid w:val="0"/>
              <w:spacing w:line="288" w:lineRule="auto"/>
              <w:ind w:firstLineChars="200" w:firstLine="420"/>
              <w:jc w:val="left"/>
              <w:rPr>
                <w:rFonts w:ascii="宋体" w:cs="宋体"/>
                <w:szCs w:val="21"/>
              </w:rPr>
            </w:pPr>
            <w:r>
              <w:rPr>
                <w:rFonts w:ascii="宋体" w:hAnsi="宋体" w:cs="宋体" w:hint="eastAsia"/>
                <w:szCs w:val="21"/>
              </w:rPr>
              <w:t>第十二讲</w:t>
            </w:r>
            <w:r>
              <w:rPr>
                <w:rFonts w:ascii="宋体" w:hAnsi="宋体" w:cs="宋体"/>
                <w:szCs w:val="21"/>
              </w:rPr>
              <w:t xml:space="preserve"> </w:t>
            </w:r>
            <w:r>
              <w:rPr>
                <w:rFonts w:ascii="宋体" w:hAnsi="宋体" w:cs="宋体" w:hint="eastAsia"/>
                <w:szCs w:val="21"/>
              </w:rPr>
              <w:t>政府工具</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一、政府工具研究概述</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 xml:space="preserve">  </w:t>
            </w:r>
            <w:r>
              <w:rPr>
                <w:rFonts w:ascii="宋体" w:hAnsi="宋体" w:cs="宋体" w:hint="eastAsia"/>
                <w:szCs w:val="21"/>
              </w:rPr>
              <w:t>二、当代政府治理的新工具</w:t>
            </w:r>
          </w:p>
          <w:p w:rsidR="004035E4" w:rsidRDefault="009F7828">
            <w:pPr>
              <w:snapToGrid w:val="0"/>
              <w:spacing w:line="288" w:lineRule="auto"/>
              <w:ind w:firstLineChars="200" w:firstLine="420"/>
              <w:jc w:val="left"/>
              <w:rPr>
                <w:rFonts w:ascii="宋体" w:hAnsi="宋体" w:cs="宋体"/>
                <w:szCs w:val="21"/>
              </w:rPr>
            </w:pPr>
            <w:r>
              <w:rPr>
                <w:rFonts w:ascii="宋体" w:hAnsi="宋体" w:cs="宋体"/>
                <w:szCs w:val="21"/>
              </w:rPr>
              <w:t xml:space="preserve">  </w:t>
            </w:r>
            <w:r>
              <w:rPr>
                <w:rFonts w:ascii="宋体" w:hAnsi="宋体" w:cs="宋体" w:hint="eastAsia"/>
                <w:szCs w:val="21"/>
              </w:rPr>
              <w:t>三、</w:t>
            </w:r>
            <w:proofErr w:type="gramStart"/>
            <w:r>
              <w:rPr>
                <w:rFonts w:ascii="宋体" w:hAnsi="宋体" w:cs="宋体" w:hint="eastAsia"/>
                <w:szCs w:val="21"/>
              </w:rPr>
              <w:t>新治理</w:t>
            </w:r>
            <w:proofErr w:type="gramEnd"/>
            <w:r>
              <w:rPr>
                <w:rFonts w:ascii="宋体" w:hAnsi="宋体" w:cs="宋体" w:hint="eastAsia"/>
                <w:szCs w:val="21"/>
              </w:rPr>
              <w:t>工具与政府管理工具</w:t>
            </w:r>
          </w:p>
          <w:p w:rsidR="004035E4" w:rsidRDefault="004035E4">
            <w:pPr>
              <w:snapToGrid w:val="0"/>
              <w:spacing w:line="288" w:lineRule="auto"/>
              <w:ind w:firstLineChars="200" w:firstLine="420"/>
              <w:jc w:val="left"/>
              <w:rPr>
                <w:rFonts w:ascii="宋体" w:hAnsi="宋体" w:cs="宋体"/>
                <w:szCs w:val="21"/>
              </w:rPr>
            </w:pPr>
          </w:p>
          <w:p w:rsidR="004035E4" w:rsidRDefault="004035E4">
            <w:pPr>
              <w:snapToGrid w:val="0"/>
              <w:spacing w:line="288" w:lineRule="auto"/>
              <w:ind w:firstLineChars="200" w:firstLine="420"/>
              <w:jc w:val="left"/>
              <w:rPr>
                <w:rFonts w:ascii="宋体" w:cs="宋体"/>
                <w:szCs w:val="21"/>
              </w:rPr>
            </w:pPr>
          </w:p>
        </w:tc>
      </w:tr>
      <w:tr w:rsidR="004035E4">
        <w:trPr>
          <w:jc w:val="center"/>
        </w:trPr>
        <w:tc>
          <w:tcPr>
            <w:tcW w:w="8522" w:type="dxa"/>
            <w:gridSpan w:val="7"/>
            <w:vAlign w:val="center"/>
          </w:tcPr>
          <w:p w:rsidR="004035E4" w:rsidRDefault="009F7828">
            <w:pPr>
              <w:rPr>
                <w:rFonts w:ascii="宋体" w:cs="宋体"/>
                <w:szCs w:val="21"/>
              </w:rPr>
            </w:pPr>
            <w:r>
              <w:rPr>
                <w:rFonts w:ascii="宋体" w:hAnsi="宋体" w:cs="宋体" w:hint="eastAsia"/>
                <w:szCs w:val="21"/>
              </w:rPr>
              <w:lastRenderedPageBreak/>
              <w:t>参考书目</w:t>
            </w:r>
          </w:p>
          <w:p w:rsidR="004035E4" w:rsidRDefault="009F7828">
            <w:pPr>
              <w:snapToGrid w:val="0"/>
              <w:spacing w:line="288" w:lineRule="auto"/>
              <w:ind w:firstLineChars="200" w:firstLine="420"/>
              <w:jc w:val="left"/>
              <w:rPr>
                <w:rFonts w:ascii="宋体" w:cs="宋体"/>
                <w:szCs w:val="21"/>
              </w:rPr>
            </w:pPr>
            <w:r>
              <w:rPr>
                <w:rFonts w:ascii="宋体" w:hAnsi="宋体" w:cs="宋体"/>
                <w:szCs w:val="21"/>
              </w:rPr>
              <w:t>1.</w:t>
            </w:r>
            <w:r>
              <w:rPr>
                <w:rFonts w:ascii="宋体" w:hAnsi="宋体" w:cs="宋体" w:hint="eastAsia"/>
                <w:szCs w:val="21"/>
              </w:rPr>
              <w:t>陈振明</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中国人民大学出版社</w:t>
            </w:r>
            <w:r>
              <w:rPr>
                <w:rFonts w:ascii="宋体" w:hAnsi="宋体" w:cs="宋体"/>
                <w:szCs w:val="21"/>
              </w:rPr>
              <w:t xml:space="preserve">  2005 </w:t>
            </w:r>
            <w:r>
              <w:rPr>
                <w:rFonts w:ascii="宋体" w:hAnsi="宋体" w:cs="宋体" w:hint="eastAsia"/>
                <w:szCs w:val="21"/>
              </w:rPr>
              <w:t>年版</w:t>
            </w:r>
          </w:p>
          <w:p w:rsidR="004035E4" w:rsidRDefault="009F7828">
            <w:pPr>
              <w:ind w:firstLineChars="200" w:firstLine="420"/>
              <w:rPr>
                <w:rFonts w:ascii="宋体" w:cs="宋体"/>
                <w:szCs w:val="21"/>
              </w:rPr>
            </w:pPr>
            <w:r>
              <w:rPr>
                <w:rFonts w:ascii="宋体" w:hAnsi="宋体" w:cs="宋体"/>
                <w:szCs w:val="21"/>
              </w:rPr>
              <w:t>2.</w:t>
            </w:r>
            <w:r>
              <w:rPr>
                <w:rFonts w:ascii="宋体" w:hAnsi="宋体" w:cs="宋体" w:hint="eastAsia"/>
                <w:szCs w:val="21"/>
              </w:rPr>
              <w:t>黎民</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高等教育出版社</w:t>
            </w:r>
            <w:r>
              <w:rPr>
                <w:rFonts w:ascii="宋体" w:hAnsi="宋体" w:cs="宋体"/>
                <w:szCs w:val="21"/>
              </w:rPr>
              <w:t xml:space="preserve"> 2011</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3.</w:t>
            </w:r>
            <w:r>
              <w:rPr>
                <w:rFonts w:ascii="宋体" w:hAnsi="宋体" w:cs="宋体" w:hint="eastAsia"/>
                <w:szCs w:val="21"/>
              </w:rPr>
              <w:t>张成福、党秀云</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中国人民大学出版社</w:t>
            </w:r>
            <w:r>
              <w:rPr>
                <w:rFonts w:ascii="宋体" w:hAnsi="宋体" w:cs="宋体"/>
                <w:szCs w:val="21"/>
              </w:rPr>
              <w:t xml:space="preserve"> 2007</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4.</w:t>
            </w:r>
            <w:r>
              <w:rPr>
                <w:rFonts w:ascii="宋体" w:hAnsi="宋体" w:cs="宋体" w:hint="eastAsia"/>
                <w:szCs w:val="21"/>
              </w:rPr>
              <w:t>陈振明</w:t>
            </w:r>
            <w:r>
              <w:rPr>
                <w:rFonts w:ascii="宋体" w:hAnsi="宋体" w:cs="宋体"/>
                <w:szCs w:val="21"/>
              </w:rPr>
              <w:t xml:space="preserve"> </w:t>
            </w:r>
            <w:r>
              <w:rPr>
                <w:rFonts w:ascii="宋体" w:hAnsi="宋体" w:cs="宋体" w:hint="eastAsia"/>
                <w:szCs w:val="21"/>
              </w:rPr>
              <w:t>《公共管理学前沿》</w:t>
            </w:r>
            <w:r>
              <w:rPr>
                <w:rFonts w:ascii="宋体" w:hAnsi="宋体" w:cs="宋体"/>
                <w:szCs w:val="21"/>
              </w:rPr>
              <w:t xml:space="preserve"> </w:t>
            </w:r>
            <w:r>
              <w:rPr>
                <w:rFonts w:ascii="宋体" w:hAnsi="宋体" w:cs="宋体" w:hint="eastAsia"/>
                <w:szCs w:val="21"/>
              </w:rPr>
              <w:t>福建人民出版社</w:t>
            </w:r>
            <w:r>
              <w:rPr>
                <w:rFonts w:ascii="宋体" w:hAnsi="宋体" w:cs="宋体"/>
                <w:szCs w:val="21"/>
              </w:rPr>
              <w:t xml:space="preserve"> 2002</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5.</w:t>
            </w:r>
            <w:r>
              <w:rPr>
                <w:rFonts w:ascii="宋体" w:hAnsi="宋体" w:cs="宋体" w:hint="eastAsia"/>
                <w:szCs w:val="21"/>
              </w:rPr>
              <w:t>俞可平</w:t>
            </w:r>
            <w:r>
              <w:rPr>
                <w:rFonts w:ascii="宋体" w:hAnsi="宋体" w:cs="宋体"/>
                <w:szCs w:val="21"/>
              </w:rPr>
              <w:t xml:space="preserve"> </w:t>
            </w:r>
            <w:r>
              <w:rPr>
                <w:rFonts w:ascii="宋体" w:hAnsi="宋体" w:cs="宋体" w:hint="eastAsia"/>
                <w:szCs w:val="21"/>
              </w:rPr>
              <w:t>《治理与善治》</w:t>
            </w:r>
            <w:r>
              <w:rPr>
                <w:rFonts w:ascii="宋体" w:hAnsi="宋体" w:cs="宋体"/>
                <w:szCs w:val="21"/>
              </w:rPr>
              <w:t xml:space="preserve"> </w:t>
            </w:r>
            <w:r>
              <w:rPr>
                <w:rFonts w:ascii="宋体" w:hAnsi="宋体" w:cs="宋体" w:hint="eastAsia"/>
                <w:szCs w:val="21"/>
              </w:rPr>
              <w:t>社会科学文献出版社</w:t>
            </w:r>
            <w:r>
              <w:rPr>
                <w:rFonts w:ascii="宋体" w:hAnsi="宋体" w:cs="宋体"/>
                <w:szCs w:val="21"/>
              </w:rPr>
              <w:t xml:space="preserve"> 2000</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6.</w:t>
            </w:r>
            <w:proofErr w:type="gramStart"/>
            <w:r>
              <w:rPr>
                <w:rFonts w:ascii="宋体" w:hAnsi="宋体" w:cs="宋体" w:hint="eastAsia"/>
                <w:szCs w:val="21"/>
              </w:rPr>
              <w:t>何增科</w:t>
            </w:r>
            <w:proofErr w:type="gramEnd"/>
            <w:r>
              <w:rPr>
                <w:rFonts w:ascii="宋体" w:hAnsi="宋体" w:cs="宋体"/>
                <w:szCs w:val="21"/>
              </w:rPr>
              <w:t xml:space="preserve"> </w:t>
            </w:r>
            <w:r>
              <w:rPr>
                <w:rFonts w:ascii="宋体" w:hAnsi="宋体" w:cs="宋体" w:hint="eastAsia"/>
                <w:szCs w:val="21"/>
              </w:rPr>
              <w:t>《公民社会与第三部门》</w:t>
            </w:r>
            <w:r>
              <w:rPr>
                <w:rFonts w:ascii="宋体" w:hAnsi="宋体" w:cs="宋体"/>
                <w:szCs w:val="21"/>
              </w:rPr>
              <w:t xml:space="preserve"> </w:t>
            </w:r>
            <w:r>
              <w:rPr>
                <w:rFonts w:ascii="宋体" w:hAnsi="宋体" w:cs="宋体" w:hint="eastAsia"/>
                <w:szCs w:val="21"/>
              </w:rPr>
              <w:t>社会科学文献出版社</w:t>
            </w:r>
            <w:r>
              <w:rPr>
                <w:rFonts w:ascii="宋体" w:hAnsi="宋体" w:cs="宋体"/>
                <w:szCs w:val="21"/>
              </w:rPr>
              <w:t xml:space="preserve"> 2000</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7.</w:t>
            </w:r>
            <w:r>
              <w:rPr>
                <w:rFonts w:ascii="宋体" w:hAnsi="宋体" w:cs="宋体" w:hint="eastAsia"/>
                <w:szCs w:val="21"/>
              </w:rPr>
              <w:t>向涛、马金城</w:t>
            </w:r>
            <w:r>
              <w:rPr>
                <w:rFonts w:ascii="宋体" w:hAnsi="宋体" w:cs="宋体"/>
                <w:szCs w:val="21"/>
              </w:rPr>
              <w:t xml:space="preserve"> </w:t>
            </w:r>
            <w:r>
              <w:rPr>
                <w:rFonts w:ascii="宋体" w:hAnsi="宋体" w:cs="宋体" w:hint="eastAsia"/>
                <w:szCs w:val="21"/>
              </w:rPr>
              <w:t>《公共管理学概论》</w:t>
            </w:r>
            <w:r>
              <w:rPr>
                <w:rFonts w:ascii="宋体" w:hAnsi="宋体" w:cs="宋体"/>
                <w:szCs w:val="21"/>
              </w:rPr>
              <w:t xml:space="preserve">  </w:t>
            </w:r>
            <w:r>
              <w:rPr>
                <w:rFonts w:ascii="宋体" w:hAnsi="宋体" w:cs="宋体" w:hint="eastAsia"/>
                <w:szCs w:val="21"/>
              </w:rPr>
              <w:t>中国商业出版社</w:t>
            </w:r>
            <w:r>
              <w:rPr>
                <w:rFonts w:ascii="宋体" w:hAnsi="宋体" w:cs="宋体"/>
                <w:szCs w:val="21"/>
              </w:rPr>
              <w:t xml:space="preserve">  2001</w:t>
            </w:r>
            <w:r>
              <w:rPr>
                <w:rFonts w:ascii="宋体" w:hAnsi="宋体" w:cs="宋体" w:hint="eastAsia"/>
                <w:szCs w:val="21"/>
              </w:rPr>
              <w:t>年版</w:t>
            </w:r>
          </w:p>
          <w:p w:rsidR="004035E4" w:rsidRDefault="009F7828">
            <w:pPr>
              <w:spacing w:line="360" w:lineRule="exact"/>
              <w:ind w:firstLineChars="200" w:firstLine="420"/>
              <w:rPr>
                <w:rFonts w:ascii="宋体" w:cs="宋体"/>
                <w:bCs/>
                <w:szCs w:val="21"/>
              </w:rPr>
            </w:pPr>
            <w:r>
              <w:rPr>
                <w:rFonts w:ascii="宋体" w:hAnsi="宋体" w:cs="宋体"/>
                <w:szCs w:val="21"/>
              </w:rPr>
              <w:t>8.</w:t>
            </w:r>
            <w:r>
              <w:rPr>
                <w:rFonts w:ascii="宋体" w:hAnsi="宋体" w:cs="宋体" w:hint="eastAsia"/>
                <w:bCs/>
                <w:szCs w:val="21"/>
              </w:rPr>
              <w:t>王乐夫，蔡立辉</w:t>
            </w:r>
            <w:r>
              <w:rPr>
                <w:rFonts w:ascii="宋体" w:hAnsi="宋体" w:cs="宋体"/>
                <w:bCs/>
                <w:szCs w:val="21"/>
              </w:rPr>
              <w:t xml:space="preserve"> </w:t>
            </w:r>
            <w:r>
              <w:rPr>
                <w:rFonts w:ascii="宋体" w:hAnsi="宋体" w:cs="宋体" w:hint="eastAsia"/>
                <w:bCs/>
                <w:szCs w:val="21"/>
              </w:rPr>
              <w:t>《公共管理学》</w:t>
            </w:r>
            <w:r>
              <w:rPr>
                <w:rFonts w:ascii="宋体" w:hAnsi="宋体" w:cs="宋体"/>
                <w:bCs/>
                <w:szCs w:val="21"/>
              </w:rPr>
              <w:t xml:space="preserve"> </w:t>
            </w:r>
            <w:r>
              <w:rPr>
                <w:rFonts w:ascii="宋体" w:hAnsi="宋体" w:cs="宋体" w:hint="eastAsia"/>
                <w:bCs/>
                <w:szCs w:val="21"/>
              </w:rPr>
              <w:t>中国人民大学出版社</w:t>
            </w:r>
            <w:r>
              <w:rPr>
                <w:rFonts w:ascii="宋体" w:hAnsi="宋体" w:cs="宋体"/>
                <w:bCs/>
                <w:szCs w:val="21"/>
              </w:rPr>
              <w:t xml:space="preserve"> 2008</w:t>
            </w:r>
            <w:r>
              <w:rPr>
                <w:rFonts w:ascii="宋体" w:hAnsi="宋体" w:cs="宋体" w:hint="eastAsia"/>
                <w:bCs/>
                <w:szCs w:val="21"/>
              </w:rPr>
              <w:t>年版</w:t>
            </w:r>
          </w:p>
          <w:p w:rsidR="004035E4" w:rsidRDefault="009F7828">
            <w:pPr>
              <w:spacing w:line="360" w:lineRule="exact"/>
              <w:ind w:firstLineChars="200" w:firstLine="420"/>
              <w:rPr>
                <w:rFonts w:ascii="宋体" w:cs="宋体"/>
                <w:szCs w:val="21"/>
              </w:rPr>
            </w:pPr>
            <w:r>
              <w:rPr>
                <w:rFonts w:ascii="宋体" w:hAnsi="宋体" w:cs="宋体"/>
                <w:bCs/>
                <w:szCs w:val="21"/>
              </w:rPr>
              <w:t>9.</w:t>
            </w:r>
            <w:r>
              <w:rPr>
                <w:rFonts w:ascii="宋体" w:hAnsi="宋体" w:cs="宋体" w:hint="eastAsia"/>
                <w:bCs/>
                <w:szCs w:val="21"/>
              </w:rPr>
              <w:t>周志忍</w:t>
            </w:r>
            <w:r>
              <w:rPr>
                <w:rFonts w:ascii="宋体" w:hAnsi="宋体" w:cs="宋体"/>
                <w:bCs/>
                <w:szCs w:val="21"/>
              </w:rPr>
              <w:t xml:space="preserve"> </w:t>
            </w:r>
            <w:r>
              <w:rPr>
                <w:rFonts w:ascii="宋体" w:hAnsi="宋体" w:cs="宋体" w:hint="eastAsia"/>
                <w:bCs/>
                <w:szCs w:val="21"/>
              </w:rPr>
              <w:t>《公共管理学》</w:t>
            </w:r>
            <w:r>
              <w:rPr>
                <w:rFonts w:ascii="宋体" w:hAnsi="宋体" w:cs="宋体"/>
                <w:bCs/>
                <w:szCs w:val="21"/>
              </w:rPr>
              <w:t xml:space="preserve"> </w:t>
            </w:r>
            <w:r>
              <w:rPr>
                <w:rFonts w:ascii="宋体" w:hAnsi="宋体" w:cs="宋体" w:hint="eastAsia"/>
                <w:bCs/>
                <w:szCs w:val="21"/>
              </w:rPr>
              <w:t>北京大学出版社</w:t>
            </w:r>
            <w:r>
              <w:rPr>
                <w:rFonts w:ascii="宋体" w:hAnsi="宋体" w:cs="宋体"/>
                <w:bCs/>
                <w:szCs w:val="21"/>
              </w:rPr>
              <w:t xml:space="preserve"> 2008</w:t>
            </w:r>
            <w:r>
              <w:rPr>
                <w:rFonts w:ascii="宋体" w:hAnsi="宋体" w:cs="宋体" w:hint="eastAsia"/>
                <w:bCs/>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10.</w:t>
            </w:r>
            <w:r>
              <w:rPr>
                <w:rFonts w:ascii="宋体" w:hAnsi="宋体" w:cs="宋体" w:hint="eastAsia"/>
                <w:szCs w:val="21"/>
              </w:rPr>
              <w:t>张良</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华东理工大学出版社</w:t>
            </w:r>
            <w:r>
              <w:rPr>
                <w:rFonts w:ascii="宋体" w:hAnsi="宋体" w:cs="宋体"/>
                <w:szCs w:val="21"/>
              </w:rPr>
              <w:t xml:space="preserve"> 2005</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11.</w:t>
            </w:r>
            <w:r>
              <w:rPr>
                <w:rFonts w:ascii="宋体" w:hAnsi="宋体" w:cs="宋体" w:hint="eastAsia"/>
                <w:szCs w:val="21"/>
              </w:rPr>
              <w:t>丁美东</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清华大学出版社</w:t>
            </w:r>
            <w:r>
              <w:rPr>
                <w:rFonts w:ascii="宋体" w:hAnsi="宋体" w:cs="宋体"/>
                <w:szCs w:val="21"/>
              </w:rPr>
              <w:t xml:space="preserve"> 2009</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12.</w:t>
            </w:r>
            <w:proofErr w:type="gramStart"/>
            <w:r>
              <w:rPr>
                <w:rFonts w:ascii="宋体" w:hAnsi="宋体" w:cs="宋体" w:hint="eastAsia"/>
                <w:szCs w:val="21"/>
              </w:rPr>
              <w:t>庄序莹</w:t>
            </w:r>
            <w:proofErr w:type="gramEnd"/>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复旦大学出版社</w:t>
            </w:r>
            <w:r>
              <w:rPr>
                <w:rFonts w:ascii="宋体" w:hAnsi="宋体" w:cs="宋体"/>
                <w:szCs w:val="21"/>
              </w:rPr>
              <w:t xml:space="preserve"> 2006</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13.</w:t>
            </w:r>
            <w:r>
              <w:rPr>
                <w:rFonts w:ascii="宋体" w:hAnsi="宋体" w:cs="宋体" w:hint="eastAsia"/>
                <w:szCs w:val="21"/>
              </w:rPr>
              <w:t>汪大海</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北京师范大学出版社</w:t>
            </w:r>
            <w:r>
              <w:rPr>
                <w:rFonts w:ascii="宋体" w:hAnsi="宋体" w:cs="宋体"/>
                <w:szCs w:val="21"/>
              </w:rPr>
              <w:t xml:space="preserve"> 2009</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14.</w:t>
            </w:r>
            <w:r>
              <w:rPr>
                <w:rFonts w:ascii="宋体" w:hAnsi="宋体" w:cs="宋体" w:hint="eastAsia"/>
                <w:szCs w:val="21"/>
              </w:rPr>
              <w:t>李金龙，</w:t>
            </w:r>
            <w:proofErr w:type="gramStart"/>
            <w:r>
              <w:rPr>
                <w:rFonts w:ascii="宋体" w:hAnsi="宋体" w:cs="宋体" w:hint="eastAsia"/>
                <w:szCs w:val="21"/>
              </w:rPr>
              <w:t>唐皇凤</w:t>
            </w:r>
            <w:proofErr w:type="gramEnd"/>
            <w:r>
              <w:rPr>
                <w:rFonts w:ascii="宋体" w:hAnsi="宋体" w:cs="宋体"/>
                <w:szCs w:val="21"/>
              </w:rPr>
              <w:t xml:space="preserve"> </w:t>
            </w:r>
            <w:r>
              <w:rPr>
                <w:rFonts w:ascii="宋体" w:hAnsi="宋体" w:cs="宋体" w:hint="eastAsia"/>
                <w:szCs w:val="21"/>
              </w:rPr>
              <w:t>《公共管理</w:t>
            </w:r>
            <w:r>
              <w:rPr>
                <w:rFonts w:ascii="宋体" w:hAnsi="宋体" w:cs="宋体" w:hint="eastAsia"/>
                <w:szCs w:val="21"/>
              </w:rPr>
              <w:t>学基础》</w:t>
            </w:r>
            <w:r>
              <w:rPr>
                <w:rFonts w:ascii="宋体" w:hAnsi="宋体" w:cs="宋体"/>
                <w:szCs w:val="21"/>
              </w:rPr>
              <w:t xml:space="preserve"> </w:t>
            </w:r>
            <w:r>
              <w:rPr>
                <w:rFonts w:ascii="宋体" w:hAnsi="宋体" w:cs="宋体" w:hint="eastAsia"/>
                <w:szCs w:val="21"/>
              </w:rPr>
              <w:t>上海人民出版社</w:t>
            </w:r>
            <w:r>
              <w:rPr>
                <w:rFonts w:ascii="宋体" w:hAnsi="宋体" w:cs="宋体"/>
                <w:szCs w:val="21"/>
              </w:rPr>
              <w:t xml:space="preserve"> 2008</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15.</w:t>
            </w:r>
            <w:r>
              <w:rPr>
                <w:rFonts w:ascii="宋体" w:hAnsi="宋体" w:cs="宋体" w:hint="eastAsia"/>
                <w:szCs w:val="21"/>
              </w:rPr>
              <w:t>张志刚</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大连理工大学出版社</w:t>
            </w:r>
            <w:r>
              <w:rPr>
                <w:rFonts w:ascii="宋体" w:hAnsi="宋体" w:cs="宋体"/>
                <w:szCs w:val="21"/>
              </w:rPr>
              <w:t xml:space="preserve"> 2008</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16.</w:t>
            </w:r>
            <w:r>
              <w:rPr>
                <w:rFonts w:ascii="宋体" w:hAnsi="宋体" w:cs="宋体" w:hint="eastAsia"/>
                <w:szCs w:val="21"/>
              </w:rPr>
              <w:t>马英</w:t>
            </w:r>
            <w:r>
              <w:rPr>
                <w:rFonts w:ascii="宋体" w:hAnsi="宋体" w:cs="宋体"/>
                <w:szCs w:val="21"/>
              </w:rPr>
              <w:t xml:space="preserve"> </w:t>
            </w:r>
            <w:r>
              <w:rPr>
                <w:rFonts w:ascii="宋体" w:hAnsi="宋体" w:cs="宋体" w:hint="eastAsia"/>
                <w:szCs w:val="21"/>
              </w:rPr>
              <w:t>《公共管理学原理》</w:t>
            </w:r>
            <w:r>
              <w:rPr>
                <w:rFonts w:ascii="宋体" w:hAnsi="宋体" w:cs="宋体"/>
                <w:szCs w:val="21"/>
              </w:rPr>
              <w:t xml:space="preserve"> </w:t>
            </w:r>
            <w:r>
              <w:rPr>
                <w:rFonts w:ascii="宋体" w:hAnsi="宋体" w:cs="宋体" w:hint="eastAsia"/>
                <w:szCs w:val="21"/>
              </w:rPr>
              <w:t>经济科学出版社</w:t>
            </w:r>
            <w:r>
              <w:rPr>
                <w:rFonts w:ascii="宋体" w:hAnsi="宋体" w:cs="宋体"/>
                <w:szCs w:val="21"/>
              </w:rPr>
              <w:t xml:space="preserve"> 2009</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17.</w:t>
            </w:r>
            <w:r>
              <w:rPr>
                <w:rFonts w:ascii="宋体" w:hAnsi="宋体" w:cs="宋体" w:hint="eastAsia"/>
                <w:szCs w:val="21"/>
              </w:rPr>
              <w:t>严新民</w:t>
            </w:r>
            <w:r>
              <w:rPr>
                <w:rFonts w:ascii="宋体" w:hAnsi="宋体" w:cs="宋体"/>
                <w:szCs w:val="21"/>
              </w:rPr>
              <w:t xml:space="preserve"> </w:t>
            </w:r>
            <w:r>
              <w:rPr>
                <w:rFonts w:ascii="宋体" w:hAnsi="宋体" w:cs="宋体" w:hint="eastAsia"/>
                <w:szCs w:val="21"/>
              </w:rPr>
              <w:t>《公共管理学》</w:t>
            </w:r>
            <w:r>
              <w:rPr>
                <w:rFonts w:ascii="宋体" w:hAnsi="宋体" w:cs="宋体"/>
                <w:szCs w:val="21"/>
              </w:rPr>
              <w:t xml:space="preserve"> </w:t>
            </w:r>
            <w:r>
              <w:rPr>
                <w:rFonts w:ascii="宋体" w:hAnsi="宋体" w:cs="宋体" w:hint="eastAsia"/>
                <w:szCs w:val="21"/>
              </w:rPr>
              <w:t>科学出版社</w:t>
            </w:r>
            <w:r>
              <w:rPr>
                <w:rFonts w:ascii="宋体" w:hAnsi="宋体" w:cs="宋体"/>
                <w:szCs w:val="21"/>
              </w:rPr>
              <w:t xml:space="preserve"> 2007</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18.</w:t>
            </w:r>
            <w:r>
              <w:rPr>
                <w:rFonts w:ascii="宋体" w:hAnsi="宋体" w:cs="宋体" w:hint="eastAsia"/>
                <w:szCs w:val="21"/>
              </w:rPr>
              <w:t>彭和平</w:t>
            </w:r>
            <w:r>
              <w:rPr>
                <w:rFonts w:ascii="宋体" w:hAnsi="宋体" w:cs="宋体"/>
                <w:szCs w:val="21"/>
              </w:rPr>
              <w:t xml:space="preserve"> </w:t>
            </w:r>
            <w:r>
              <w:rPr>
                <w:rFonts w:ascii="宋体" w:hAnsi="宋体" w:cs="宋体" w:hint="eastAsia"/>
                <w:szCs w:val="21"/>
              </w:rPr>
              <w:t>《公共行政管理》</w:t>
            </w:r>
            <w:r>
              <w:rPr>
                <w:rFonts w:ascii="宋体" w:hAnsi="宋体" w:cs="宋体"/>
                <w:szCs w:val="21"/>
              </w:rPr>
              <w:t xml:space="preserve"> </w:t>
            </w:r>
            <w:r>
              <w:rPr>
                <w:rFonts w:ascii="宋体" w:hAnsi="宋体" w:cs="宋体" w:hint="eastAsia"/>
                <w:szCs w:val="21"/>
              </w:rPr>
              <w:t>中国人民大学出版社</w:t>
            </w:r>
            <w:r>
              <w:rPr>
                <w:rFonts w:ascii="宋体" w:hAnsi="宋体" w:cs="宋体"/>
                <w:szCs w:val="21"/>
              </w:rPr>
              <w:t xml:space="preserve"> 1995</w:t>
            </w:r>
            <w:r>
              <w:rPr>
                <w:rFonts w:ascii="宋体" w:hAnsi="宋体" w:cs="宋体" w:hint="eastAsia"/>
                <w:szCs w:val="21"/>
              </w:rPr>
              <w:t>年版</w:t>
            </w:r>
          </w:p>
          <w:p w:rsidR="004035E4" w:rsidRDefault="009F7828">
            <w:pPr>
              <w:spacing w:line="360" w:lineRule="exact"/>
              <w:ind w:firstLineChars="200" w:firstLine="420"/>
              <w:rPr>
                <w:rFonts w:ascii="宋体" w:cs="宋体"/>
                <w:szCs w:val="21"/>
              </w:rPr>
            </w:pPr>
            <w:r>
              <w:rPr>
                <w:rFonts w:ascii="宋体" w:hAnsi="宋体" w:cs="宋体"/>
                <w:szCs w:val="21"/>
              </w:rPr>
              <w:t>19.[</w:t>
            </w:r>
            <w:r>
              <w:rPr>
                <w:rFonts w:ascii="宋体" w:hAnsi="宋体" w:cs="宋体" w:hint="eastAsia"/>
                <w:szCs w:val="21"/>
              </w:rPr>
              <w:t>澳</w:t>
            </w:r>
            <w:r>
              <w:rPr>
                <w:rFonts w:ascii="宋体" w:hAnsi="宋体" w:cs="宋体"/>
                <w:szCs w:val="21"/>
              </w:rPr>
              <w:t>]</w:t>
            </w:r>
            <w:r>
              <w:rPr>
                <w:rFonts w:ascii="宋体" w:hAnsi="宋体" w:cs="宋体" w:hint="eastAsia"/>
                <w:szCs w:val="21"/>
              </w:rPr>
              <w:t>欧文</w:t>
            </w:r>
            <w:r>
              <w:rPr>
                <w:rFonts w:ascii="宋体" w:cs="宋体"/>
                <w:szCs w:val="21"/>
              </w:rPr>
              <w:t>.</w:t>
            </w:r>
            <w:r>
              <w:rPr>
                <w:rFonts w:ascii="宋体" w:hAnsi="宋体" w:cs="宋体" w:hint="eastAsia"/>
                <w:szCs w:val="21"/>
              </w:rPr>
              <w:t>休斯</w:t>
            </w:r>
            <w:r>
              <w:rPr>
                <w:rFonts w:ascii="宋体" w:hAnsi="宋体" w:cs="宋体"/>
                <w:szCs w:val="21"/>
              </w:rPr>
              <w:t xml:space="preserve"> </w:t>
            </w:r>
            <w:r>
              <w:rPr>
                <w:rFonts w:ascii="宋体" w:hAnsi="宋体" w:cs="宋体" w:hint="eastAsia"/>
                <w:szCs w:val="21"/>
              </w:rPr>
              <w:t>《公共管理导论》</w:t>
            </w:r>
            <w:r>
              <w:rPr>
                <w:rFonts w:ascii="宋体" w:hAnsi="宋体" w:cs="宋体"/>
                <w:szCs w:val="21"/>
              </w:rPr>
              <w:t xml:space="preserve"> </w:t>
            </w:r>
            <w:r>
              <w:rPr>
                <w:rFonts w:ascii="宋体" w:hAnsi="宋体" w:cs="宋体" w:hint="eastAsia"/>
                <w:szCs w:val="21"/>
              </w:rPr>
              <w:t>中国人民大学出版社</w:t>
            </w:r>
            <w:r>
              <w:rPr>
                <w:rFonts w:ascii="宋体" w:hAnsi="宋体" w:cs="宋体"/>
                <w:szCs w:val="21"/>
              </w:rPr>
              <w:t xml:space="preserve"> 2008</w:t>
            </w:r>
            <w:r>
              <w:rPr>
                <w:rFonts w:ascii="宋体" w:hAnsi="宋体" w:cs="宋体" w:hint="eastAsia"/>
                <w:szCs w:val="21"/>
              </w:rPr>
              <w:t>年第三版</w:t>
            </w:r>
          </w:p>
          <w:p w:rsidR="004035E4" w:rsidRDefault="009F7828">
            <w:pPr>
              <w:spacing w:line="360" w:lineRule="exact"/>
              <w:ind w:firstLineChars="200" w:firstLine="420"/>
              <w:rPr>
                <w:rFonts w:ascii="宋体" w:hAnsi="宋体" w:cs="宋体"/>
                <w:szCs w:val="21"/>
              </w:rPr>
            </w:pPr>
            <w:r>
              <w:rPr>
                <w:rFonts w:ascii="宋体" w:hAnsi="宋体" w:cs="宋体"/>
                <w:szCs w:val="21"/>
              </w:rPr>
              <w:t>20.</w:t>
            </w:r>
            <w:proofErr w:type="gramStart"/>
            <w:r>
              <w:rPr>
                <w:rFonts w:ascii="宋体" w:hAnsi="宋体" w:cs="宋体" w:hint="eastAsia"/>
                <w:szCs w:val="21"/>
              </w:rPr>
              <w:t>林尚立</w:t>
            </w:r>
            <w:proofErr w:type="gramEnd"/>
            <w:r>
              <w:rPr>
                <w:rFonts w:ascii="宋体" w:hAnsi="宋体" w:cs="宋体"/>
                <w:szCs w:val="21"/>
              </w:rPr>
              <w:t xml:space="preserve"> </w:t>
            </w:r>
            <w:r>
              <w:rPr>
                <w:rFonts w:ascii="宋体" w:hAnsi="宋体" w:cs="宋体" w:hint="eastAsia"/>
                <w:szCs w:val="21"/>
              </w:rPr>
              <w:t>《国内政府间关系》</w:t>
            </w:r>
            <w:r>
              <w:rPr>
                <w:rFonts w:ascii="宋体" w:hAnsi="宋体" w:cs="宋体"/>
                <w:szCs w:val="21"/>
              </w:rPr>
              <w:t xml:space="preserve"> </w:t>
            </w:r>
            <w:r>
              <w:rPr>
                <w:rFonts w:ascii="宋体" w:hAnsi="宋体" w:cs="宋体" w:hint="eastAsia"/>
                <w:szCs w:val="21"/>
              </w:rPr>
              <w:t>浙江人民出版社</w:t>
            </w:r>
            <w:r>
              <w:rPr>
                <w:rFonts w:ascii="宋体" w:hAnsi="宋体" w:cs="宋体"/>
                <w:szCs w:val="21"/>
              </w:rPr>
              <w:t xml:space="preserve"> 1998</w:t>
            </w:r>
            <w:r>
              <w:rPr>
                <w:rFonts w:ascii="宋体" w:hAnsi="宋体" w:cs="宋体" w:hint="eastAsia"/>
                <w:szCs w:val="21"/>
              </w:rPr>
              <w:t>年版</w:t>
            </w:r>
          </w:p>
          <w:p w:rsidR="004035E4" w:rsidRDefault="004035E4">
            <w:pPr>
              <w:spacing w:line="360" w:lineRule="exact"/>
              <w:ind w:firstLineChars="200" w:firstLine="420"/>
              <w:rPr>
                <w:rFonts w:ascii="宋体" w:hAnsi="宋体" w:cs="宋体"/>
                <w:szCs w:val="21"/>
              </w:rPr>
            </w:pPr>
          </w:p>
          <w:p w:rsidR="004035E4" w:rsidRDefault="004035E4">
            <w:pPr>
              <w:spacing w:line="360" w:lineRule="exact"/>
              <w:ind w:firstLineChars="200" w:firstLine="420"/>
              <w:rPr>
                <w:rFonts w:ascii="宋体" w:cs="宋体"/>
                <w:szCs w:val="21"/>
              </w:rPr>
            </w:pPr>
          </w:p>
        </w:tc>
      </w:tr>
    </w:tbl>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lastRenderedPageBreak/>
        <w:t>《公共政策分析》课程简明教学大纲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330"/>
        <w:gridCol w:w="1466"/>
        <w:gridCol w:w="1200"/>
        <w:gridCol w:w="132"/>
        <w:gridCol w:w="1413"/>
        <w:gridCol w:w="2096"/>
      </w:tblGrid>
      <w:tr w:rsidR="004035E4">
        <w:trPr>
          <w:jc w:val="center"/>
        </w:trPr>
        <w:tc>
          <w:tcPr>
            <w:tcW w:w="837"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名称</w:t>
            </w:r>
          </w:p>
        </w:tc>
        <w:tc>
          <w:tcPr>
            <w:tcW w:w="4128" w:type="dxa"/>
            <w:gridSpan w:val="4"/>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color w:val="000000"/>
                <w:szCs w:val="21"/>
              </w:rPr>
              <w:t>公共政策分析</w:t>
            </w:r>
          </w:p>
        </w:tc>
        <w:tc>
          <w:tcPr>
            <w:tcW w:w="1413" w:type="dxa"/>
            <w:vAlign w:val="center"/>
          </w:tcPr>
          <w:p w:rsidR="004035E4" w:rsidRDefault="009F7828">
            <w:pPr>
              <w:spacing w:beforeLines="40" w:before="124" w:afterLines="40" w:after="124"/>
              <w:jc w:val="center"/>
              <w:rPr>
                <w:szCs w:val="21"/>
              </w:rPr>
            </w:pPr>
            <w:r>
              <w:rPr>
                <w:rFonts w:hint="eastAsia"/>
                <w:szCs w:val="21"/>
              </w:rPr>
              <w:t>课程编号</w:t>
            </w:r>
          </w:p>
        </w:tc>
        <w:tc>
          <w:tcPr>
            <w:tcW w:w="2096" w:type="dxa"/>
            <w:vAlign w:val="center"/>
          </w:tcPr>
          <w:p w:rsidR="004035E4" w:rsidRDefault="009F7828">
            <w:pPr>
              <w:spacing w:beforeLines="40" w:before="124" w:afterLines="40" w:after="124"/>
              <w:jc w:val="center"/>
              <w:rPr>
                <w:szCs w:val="21"/>
              </w:rPr>
            </w:pPr>
            <w:r>
              <w:rPr>
                <w:rFonts w:ascii="宋体" w:hAnsi="宋体" w:cs="宋体"/>
                <w:szCs w:val="21"/>
              </w:rPr>
              <w:t>SZGG1104X03</w:t>
            </w:r>
          </w:p>
        </w:tc>
      </w:tr>
      <w:tr w:rsidR="004035E4">
        <w:trPr>
          <w:jc w:val="center"/>
        </w:trPr>
        <w:tc>
          <w:tcPr>
            <w:tcW w:w="837"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类别</w:t>
            </w:r>
          </w:p>
        </w:tc>
        <w:tc>
          <w:tcPr>
            <w:tcW w:w="7637" w:type="dxa"/>
            <w:gridSpan w:val="6"/>
            <w:vAlign w:val="center"/>
          </w:tcPr>
          <w:p w:rsidR="004035E4" w:rsidRDefault="009F7828">
            <w:pPr>
              <w:spacing w:beforeLines="40" w:before="124" w:afterLines="40" w:after="124"/>
              <w:jc w:val="center"/>
              <w:rPr>
                <w:szCs w:val="21"/>
              </w:rPr>
            </w:pPr>
            <w:r>
              <w:rPr>
                <w:rFonts w:ascii="宋体" w:hAnsi="宋体" w:hint="eastAsia"/>
              </w:rPr>
              <w:t>■</w:t>
            </w:r>
            <w:r>
              <w:rPr>
                <w:rFonts w:ascii="宋体" w:hAnsi="宋体"/>
              </w:rPr>
              <w:t xml:space="preserve"> </w:t>
            </w:r>
            <w:r>
              <w:rPr>
                <w:rFonts w:hint="eastAsia"/>
              </w:rPr>
              <w:t>专业基础</w:t>
            </w:r>
            <w:r>
              <w:t xml:space="preserve">    </w:t>
            </w:r>
            <w:r>
              <w:rPr>
                <w:rFonts w:ascii="宋体" w:hAnsi="宋体" w:hint="eastAsia"/>
              </w:rPr>
              <w:t>□</w:t>
            </w:r>
            <w:r>
              <w:rPr>
                <w:rFonts w:ascii="宋体" w:hAnsi="宋体"/>
              </w:rPr>
              <w:t xml:space="preserve"> </w:t>
            </w:r>
            <w:r>
              <w:rPr>
                <w:rFonts w:hint="eastAsia"/>
              </w:rPr>
              <w:t>专业必修</w:t>
            </w:r>
            <w:r>
              <w:t xml:space="preserve">    </w:t>
            </w:r>
            <w:r>
              <w:rPr>
                <w:rFonts w:ascii="宋体" w:hAnsi="宋体" w:hint="eastAsia"/>
              </w:rPr>
              <w:t>□</w:t>
            </w:r>
            <w:r>
              <w:rPr>
                <w:rFonts w:ascii="宋体" w:hAnsi="宋体"/>
              </w:rPr>
              <w:t xml:space="preserve"> </w:t>
            </w:r>
            <w:r>
              <w:rPr>
                <w:rFonts w:hint="eastAsia"/>
              </w:rPr>
              <w:t>专业选修</w:t>
            </w:r>
          </w:p>
        </w:tc>
      </w:tr>
      <w:tr w:rsidR="004035E4">
        <w:trPr>
          <w:trHeight w:val="510"/>
          <w:jc w:val="center"/>
        </w:trPr>
        <w:tc>
          <w:tcPr>
            <w:tcW w:w="837" w:type="dxa"/>
            <w:vAlign w:val="center"/>
          </w:tcPr>
          <w:p w:rsidR="004035E4" w:rsidRDefault="009F7828">
            <w:pPr>
              <w:spacing w:beforeLines="40" w:before="124" w:afterLines="40" w:after="124"/>
              <w:jc w:val="center"/>
              <w:rPr>
                <w:szCs w:val="21"/>
              </w:rPr>
            </w:pPr>
            <w:r>
              <w:rPr>
                <w:rFonts w:hint="eastAsia"/>
                <w:szCs w:val="21"/>
              </w:rPr>
              <w:t>开课</w:t>
            </w:r>
          </w:p>
          <w:p w:rsidR="004035E4" w:rsidRDefault="009F7828">
            <w:pPr>
              <w:spacing w:beforeLines="40" w:before="124" w:afterLines="40" w:after="124"/>
              <w:jc w:val="center"/>
              <w:rPr>
                <w:szCs w:val="21"/>
              </w:rPr>
            </w:pPr>
            <w:r>
              <w:rPr>
                <w:rFonts w:hint="eastAsia"/>
                <w:szCs w:val="21"/>
              </w:rPr>
              <w:t>学期</w:t>
            </w:r>
          </w:p>
        </w:tc>
        <w:tc>
          <w:tcPr>
            <w:tcW w:w="133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w:t>
            </w:r>
          </w:p>
        </w:tc>
        <w:tc>
          <w:tcPr>
            <w:tcW w:w="146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学时</w:t>
            </w:r>
          </w:p>
        </w:tc>
        <w:tc>
          <w:tcPr>
            <w:tcW w:w="120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54</w:t>
            </w:r>
          </w:p>
        </w:tc>
        <w:tc>
          <w:tcPr>
            <w:tcW w:w="1545"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09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3</w:t>
            </w:r>
          </w:p>
        </w:tc>
      </w:tr>
      <w:tr w:rsidR="004035E4">
        <w:trPr>
          <w:jc w:val="center"/>
        </w:trPr>
        <w:tc>
          <w:tcPr>
            <w:tcW w:w="837" w:type="dxa"/>
            <w:vMerge w:val="restar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负责人</w:t>
            </w:r>
          </w:p>
        </w:tc>
        <w:tc>
          <w:tcPr>
            <w:tcW w:w="1330" w:type="dxa"/>
            <w:vAlign w:val="center"/>
          </w:tcPr>
          <w:p w:rsidR="004035E4" w:rsidRDefault="009F7828">
            <w:pPr>
              <w:spacing w:beforeLines="40" w:before="124" w:afterLines="40" w:after="124"/>
              <w:jc w:val="center"/>
              <w:rPr>
                <w:szCs w:val="21"/>
              </w:rPr>
            </w:pPr>
            <w:r>
              <w:rPr>
                <w:rFonts w:hint="eastAsia"/>
                <w:szCs w:val="21"/>
              </w:rPr>
              <w:t>教师姓名</w:t>
            </w:r>
          </w:p>
        </w:tc>
        <w:tc>
          <w:tcPr>
            <w:tcW w:w="1466" w:type="dxa"/>
            <w:vAlign w:val="center"/>
          </w:tcPr>
          <w:p w:rsidR="004035E4" w:rsidRDefault="009F7828">
            <w:pPr>
              <w:spacing w:beforeLines="40" w:before="124" w:afterLines="40" w:after="124"/>
              <w:jc w:val="center"/>
              <w:rPr>
                <w:szCs w:val="21"/>
              </w:rPr>
            </w:pPr>
            <w:r>
              <w:rPr>
                <w:rFonts w:hint="eastAsia"/>
                <w:szCs w:val="21"/>
              </w:rPr>
              <w:t>楚德江</w:t>
            </w:r>
          </w:p>
        </w:tc>
        <w:tc>
          <w:tcPr>
            <w:tcW w:w="1200" w:type="dxa"/>
            <w:vAlign w:val="center"/>
          </w:tcPr>
          <w:p w:rsidR="004035E4" w:rsidRDefault="009F7828">
            <w:pPr>
              <w:spacing w:beforeLines="40" w:before="124" w:afterLines="40" w:after="124"/>
              <w:jc w:val="center"/>
              <w:rPr>
                <w:szCs w:val="21"/>
              </w:rPr>
            </w:pPr>
            <w:r>
              <w:rPr>
                <w:rFonts w:hint="eastAsia"/>
                <w:szCs w:val="21"/>
              </w:rPr>
              <w:t>职称</w:t>
            </w:r>
          </w:p>
        </w:tc>
        <w:tc>
          <w:tcPr>
            <w:tcW w:w="3641" w:type="dxa"/>
            <w:gridSpan w:val="3"/>
          </w:tcPr>
          <w:p w:rsidR="004035E4" w:rsidRDefault="009F7828">
            <w:pPr>
              <w:spacing w:beforeLines="40" w:before="124" w:afterLines="40" w:after="124"/>
              <w:jc w:val="center"/>
              <w:rPr>
                <w:szCs w:val="21"/>
              </w:rPr>
            </w:pPr>
            <w:r>
              <w:rPr>
                <w:rFonts w:hint="eastAsia"/>
                <w:szCs w:val="21"/>
              </w:rPr>
              <w:t>教授</w:t>
            </w:r>
          </w:p>
        </w:tc>
      </w:tr>
      <w:tr w:rsidR="004035E4">
        <w:trPr>
          <w:jc w:val="center"/>
        </w:trPr>
        <w:tc>
          <w:tcPr>
            <w:tcW w:w="837" w:type="dxa"/>
            <w:vMerge/>
            <w:vAlign w:val="center"/>
          </w:tcPr>
          <w:p w:rsidR="004035E4" w:rsidRDefault="004035E4">
            <w:pPr>
              <w:spacing w:beforeLines="40" w:before="124" w:afterLines="40" w:after="124"/>
              <w:jc w:val="center"/>
              <w:rPr>
                <w:szCs w:val="21"/>
              </w:rPr>
            </w:pPr>
          </w:p>
        </w:tc>
        <w:tc>
          <w:tcPr>
            <w:tcW w:w="1330" w:type="dxa"/>
            <w:vAlign w:val="center"/>
          </w:tcPr>
          <w:p w:rsidR="004035E4" w:rsidRDefault="009F7828">
            <w:pPr>
              <w:spacing w:beforeLines="40" w:before="124" w:afterLines="40" w:after="124"/>
              <w:jc w:val="center"/>
              <w:rPr>
                <w:szCs w:val="21"/>
              </w:rPr>
            </w:pPr>
            <w:r>
              <w:rPr>
                <w:rFonts w:hint="eastAsia"/>
                <w:szCs w:val="21"/>
              </w:rPr>
              <w:t>联系电话</w:t>
            </w:r>
          </w:p>
        </w:tc>
        <w:tc>
          <w:tcPr>
            <w:tcW w:w="146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13382693267</w:t>
            </w:r>
          </w:p>
        </w:tc>
        <w:tc>
          <w:tcPr>
            <w:tcW w:w="120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c>
          <w:tcPr>
            <w:tcW w:w="3641" w:type="dxa"/>
            <w:gridSpan w:val="3"/>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dejiangchu@126.com</w:t>
            </w:r>
          </w:p>
        </w:tc>
      </w:tr>
      <w:tr w:rsidR="004035E4">
        <w:trPr>
          <w:jc w:val="center"/>
        </w:trPr>
        <w:tc>
          <w:tcPr>
            <w:tcW w:w="837" w:type="dxa"/>
            <w:vMerge w:val="restart"/>
            <w:vAlign w:val="center"/>
          </w:tcPr>
          <w:p w:rsidR="004035E4" w:rsidRDefault="009F7828">
            <w:pPr>
              <w:spacing w:beforeLines="40" w:before="124" w:afterLines="40" w:after="124"/>
              <w:jc w:val="center"/>
              <w:rPr>
                <w:szCs w:val="21"/>
              </w:rPr>
            </w:pPr>
            <w:r>
              <w:rPr>
                <w:rFonts w:hint="eastAsia"/>
                <w:szCs w:val="21"/>
              </w:rPr>
              <w:t>教学团队成员</w:t>
            </w:r>
          </w:p>
        </w:tc>
        <w:tc>
          <w:tcPr>
            <w:tcW w:w="1330" w:type="dxa"/>
            <w:vAlign w:val="center"/>
          </w:tcPr>
          <w:p w:rsidR="004035E4" w:rsidRDefault="009F7828">
            <w:pPr>
              <w:spacing w:beforeLines="40" w:before="124" w:afterLines="40" w:after="124"/>
              <w:jc w:val="center"/>
              <w:rPr>
                <w:szCs w:val="21"/>
              </w:rPr>
            </w:pPr>
            <w:r>
              <w:rPr>
                <w:rFonts w:hint="eastAsia"/>
                <w:szCs w:val="21"/>
              </w:rPr>
              <w:t>姓名</w:t>
            </w:r>
          </w:p>
        </w:tc>
        <w:tc>
          <w:tcPr>
            <w:tcW w:w="1466" w:type="dxa"/>
            <w:vAlign w:val="center"/>
          </w:tcPr>
          <w:p w:rsidR="004035E4" w:rsidRDefault="009F7828">
            <w:pPr>
              <w:spacing w:beforeLines="40" w:before="124" w:afterLines="40" w:after="124"/>
              <w:jc w:val="center"/>
              <w:rPr>
                <w:szCs w:val="21"/>
              </w:rPr>
            </w:pPr>
            <w:r>
              <w:rPr>
                <w:rFonts w:hint="eastAsia"/>
                <w:szCs w:val="21"/>
              </w:rPr>
              <w:t>专业</w:t>
            </w:r>
          </w:p>
        </w:tc>
        <w:tc>
          <w:tcPr>
            <w:tcW w:w="1200" w:type="dxa"/>
            <w:vAlign w:val="center"/>
          </w:tcPr>
          <w:p w:rsidR="004035E4" w:rsidRDefault="009F7828">
            <w:pPr>
              <w:spacing w:beforeLines="40" w:before="124" w:afterLines="40" w:after="124"/>
              <w:jc w:val="center"/>
              <w:rPr>
                <w:szCs w:val="21"/>
              </w:rPr>
            </w:pPr>
            <w:r>
              <w:rPr>
                <w:rFonts w:hint="eastAsia"/>
                <w:szCs w:val="21"/>
              </w:rPr>
              <w:t>职称</w:t>
            </w:r>
          </w:p>
        </w:tc>
        <w:tc>
          <w:tcPr>
            <w:tcW w:w="1545" w:type="dxa"/>
            <w:gridSpan w:val="2"/>
          </w:tcPr>
          <w:p w:rsidR="004035E4" w:rsidRDefault="009F7828">
            <w:pPr>
              <w:spacing w:beforeLines="40" w:before="124" w:afterLines="40" w:after="124"/>
              <w:jc w:val="center"/>
              <w:rPr>
                <w:szCs w:val="21"/>
              </w:rPr>
            </w:pPr>
            <w:r>
              <w:rPr>
                <w:rFonts w:hint="eastAsia"/>
                <w:szCs w:val="21"/>
              </w:rPr>
              <w:t>联系电话</w:t>
            </w:r>
          </w:p>
        </w:tc>
        <w:tc>
          <w:tcPr>
            <w:tcW w:w="2096" w:type="dxa"/>
          </w:tcPr>
          <w:p w:rsidR="004035E4" w:rsidRDefault="009F7828">
            <w:pPr>
              <w:spacing w:beforeLines="40" w:before="124" w:afterLines="40" w:after="124"/>
              <w:jc w:val="center"/>
              <w:rPr>
                <w:szCs w:val="21"/>
              </w:rPr>
            </w:pPr>
            <w:r>
              <w:rPr>
                <w:rFonts w:hint="eastAsia"/>
                <w:szCs w:val="21"/>
              </w:rPr>
              <w:t>电子邮件</w:t>
            </w:r>
          </w:p>
        </w:tc>
      </w:tr>
      <w:tr w:rsidR="004035E4">
        <w:trPr>
          <w:jc w:val="center"/>
        </w:trPr>
        <w:tc>
          <w:tcPr>
            <w:tcW w:w="837" w:type="dxa"/>
            <w:vMerge/>
            <w:vAlign w:val="center"/>
          </w:tcPr>
          <w:p w:rsidR="004035E4" w:rsidRDefault="004035E4">
            <w:pPr>
              <w:spacing w:beforeLines="40" w:before="124" w:afterLines="40" w:after="124"/>
              <w:jc w:val="center"/>
              <w:rPr>
                <w:szCs w:val="21"/>
              </w:rPr>
            </w:pPr>
          </w:p>
        </w:tc>
        <w:tc>
          <w:tcPr>
            <w:tcW w:w="133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徐媛媛</w:t>
            </w:r>
          </w:p>
        </w:tc>
        <w:tc>
          <w:tcPr>
            <w:tcW w:w="146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20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c>
          <w:tcPr>
            <w:tcW w:w="1545"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13952103000</w:t>
            </w:r>
          </w:p>
        </w:tc>
        <w:tc>
          <w:tcPr>
            <w:tcW w:w="2096" w:type="dxa"/>
            <w:vAlign w:val="center"/>
          </w:tcPr>
          <w:p w:rsidR="004035E4" w:rsidRDefault="009F7828">
            <w:pPr>
              <w:spacing w:beforeLines="40" w:before="124" w:afterLines="40" w:after="124"/>
              <w:jc w:val="center"/>
              <w:rPr>
                <w:rFonts w:ascii="Times New Roman" w:eastAsiaTheme="minorEastAsia" w:hAnsi="Times New Roman"/>
                <w:szCs w:val="21"/>
              </w:rPr>
            </w:pPr>
            <w:r>
              <w:rPr>
                <w:rFonts w:ascii="Times New Roman" w:eastAsiaTheme="minorEastAsia" w:hAnsi="Times New Roman"/>
                <w:szCs w:val="21"/>
              </w:rPr>
              <w:t>860543673@qq.com</w:t>
            </w:r>
          </w:p>
        </w:tc>
      </w:tr>
      <w:tr w:rsidR="004035E4">
        <w:trPr>
          <w:jc w:val="center"/>
        </w:trPr>
        <w:tc>
          <w:tcPr>
            <w:tcW w:w="837" w:type="dxa"/>
            <w:vMerge/>
            <w:vAlign w:val="center"/>
          </w:tcPr>
          <w:p w:rsidR="004035E4" w:rsidRDefault="004035E4">
            <w:pPr>
              <w:spacing w:beforeLines="40" w:before="124" w:afterLines="40" w:after="124"/>
              <w:jc w:val="center"/>
              <w:rPr>
                <w:szCs w:val="21"/>
              </w:rPr>
            </w:pPr>
          </w:p>
        </w:tc>
        <w:tc>
          <w:tcPr>
            <w:tcW w:w="1330" w:type="dxa"/>
            <w:vAlign w:val="center"/>
          </w:tcPr>
          <w:p w:rsidR="004035E4" w:rsidRDefault="009F7828">
            <w:pPr>
              <w:spacing w:beforeLines="40" w:before="124" w:afterLines="40" w:after="124"/>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白现军</w:t>
            </w:r>
            <w:proofErr w:type="gramEnd"/>
          </w:p>
        </w:tc>
        <w:tc>
          <w:tcPr>
            <w:tcW w:w="146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20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c>
          <w:tcPr>
            <w:tcW w:w="1545"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13775881012</w:t>
            </w:r>
          </w:p>
        </w:tc>
        <w:tc>
          <w:tcPr>
            <w:tcW w:w="2096" w:type="dxa"/>
            <w:vAlign w:val="center"/>
          </w:tcPr>
          <w:p w:rsidR="004035E4" w:rsidRDefault="009F7828">
            <w:pPr>
              <w:spacing w:beforeLines="40" w:before="124" w:afterLines="40" w:after="124"/>
              <w:ind w:leftChars="-30" w:left="-63" w:rightChars="-19" w:right="-40"/>
              <w:jc w:val="center"/>
              <w:rPr>
                <w:rFonts w:ascii="Times New Roman" w:eastAsiaTheme="minorEastAsia" w:hAnsi="Times New Roman"/>
                <w:szCs w:val="21"/>
              </w:rPr>
            </w:pPr>
            <w:r>
              <w:rPr>
                <w:rFonts w:ascii="Times New Roman" w:eastAsiaTheme="minorEastAsia" w:hAnsi="Times New Roman"/>
                <w:szCs w:val="21"/>
              </w:rPr>
              <w:t>xiaobai0830@126.com</w:t>
            </w:r>
          </w:p>
        </w:tc>
      </w:tr>
      <w:tr w:rsidR="004035E4">
        <w:trPr>
          <w:jc w:val="center"/>
        </w:trPr>
        <w:tc>
          <w:tcPr>
            <w:tcW w:w="837" w:type="dxa"/>
            <w:vMerge/>
            <w:vAlign w:val="center"/>
          </w:tcPr>
          <w:p w:rsidR="004035E4" w:rsidRDefault="004035E4">
            <w:pPr>
              <w:spacing w:beforeLines="40" w:before="124" w:afterLines="40" w:after="124"/>
              <w:jc w:val="center"/>
              <w:rPr>
                <w:szCs w:val="21"/>
              </w:rPr>
            </w:pPr>
          </w:p>
        </w:tc>
        <w:tc>
          <w:tcPr>
            <w:tcW w:w="1330" w:type="dxa"/>
            <w:vAlign w:val="center"/>
          </w:tcPr>
          <w:p w:rsidR="004035E4" w:rsidRDefault="004035E4">
            <w:pPr>
              <w:spacing w:beforeLines="40" w:before="124" w:afterLines="40" w:after="124"/>
              <w:jc w:val="center"/>
              <w:rPr>
                <w:szCs w:val="21"/>
              </w:rPr>
            </w:pPr>
          </w:p>
        </w:tc>
        <w:tc>
          <w:tcPr>
            <w:tcW w:w="1466" w:type="dxa"/>
            <w:vAlign w:val="center"/>
          </w:tcPr>
          <w:p w:rsidR="004035E4" w:rsidRDefault="004035E4">
            <w:pPr>
              <w:spacing w:beforeLines="40" w:before="124" w:afterLines="40" w:after="124"/>
              <w:jc w:val="center"/>
              <w:rPr>
                <w:szCs w:val="21"/>
              </w:rPr>
            </w:pPr>
          </w:p>
        </w:tc>
        <w:tc>
          <w:tcPr>
            <w:tcW w:w="1200" w:type="dxa"/>
            <w:vAlign w:val="center"/>
          </w:tcPr>
          <w:p w:rsidR="004035E4" w:rsidRDefault="004035E4">
            <w:pPr>
              <w:spacing w:beforeLines="40" w:before="124" w:afterLines="40" w:after="124"/>
              <w:jc w:val="center"/>
              <w:rPr>
                <w:szCs w:val="21"/>
              </w:rPr>
            </w:pPr>
          </w:p>
        </w:tc>
        <w:tc>
          <w:tcPr>
            <w:tcW w:w="1545" w:type="dxa"/>
            <w:gridSpan w:val="2"/>
          </w:tcPr>
          <w:p w:rsidR="004035E4" w:rsidRDefault="004035E4">
            <w:pPr>
              <w:spacing w:beforeLines="40" w:before="124" w:afterLines="40" w:after="124"/>
              <w:jc w:val="center"/>
              <w:rPr>
                <w:szCs w:val="21"/>
              </w:rPr>
            </w:pPr>
          </w:p>
        </w:tc>
        <w:tc>
          <w:tcPr>
            <w:tcW w:w="2096" w:type="dxa"/>
          </w:tcPr>
          <w:p w:rsidR="004035E4" w:rsidRDefault="004035E4">
            <w:pPr>
              <w:spacing w:beforeLines="40" w:before="124" w:afterLines="40" w:after="124"/>
              <w:jc w:val="center"/>
              <w:rPr>
                <w:szCs w:val="21"/>
              </w:rPr>
            </w:pPr>
          </w:p>
        </w:tc>
      </w:tr>
      <w:tr w:rsidR="004035E4">
        <w:trPr>
          <w:jc w:val="center"/>
        </w:trPr>
        <w:tc>
          <w:tcPr>
            <w:tcW w:w="837" w:type="dxa"/>
            <w:vAlign w:val="center"/>
          </w:tcPr>
          <w:p w:rsidR="004035E4" w:rsidRDefault="009F7828">
            <w:pPr>
              <w:spacing w:beforeLines="40" w:before="124" w:afterLines="40" w:after="124"/>
              <w:jc w:val="center"/>
              <w:rPr>
                <w:szCs w:val="21"/>
              </w:rPr>
            </w:pPr>
            <w:r>
              <w:rPr>
                <w:rFonts w:hint="eastAsia"/>
                <w:szCs w:val="21"/>
              </w:rPr>
              <w:t>授课</w:t>
            </w:r>
          </w:p>
          <w:p w:rsidR="004035E4" w:rsidRDefault="009F7828">
            <w:pPr>
              <w:spacing w:beforeLines="40" w:before="124" w:afterLines="40" w:after="124"/>
              <w:jc w:val="center"/>
              <w:rPr>
                <w:szCs w:val="21"/>
              </w:rPr>
            </w:pPr>
            <w:r>
              <w:rPr>
                <w:rFonts w:hint="eastAsia"/>
                <w:szCs w:val="21"/>
              </w:rPr>
              <w:t>方式</w:t>
            </w:r>
          </w:p>
        </w:tc>
        <w:tc>
          <w:tcPr>
            <w:tcW w:w="2796"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课程讲授</w:t>
            </w:r>
            <w:r>
              <w:rPr>
                <w:rFonts w:asciiTheme="minorEastAsia" w:eastAsiaTheme="minorEastAsia" w:hAnsiTheme="minorEastAsia"/>
                <w:szCs w:val="21"/>
              </w:rPr>
              <w:t>+</w:t>
            </w:r>
            <w:r>
              <w:rPr>
                <w:rFonts w:asciiTheme="minorEastAsia" w:eastAsiaTheme="minorEastAsia" w:hAnsiTheme="minorEastAsia" w:hint="eastAsia"/>
                <w:szCs w:val="21"/>
              </w:rPr>
              <w:t>讨论</w:t>
            </w:r>
          </w:p>
        </w:tc>
        <w:tc>
          <w:tcPr>
            <w:tcW w:w="120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考核方式</w:t>
            </w:r>
          </w:p>
        </w:tc>
        <w:tc>
          <w:tcPr>
            <w:tcW w:w="3641" w:type="dxa"/>
            <w:gridSpan w:val="3"/>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研究报告或课程论文</w:t>
            </w:r>
          </w:p>
        </w:tc>
      </w:tr>
      <w:tr w:rsidR="004035E4">
        <w:trPr>
          <w:jc w:val="center"/>
        </w:trPr>
        <w:tc>
          <w:tcPr>
            <w:tcW w:w="8474" w:type="dxa"/>
            <w:gridSpan w:val="7"/>
          </w:tcPr>
          <w:p w:rsidR="004035E4" w:rsidRDefault="009F7828">
            <w:pPr>
              <w:rPr>
                <w:szCs w:val="21"/>
              </w:rPr>
            </w:pPr>
            <w:r>
              <w:rPr>
                <w:rFonts w:hint="eastAsia"/>
                <w:szCs w:val="21"/>
              </w:rPr>
              <w:t>教学目的及要求</w:t>
            </w:r>
          </w:p>
          <w:p w:rsidR="004035E4" w:rsidRDefault="009F7828">
            <w:pPr>
              <w:spacing w:line="400" w:lineRule="exact"/>
              <w:ind w:firstLine="420"/>
              <w:rPr>
                <w:szCs w:val="21"/>
              </w:rPr>
            </w:pPr>
            <w:r>
              <w:rPr>
                <w:rFonts w:hint="eastAsia"/>
                <w:szCs w:val="21"/>
              </w:rPr>
              <w:t>本课程在系统地介绍当代公共政策分析理论的基本概念框架、方法和技术的基础上，使学生能够灵活地运用各种公共政策分析理论、方法和技术工具，着重培养学生分析问题和解决问题的能力、倡导能力和管理协调能力。该课程的基本要求是在掌握公共政策的基本理论的基础上，学会分析现实政策问题的基本方法，具备分析现实公共政策的基本能力。</w:t>
            </w:r>
          </w:p>
          <w:p w:rsidR="004035E4" w:rsidRDefault="004035E4">
            <w:pPr>
              <w:spacing w:line="400" w:lineRule="exact"/>
              <w:ind w:firstLine="420"/>
              <w:rPr>
                <w:szCs w:val="21"/>
              </w:rPr>
            </w:pPr>
          </w:p>
        </w:tc>
      </w:tr>
      <w:tr w:rsidR="004035E4">
        <w:trPr>
          <w:jc w:val="center"/>
        </w:trPr>
        <w:tc>
          <w:tcPr>
            <w:tcW w:w="8474" w:type="dxa"/>
            <w:gridSpan w:val="7"/>
          </w:tcPr>
          <w:p w:rsidR="004035E4" w:rsidRDefault="009F7828">
            <w:pPr>
              <w:spacing w:line="400" w:lineRule="exact"/>
              <w:rPr>
                <w:szCs w:val="21"/>
              </w:rPr>
            </w:pPr>
            <w:r>
              <w:rPr>
                <w:rFonts w:hint="eastAsia"/>
                <w:szCs w:val="21"/>
              </w:rPr>
              <w:t>课程内容</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第一章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导论：公共政策分析的基本理论与框架</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主要探讨：公共政策的本质；公共政策的基本特征与主要功能；公共政策分析</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第二章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政府、市场与公共政策的关系分析</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主要探讨：社会问题及其解决途径；市场失灵、政府失灵和志愿失灵；政府角色与公共政策</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第三章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公共政策系统分析</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主要探讨：公共政策主体；公共政策客体；公共政策环境；公共政策工具</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第四章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公共政策问题的构建分析</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主要探讨：公共政策问题概述；公共政策问题构建的程序；公共政策议程的建立</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lastRenderedPageBreak/>
              <w:t>第五章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公共政策方案的制定分析</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主要探讨：公共决策体制；政策方案规划的综合分析；政策方案规划的基本程序；公共政策合法化</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第六</w:t>
            </w:r>
            <w:r>
              <w:rPr>
                <w:rFonts w:asciiTheme="minorEastAsia" w:eastAsiaTheme="minorEastAsia" w:hAnsiTheme="minorEastAsia" w:hint="eastAsia"/>
                <w:bCs/>
                <w:szCs w:val="21"/>
              </w:rPr>
              <w:t>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公共政策内容的执行分析</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主要探讨：政策执行的理论研究；公共政策执行的模型；公共政策执行过程与方式</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第七章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公共政策效果的评价分析</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主要探讨：公共政策评价概述；公共政策评价的操作；公共政策的终止</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第八章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公共政策分析方法论</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主要探讨：现代科学方法论与模型方法；数学分析的基本模型；事实、价值、规范与可行性分析；利益分析的内容及其实现途径；系统方法与系统分析</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第九章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公共政策过程中的分析方法</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主要探讨：构建公共政策问题的方法；政策</w:t>
            </w:r>
            <w:proofErr w:type="gramStart"/>
            <w:r>
              <w:rPr>
                <w:rFonts w:asciiTheme="minorEastAsia" w:eastAsiaTheme="minorEastAsia" w:hAnsiTheme="minorEastAsia" w:hint="eastAsia"/>
                <w:szCs w:val="21"/>
              </w:rPr>
              <w:t>备择方案</w:t>
            </w:r>
            <w:proofErr w:type="gramEnd"/>
            <w:r>
              <w:rPr>
                <w:rFonts w:asciiTheme="minorEastAsia" w:eastAsiaTheme="minorEastAsia" w:hAnsiTheme="minorEastAsia" w:hint="eastAsia"/>
                <w:szCs w:val="21"/>
              </w:rPr>
              <w:t>的优化技术；预测及预测方法；政策效果评价方法</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第十章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公共政策分析模型与</w:t>
            </w:r>
            <w:r>
              <w:rPr>
                <w:rFonts w:asciiTheme="minorEastAsia" w:eastAsiaTheme="minorEastAsia" w:hAnsiTheme="minorEastAsia" w:hint="eastAsia"/>
                <w:bCs/>
                <w:szCs w:val="21"/>
              </w:rPr>
              <w:t>框架</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主要探讨：公共政策的政治分析模型；公共政策的理性分析模型；公共政策的分析框架</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第十一章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公共政策分析的量化方法</w:t>
            </w:r>
            <w:r>
              <w:rPr>
                <w:rFonts w:asciiTheme="minorEastAsia" w:eastAsiaTheme="minorEastAsia" w:hAnsiTheme="minorEastAsia"/>
                <w:bCs/>
                <w:szCs w:val="21"/>
              </w:rPr>
              <w:t>(</w:t>
            </w:r>
            <w:proofErr w:type="gramStart"/>
            <w:r>
              <w:rPr>
                <w:rFonts w:asciiTheme="minorEastAsia" w:eastAsiaTheme="minorEastAsia" w:hAnsiTheme="minorEastAsia" w:hint="eastAsia"/>
                <w:bCs/>
                <w:szCs w:val="21"/>
              </w:rPr>
              <w:t>一</w:t>
            </w:r>
            <w:proofErr w:type="gramEnd"/>
            <w:r>
              <w:rPr>
                <w:rFonts w:asciiTheme="minorEastAsia" w:eastAsiaTheme="minorEastAsia" w:hAnsiTheme="minorEastAsia"/>
                <w:bCs/>
                <w:szCs w:val="21"/>
              </w:rPr>
              <w:t>)</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主要探讨：规划方法；决策方法；投入产出分析方法</w:t>
            </w:r>
          </w:p>
          <w:p w:rsidR="004035E4" w:rsidRDefault="009F7828">
            <w:pPr>
              <w:ind w:firstLineChars="200" w:firstLine="420"/>
              <w:jc w:val="left"/>
              <w:rPr>
                <w:rFonts w:asciiTheme="minorEastAsia" w:eastAsiaTheme="minorEastAsia" w:hAnsiTheme="minorEastAsia"/>
                <w:bCs/>
                <w:szCs w:val="21"/>
              </w:rPr>
            </w:pPr>
            <w:r>
              <w:rPr>
                <w:rFonts w:asciiTheme="minorEastAsia" w:eastAsiaTheme="minorEastAsia" w:hAnsiTheme="minorEastAsia" w:hint="eastAsia"/>
                <w:bCs/>
                <w:szCs w:val="21"/>
              </w:rPr>
              <w:t>第十二章</w:t>
            </w:r>
            <w:r>
              <w:rPr>
                <w:rFonts w:asciiTheme="minorEastAsia" w:eastAsiaTheme="minorEastAsia" w:hAnsiTheme="minorEastAsia"/>
                <w:bCs/>
                <w:szCs w:val="21"/>
              </w:rPr>
              <w:t xml:space="preserve"> </w:t>
            </w:r>
            <w:r>
              <w:rPr>
                <w:rFonts w:asciiTheme="minorEastAsia" w:eastAsiaTheme="minorEastAsia" w:hAnsiTheme="minorEastAsia" w:hint="eastAsia"/>
                <w:bCs/>
                <w:szCs w:val="21"/>
              </w:rPr>
              <w:t>公共政策分析的量化方法</w:t>
            </w:r>
            <w:r>
              <w:rPr>
                <w:rFonts w:asciiTheme="minorEastAsia" w:eastAsiaTheme="minorEastAsia" w:hAnsiTheme="minorEastAsia"/>
                <w:bCs/>
                <w:szCs w:val="21"/>
              </w:rPr>
              <w:t>(</w:t>
            </w:r>
            <w:r>
              <w:rPr>
                <w:rFonts w:asciiTheme="minorEastAsia" w:eastAsiaTheme="minorEastAsia" w:hAnsiTheme="minorEastAsia" w:hint="eastAsia"/>
                <w:bCs/>
                <w:szCs w:val="21"/>
              </w:rPr>
              <w:t>二</w:t>
            </w:r>
            <w:r>
              <w:rPr>
                <w:rFonts w:asciiTheme="minorEastAsia" w:eastAsiaTheme="minorEastAsia" w:hAnsiTheme="minorEastAsia"/>
                <w:bCs/>
                <w:szCs w:val="21"/>
              </w:rPr>
              <w:t>)</w:t>
            </w:r>
          </w:p>
          <w:p w:rsidR="004035E4" w:rsidRDefault="009F7828">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主要探讨：描述统计；推断统计；回归分析；回归分析在政策分析中的应用</w:t>
            </w:r>
          </w:p>
          <w:p w:rsidR="004035E4" w:rsidRDefault="004035E4">
            <w:pPr>
              <w:ind w:firstLine="420"/>
              <w:rPr>
                <w:rFonts w:asciiTheme="minorEastAsia" w:eastAsiaTheme="minorEastAsia" w:hAnsiTheme="minorEastAsia"/>
                <w:szCs w:val="21"/>
              </w:rPr>
            </w:pPr>
          </w:p>
          <w:p w:rsidR="004035E4" w:rsidRDefault="004035E4">
            <w:pPr>
              <w:ind w:firstLine="420"/>
              <w:rPr>
                <w:szCs w:val="21"/>
              </w:rPr>
            </w:pPr>
          </w:p>
        </w:tc>
      </w:tr>
      <w:tr w:rsidR="004035E4">
        <w:trPr>
          <w:jc w:val="center"/>
        </w:trPr>
        <w:tc>
          <w:tcPr>
            <w:tcW w:w="8474" w:type="dxa"/>
            <w:gridSpan w:val="7"/>
            <w:vAlign w:val="center"/>
          </w:tcPr>
          <w:p w:rsidR="004035E4" w:rsidRDefault="009F7828">
            <w:pPr>
              <w:rPr>
                <w:rFonts w:asciiTheme="minorEastAsia" w:eastAsiaTheme="minorEastAsia" w:hAnsiTheme="minorEastAsia"/>
                <w:szCs w:val="21"/>
              </w:rPr>
            </w:pPr>
            <w:r>
              <w:rPr>
                <w:rFonts w:asciiTheme="minorEastAsia" w:eastAsiaTheme="minorEastAsia" w:hAnsiTheme="minorEastAsia" w:hint="eastAsia"/>
                <w:szCs w:val="21"/>
              </w:rPr>
              <w:lastRenderedPageBreak/>
              <w:t>参考书目</w:t>
            </w:r>
          </w:p>
          <w:p w:rsidR="004035E4" w:rsidRDefault="009F7828">
            <w:pPr>
              <w:spacing w:line="288" w:lineRule="auto"/>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美</w:t>
            </w:r>
            <w:r>
              <w:rPr>
                <w:rFonts w:asciiTheme="minorEastAsia" w:eastAsiaTheme="minorEastAsia" w:hAnsiTheme="minorEastAsia"/>
                <w:szCs w:val="21"/>
              </w:rPr>
              <w:t>]</w:t>
            </w:r>
            <w:r>
              <w:rPr>
                <w:rFonts w:asciiTheme="minorEastAsia" w:eastAsiaTheme="minorEastAsia" w:hAnsiTheme="minorEastAsia" w:hint="eastAsia"/>
                <w:szCs w:val="21"/>
              </w:rPr>
              <w:t>托马斯</w:t>
            </w:r>
            <w:r>
              <w:rPr>
                <w:rFonts w:asciiTheme="minorEastAsia" w:eastAsiaTheme="minorEastAsia" w:hAnsiTheme="minorEastAsia"/>
                <w:szCs w:val="21"/>
              </w:rPr>
              <w:t>·</w:t>
            </w:r>
            <w:r>
              <w:rPr>
                <w:rFonts w:asciiTheme="minorEastAsia" w:eastAsiaTheme="minorEastAsia" w:hAnsiTheme="minorEastAsia" w:hint="eastAsia"/>
                <w:szCs w:val="21"/>
              </w:rPr>
              <w:t>戴伊：《理解公共政策》，彭勃译，华夏出版社，</w:t>
            </w:r>
            <w:r>
              <w:rPr>
                <w:rFonts w:asciiTheme="minorEastAsia" w:eastAsiaTheme="minorEastAsia" w:hAnsiTheme="minorEastAsia"/>
                <w:szCs w:val="21"/>
              </w:rPr>
              <w:t>2004</w:t>
            </w:r>
            <w:r>
              <w:rPr>
                <w:rFonts w:asciiTheme="minorEastAsia" w:eastAsiaTheme="minorEastAsia" w:hAnsiTheme="minorEastAsia" w:hint="eastAsia"/>
                <w:szCs w:val="21"/>
              </w:rPr>
              <w:t>年版。</w:t>
            </w:r>
          </w:p>
          <w:p w:rsidR="004035E4" w:rsidRDefault="009F7828">
            <w:pPr>
              <w:spacing w:line="288" w:lineRule="auto"/>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szCs w:val="21"/>
              </w:rPr>
              <w:t>[</w:t>
            </w:r>
            <w:r>
              <w:rPr>
                <w:rFonts w:asciiTheme="minorEastAsia" w:eastAsiaTheme="minorEastAsia" w:hAnsiTheme="minorEastAsia" w:hint="eastAsia"/>
                <w:szCs w:val="21"/>
              </w:rPr>
              <w:t>美</w:t>
            </w:r>
            <w:r>
              <w:rPr>
                <w:rFonts w:asciiTheme="minorEastAsia" w:eastAsiaTheme="minorEastAsia" w:hAnsiTheme="minorEastAsia"/>
                <w:szCs w:val="21"/>
              </w:rPr>
              <w:t>]</w:t>
            </w:r>
            <w:r>
              <w:rPr>
                <w:rFonts w:asciiTheme="minorEastAsia" w:eastAsiaTheme="minorEastAsia" w:hAnsiTheme="minorEastAsia" w:hint="eastAsia"/>
                <w:szCs w:val="21"/>
              </w:rPr>
              <w:t>卡尔</w:t>
            </w:r>
            <w:r>
              <w:rPr>
                <w:rFonts w:asciiTheme="minorEastAsia" w:eastAsiaTheme="minorEastAsia" w:hAnsiTheme="minorEastAsia"/>
                <w:szCs w:val="21"/>
              </w:rPr>
              <w:t>·</w:t>
            </w:r>
            <w:r>
              <w:rPr>
                <w:rFonts w:asciiTheme="minorEastAsia" w:eastAsiaTheme="minorEastAsia" w:hAnsiTheme="minorEastAsia" w:hint="eastAsia"/>
                <w:szCs w:val="21"/>
              </w:rPr>
              <w:t>帕顿、大卫</w:t>
            </w:r>
            <w:r>
              <w:rPr>
                <w:rFonts w:asciiTheme="minorEastAsia" w:eastAsiaTheme="minorEastAsia" w:hAnsiTheme="minorEastAsia"/>
                <w:szCs w:val="21"/>
              </w:rPr>
              <w:t>·</w:t>
            </w:r>
            <w:r>
              <w:rPr>
                <w:rFonts w:asciiTheme="minorEastAsia" w:eastAsiaTheme="minorEastAsia" w:hAnsiTheme="minorEastAsia" w:hint="eastAsia"/>
                <w:szCs w:val="21"/>
              </w:rPr>
              <w:t>沙维奇：《政策分析和规划的初步方法》，华夏出版社，</w:t>
            </w:r>
            <w:r>
              <w:rPr>
                <w:rFonts w:asciiTheme="minorEastAsia" w:eastAsiaTheme="minorEastAsia" w:hAnsiTheme="minorEastAsia"/>
                <w:szCs w:val="21"/>
              </w:rPr>
              <w:t>2001</w:t>
            </w:r>
            <w:r>
              <w:rPr>
                <w:rFonts w:asciiTheme="minorEastAsia" w:eastAsiaTheme="minorEastAsia" w:hAnsiTheme="minorEastAsia" w:hint="eastAsia"/>
                <w:szCs w:val="21"/>
              </w:rPr>
              <w:t>年版。</w:t>
            </w:r>
            <w:r>
              <w:rPr>
                <w:rFonts w:asciiTheme="minorEastAsia" w:eastAsiaTheme="minorEastAsia" w:hAnsiTheme="minorEastAsia"/>
              </w:rPr>
              <w:t xml:space="preserve"> </w:t>
            </w:r>
          </w:p>
          <w:p w:rsidR="004035E4" w:rsidRDefault="009F7828">
            <w:pPr>
              <w:spacing w:line="288" w:lineRule="auto"/>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rPr>
              <w:t>宁</w:t>
            </w:r>
            <w:proofErr w:type="gramStart"/>
            <w:r>
              <w:rPr>
                <w:rFonts w:asciiTheme="minorEastAsia" w:eastAsiaTheme="minorEastAsia" w:hAnsiTheme="minorEastAsia" w:hint="eastAsia"/>
              </w:rPr>
              <w:t>骚</w:t>
            </w:r>
            <w:proofErr w:type="gramEnd"/>
            <w:r>
              <w:rPr>
                <w:rFonts w:asciiTheme="minorEastAsia" w:eastAsiaTheme="minorEastAsia" w:hAnsiTheme="minorEastAsia" w:hint="eastAsia"/>
              </w:rPr>
              <w:t>主编：《公共政策学案例精编》，高等教育出版社，</w:t>
            </w:r>
            <w:r>
              <w:rPr>
                <w:rFonts w:asciiTheme="minorEastAsia" w:eastAsiaTheme="minorEastAsia" w:hAnsiTheme="minorEastAsia"/>
              </w:rPr>
              <w:t>2006</w:t>
            </w:r>
            <w:r>
              <w:rPr>
                <w:rFonts w:asciiTheme="minorEastAsia" w:eastAsiaTheme="minorEastAsia" w:hAnsiTheme="minorEastAsia" w:hint="eastAsia"/>
              </w:rPr>
              <w:t>年版。</w:t>
            </w:r>
          </w:p>
          <w:p w:rsidR="004035E4" w:rsidRDefault="009F7828">
            <w:pPr>
              <w:spacing w:line="288" w:lineRule="auto"/>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林水波、张世贤：《公共政策》，台湾五南图书出版公司，</w:t>
            </w:r>
            <w:r>
              <w:rPr>
                <w:rFonts w:asciiTheme="minorEastAsia" w:eastAsiaTheme="minorEastAsia" w:hAnsiTheme="minorEastAsia"/>
                <w:szCs w:val="21"/>
              </w:rPr>
              <w:t>1984</w:t>
            </w:r>
            <w:r>
              <w:rPr>
                <w:rFonts w:asciiTheme="minorEastAsia" w:eastAsiaTheme="minorEastAsia" w:hAnsiTheme="minorEastAsia" w:hint="eastAsia"/>
                <w:szCs w:val="21"/>
              </w:rPr>
              <w:t>年版。</w:t>
            </w:r>
          </w:p>
          <w:p w:rsidR="004035E4" w:rsidRDefault="009F7828">
            <w:pPr>
              <w:spacing w:line="288" w:lineRule="auto"/>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陈振明：《政策科学》，中国人民大学出版社，</w:t>
            </w:r>
            <w:r>
              <w:rPr>
                <w:rFonts w:asciiTheme="minorEastAsia" w:eastAsiaTheme="minorEastAsia" w:hAnsiTheme="minorEastAsia"/>
                <w:szCs w:val="21"/>
              </w:rPr>
              <w:t>1998</w:t>
            </w:r>
            <w:r>
              <w:rPr>
                <w:rFonts w:asciiTheme="minorEastAsia" w:eastAsiaTheme="minorEastAsia" w:hAnsiTheme="minorEastAsia" w:hint="eastAsia"/>
                <w:szCs w:val="21"/>
              </w:rPr>
              <w:t>年版。</w:t>
            </w:r>
          </w:p>
          <w:p w:rsidR="004035E4" w:rsidRDefault="004035E4">
            <w:pPr>
              <w:spacing w:line="288" w:lineRule="auto"/>
              <w:rPr>
                <w:rFonts w:hAnsi="宋体"/>
                <w:szCs w:val="21"/>
              </w:rPr>
            </w:pPr>
          </w:p>
          <w:p w:rsidR="004035E4" w:rsidRDefault="004035E4">
            <w:pPr>
              <w:spacing w:line="288" w:lineRule="auto"/>
              <w:rPr>
                <w:rFonts w:hAnsi="宋体"/>
                <w:szCs w:val="21"/>
              </w:rPr>
            </w:pPr>
          </w:p>
        </w:tc>
      </w:tr>
    </w:tbl>
    <w:p w:rsidR="004035E4" w:rsidRDefault="004035E4">
      <w:pPr>
        <w:spacing w:line="288" w:lineRule="auto"/>
        <w:ind w:firstLineChars="300" w:firstLine="630"/>
        <w:rPr>
          <w:rFonts w:ascii="宋体"/>
          <w:color w:val="000000"/>
          <w:szCs w:val="21"/>
        </w:rPr>
      </w:pPr>
    </w:p>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color w:val="000000"/>
          <w:sz w:val="24"/>
          <w:szCs w:val="20"/>
        </w:rPr>
        <w:br w:type="page"/>
      </w:r>
    </w:p>
    <w:p w:rsidR="004035E4" w:rsidRDefault="009F7828">
      <w:pPr>
        <w:widowControl/>
        <w:spacing w:beforeLines="100" w:before="312" w:afterLines="100" w:after="312" w:line="360" w:lineRule="auto"/>
        <w:jc w:val="center"/>
        <w:outlineLvl w:val="0"/>
        <w:rPr>
          <w:rFonts w:ascii="黑体" w:eastAsia="黑体" w:hAnsi="宋体"/>
          <w:color w:val="000000"/>
          <w:sz w:val="24"/>
          <w:szCs w:val="20"/>
        </w:rPr>
      </w:pPr>
      <w:bookmarkStart w:id="1" w:name="_Toc481136808"/>
      <w:r>
        <w:rPr>
          <w:rFonts w:ascii="黑体" w:eastAsia="黑体" w:hAnsi="宋体" w:hint="eastAsia"/>
          <w:color w:val="000000"/>
          <w:sz w:val="24"/>
          <w:szCs w:val="20"/>
        </w:rPr>
        <w:lastRenderedPageBreak/>
        <w:t>《社会研究方法》课程简明教学大纲</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264"/>
        <w:gridCol w:w="1719"/>
        <w:gridCol w:w="1132"/>
        <w:gridCol w:w="16"/>
        <w:gridCol w:w="1318"/>
        <w:gridCol w:w="81"/>
        <w:gridCol w:w="2213"/>
      </w:tblGrid>
      <w:tr w:rsidR="004035E4">
        <w:trPr>
          <w:jc w:val="center"/>
        </w:trPr>
        <w:tc>
          <w:tcPr>
            <w:tcW w:w="779"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课程</w:t>
            </w:r>
          </w:p>
          <w:p w:rsidR="004035E4" w:rsidRDefault="009F7828">
            <w:pPr>
              <w:spacing w:beforeLines="40" w:before="124" w:afterLines="40" w:after="124"/>
              <w:jc w:val="center"/>
              <w:rPr>
                <w:rFonts w:ascii="宋体" w:hAnsi="宋体" w:cs="宋体"/>
                <w:szCs w:val="21"/>
              </w:rPr>
            </w:pPr>
            <w:r>
              <w:rPr>
                <w:rFonts w:ascii="宋体" w:hAnsi="宋体" w:cs="宋体" w:hint="eastAsia"/>
                <w:szCs w:val="21"/>
              </w:rPr>
              <w:t>名称</w:t>
            </w:r>
          </w:p>
        </w:tc>
        <w:tc>
          <w:tcPr>
            <w:tcW w:w="4115" w:type="dxa"/>
            <w:gridSpan w:val="3"/>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社会研究方法</w:t>
            </w:r>
          </w:p>
        </w:tc>
        <w:tc>
          <w:tcPr>
            <w:tcW w:w="1334"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课程编号</w:t>
            </w:r>
          </w:p>
        </w:tc>
        <w:tc>
          <w:tcPr>
            <w:tcW w:w="2294"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SZGG1104X04</w:t>
            </w:r>
          </w:p>
        </w:tc>
      </w:tr>
      <w:tr w:rsidR="004035E4">
        <w:trPr>
          <w:jc w:val="center"/>
        </w:trPr>
        <w:tc>
          <w:tcPr>
            <w:tcW w:w="779"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课程</w:t>
            </w:r>
          </w:p>
          <w:p w:rsidR="004035E4" w:rsidRDefault="009F7828">
            <w:pPr>
              <w:spacing w:beforeLines="40" w:before="124" w:afterLines="40" w:after="124"/>
              <w:jc w:val="center"/>
              <w:rPr>
                <w:rFonts w:ascii="宋体" w:hAnsi="宋体" w:cs="宋体"/>
                <w:szCs w:val="21"/>
              </w:rPr>
            </w:pPr>
            <w:r>
              <w:rPr>
                <w:rFonts w:ascii="宋体" w:hAnsi="宋体" w:cs="宋体" w:hint="eastAsia"/>
                <w:szCs w:val="21"/>
              </w:rPr>
              <w:t>类别</w:t>
            </w:r>
          </w:p>
        </w:tc>
        <w:tc>
          <w:tcPr>
            <w:tcW w:w="7743" w:type="dxa"/>
            <w:gridSpan w:val="7"/>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■学位基础</w:t>
            </w:r>
            <w:r>
              <w:rPr>
                <w:rFonts w:ascii="宋体" w:hAnsi="宋体" w:cs="宋体" w:hint="eastAsia"/>
                <w:szCs w:val="21"/>
              </w:rPr>
              <w:t xml:space="preserve">  </w:t>
            </w:r>
            <w:r>
              <w:rPr>
                <w:rFonts w:ascii="宋体" w:hAnsi="宋体" w:cs="宋体" w:hint="eastAsia"/>
                <w:szCs w:val="21"/>
              </w:rPr>
              <w:t>□专业必修</w:t>
            </w:r>
            <w:r>
              <w:rPr>
                <w:rFonts w:ascii="宋体" w:hAnsi="宋体" w:cs="宋体" w:hint="eastAsia"/>
                <w:szCs w:val="21"/>
              </w:rPr>
              <w:t xml:space="preserve">  </w:t>
            </w:r>
            <w:r>
              <w:rPr>
                <w:rFonts w:ascii="宋体" w:hAnsi="宋体" w:cs="宋体" w:hint="eastAsia"/>
                <w:szCs w:val="21"/>
              </w:rPr>
              <w:t>□专业选修</w:t>
            </w:r>
          </w:p>
        </w:tc>
      </w:tr>
      <w:tr w:rsidR="004035E4">
        <w:trPr>
          <w:trHeight w:val="510"/>
          <w:jc w:val="center"/>
        </w:trPr>
        <w:tc>
          <w:tcPr>
            <w:tcW w:w="779"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开课</w:t>
            </w:r>
          </w:p>
          <w:p w:rsidR="004035E4" w:rsidRDefault="009F7828">
            <w:pPr>
              <w:spacing w:beforeLines="40" w:before="124" w:afterLines="40" w:after="124"/>
              <w:jc w:val="center"/>
              <w:rPr>
                <w:rFonts w:ascii="宋体" w:hAnsi="宋体" w:cs="宋体"/>
                <w:szCs w:val="21"/>
              </w:rPr>
            </w:pPr>
            <w:r>
              <w:rPr>
                <w:rFonts w:ascii="宋体" w:hAnsi="宋体" w:cs="宋体" w:hint="eastAsia"/>
                <w:szCs w:val="21"/>
              </w:rPr>
              <w:t>学期</w:t>
            </w:r>
          </w:p>
        </w:tc>
        <w:tc>
          <w:tcPr>
            <w:tcW w:w="1264"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1</w:t>
            </w:r>
          </w:p>
        </w:tc>
        <w:tc>
          <w:tcPr>
            <w:tcW w:w="1719"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学时</w:t>
            </w:r>
          </w:p>
        </w:tc>
        <w:tc>
          <w:tcPr>
            <w:tcW w:w="1148"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szCs w:val="21"/>
              </w:rPr>
              <w:t>54</w:t>
            </w:r>
          </w:p>
        </w:tc>
        <w:tc>
          <w:tcPr>
            <w:tcW w:w="1318"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学分</w:t>
            </w:r>
          </w:p>
        </w:tc>
        <w:tc>
          <w:tcPr>
            <w:tcW w:w="2294"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szCs w:val="21"/>
              </w:rPr>
              <w:t>3</w:t>
            </w:r>
          </w:p>
        </w:tc>
      </w:tr>
      <w:tr w:rsidR="004035E4">
        <w:trPr>
          <w:jc w:val="center"/>
        </w:trPr>
        <w:tc>
          <w:tcPr>
            <w:tcW w:w="779" w:type="dxa"/>
            <w:vMerge w:val="restart"/>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课程</w:t>
            </w:r>
          </w:p>
          <w:p w:rsidR="004035E4" w:rsidRDefault="009F7828">
            <w:pPr>
              <w:spacing w:beforeLines="40" w:before="124" w:afterLines="40" w:after="124"/>
              <w:jc w:val="center"/>
              <w:rPr>
                <w:rFonts w:ascii="宋体" w:hAnsi="宋体" w:cs="宋体"/>
                <w:szCs w:val="21"/>
              </w:rPr>
            </w:pPr>
            <w:r>
              <w:rPr>
                <w:rFonts w:ascii="宋体" w:hAnsi="宋体" w:cs="宋体" w:hint="eastAsia"/>
                <w:szCs w:val="21"/>
              </w:rPr>
              <w:t>负责人</w:t>
            </w:r>
          </w:p>
        </w:tc>
        <w:tc>
          <w:tcPr>
            <w:tcW w:w="1264"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教师姓名</w:t>
            </w:r>
          </w:p>
        </w:tc>
        <w:tc>
          <w:tcPr>
            <w:tcW w:w="1719"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杨静慧</w:t>
            </w:r>
          </w:p>
        </w:tc>
        <w:tc>
          <w:tcPr>
            <w:tcW w:w="1148"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职称</w:t>
            </w:r>
          </w:p>
        </w:tc>
        <w:tc>
          <w:tcPr>
            <w:tcW w:w="3612" w:type="dxa"/>
            <w:gridSpan w:val="3"/>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副教授</w:t>
            </w:r>
          </w:p>
        </w:tc>
      </w:tr>
      <w:tr w:rsidR="004035E4">
        <w:trPr>
          <w:jc w:val="center"/>
        </w:trPr>
        <w:tc>
          <w:tcPr>
            <w:tcW w:w="779" w:type="dxa"/>
            <w:vMerge/>
            <w:vAlign w:val="center"/>
          </w:tcPr>
          <w:p w:rsidR="004035E4" w:rsidRDefault="004035E4">
            <w:pPr>
              <w:spacing w:beforeLines="40" w:before="124" w:afterLines="40" w:after="124"/>
              <w:jc w:val="center"/>
              <w:rPr>
                <w:rFonts w:ascii="宋体" w:hAnsi="宋体" w:cs="宋体"/>
                <w:szCs w:val="21"/>
              </w:rPr>
            </w:pPr>
          </w:p>
        </w:tc>
        <w:tc>
          <w:tcPr>
            <w:tcW w:w="1264"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联系电话</w:t>
            </w:r>
          </w:p>
        </w:tc>
        <w:tc>
          <w:tcPr>
            <w:tcW w:w="1719"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15996969815</w:t>
            </w:r>
          </w:p>
        </w:tc>
        <w:tc>
          <w:tcPr>
            <w:tcW w:w="1148"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电子邮件</w:t>
            </w:r>
          </w:p>
        </w:tc>
        <w:tc>
          <w:tcPr>
            <w:tcW w:w="3612" w:type="dxa"/>
            <w:gridSpan w:val="3"/>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jinghui221009@126.com</w:t>
            </w:r>
          </w:p>
        </w:tc>
      </w:tr>
      <w:tr w:rsidR="004035E4">
        <w:trPr>
          <w:jc w:val="center"/>
        </w:trPr>
        <w:tc>
          <w:tcPr>
            <w:tcW w:w="779" w:type="dxa"/>
            <w:vMerge w:val="restart"/>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教学团队成员</w:t>
            </w:r>
          </w:p>
        </w:tc>
        <w:tc>
          <w:tcPr>
            <w:tcW w:w="1264"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姓名</w:t>
            </w:r>
          </w:p>
        </w:tc>
        <w:tc>
          <w:tcPr>
            <w:tcW w:w="1719"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专业</w:t>
            </w:r>
          </w:p>
        </w:tc>
        <w:tc>
          <w:tcPr>
            <w:tcW w:w="1148"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职称</w:t>
            </w:r>
          </w:p>
        </w:tc>
        <w:tc>
          <w:tcPr>
            <w:tcW w:w="1399" w:type="dxa"/>
            <w:gridSpan w:val="2"/>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联系电话</w:t>
            </w:r>
          </w:p>
        </w:tc>
        <w:tc>
          <w:tcPr>
            <w:tcW w:w="2213" w:type="dxa"/>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电子邮件</w:t>
            </w:r>
          </w:p>
        </w:tc>
      </w:tr>
      <w:tr w:rsidR="004035E4">
        <w:trPr>
          <w:jc w:val="center"/>
        </w:trPr>
        <w:tc>
          <w:tcPr>
            <w:tcW w:w="779" w:type="dxa"/>
            <w:vMerge/>
            <w:vAlign w:val="center"/>
          </w:tcPr>
          <w:p w:rsidR="004035E4" w:rsidRDefault="004035E4">
            <w:pPr>
              <w:spacing w:beforeLines="40" w:before="124" w:afterLines="40" w:after="124"/>
              <w:jc w:val="center"/>
              <w:rPr>
                <w:rFonts w:ascii="宋体" w:hAnsi="宋体" w:cs="宋体"/>
                <w:szCs w:val="21"/>
              </w:rPr>
            </w:pPr>
          </w:p>
        </w:tc>
        <w:tc>
          <w:tcPr>
            <w:tcW w:w="1264"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杨</w:t>
            </w:r>
            <w:r>
              <w:rPr>
                <w:rFonts w:ascii="宋体" w:hAnsi="宋体" w:cs="宋体" w:hint="eastAsia"/>
                <w:szCs w:val="21"/>
              </w:rPr>
              <w:t xml:space="preserve">  </w:t>
            </w:r>
            <w:r>
              <w:rPr>
                <w:rFonts w:ascii="宋体" w:hAnsi="宋体" w:cs="宋体" w:hint="eastAsia"/>
                <w:szCs w:val="21"/>
              </w:rPr>
              <w:t>放</w:t>
            </w:r>
          </w:p>
        </w:tc>
        <w:tc>
          <w:tcPr>
            <w:tcW w:w="1719"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政治学</w:t>
            </w:r>
          </w:p>
        </w:tc>
        <w:tc>
          <w:tcPr>
            <w:tcW w:w="1148"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讲师</w:t>
            </w:r>
          </w:p>
        </w:tc>
        <w:tc>
          <w:tcPr>
            <w:tcW w:w="1399" w:type="dxa"/>
            <w:gridSpan w:val="2"/>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13685171076</w:t>
            </w:r>
          </w:p>
        </w:tc>
        <w:tc>
          <w:tcPr>
            <w:tcW w:w="2213" w:type="dxa"/>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scyangfang@163.com</w:t>
            </w:r>
          </w:p>
        </w:tc>
      </w:tr>
      <w:tr w:rsidR="004035E4">
        <w:trPr>
          <w:jc w:val="center"/>
        </w:trPr>
        <w:tc>
          <w:tcPr>
            <w:tcW w:w="779" w:type="dxa"/>
            <w:vMerge/>
            <w:vAlign w:val="center"/>
          </w:tcPr>
          <w:p w:rsidR="004035E4" w:rsidRDefault="004035E4">
            <w:pPr>
              <w:spacing w:beforeLines="40" w:before="124" w:afterLines="40" w:after="124"/>
              <w:jc w:val="center"/>
              <w:rPr>
                <w:rFonts w:ascii="宋体" w:hAnsi="宋体" w:cs="宋体"/>
                <w:szCs w:val="21"/>
              </w:rPr>
            </w:pPr>
          </w:p>
        </w:tc>
        <w:tc>
          <w:tcPr>
            <w:tcW w:w="1264"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吴德存</w:t>
            </w:r>
          </w:p>
        </w:tc>
        <w:tc>
          <w:tcPr>
            <w:tcW w:w="1719"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管理科学</w:t>
            </w:r>
            <w:r>
              <w:rPr>
                <w:rFonts w:ascii="宋体" w:hAnsi="宋体" w:cs="宋体"/>
                <w:szCs w:val="21"/>
              </w:rPr>
              <w:t>与工程</w:t>
            </w:r>
          </w:p>
        </w:tc>
        <w:tc>
          <w:tcPr>
            <w:tcW w:w="1148"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讲师</w:t>
            </w:r>
          </w:p>
        </w:tc>
        <w:tc>
          <w:tcPr>
            <w:tcW w:w="1399" w:type="dxa"/>
            <w:gridSpan w:val="2"/>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18994906790</w:t>
            </w:r>
          </w:p>
        </w:tc>
        <w:tc>
          <w:tcPr>
            <w:tcW w:w="2213" w:type="dxa"/>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105957554</w:t>
            </w:r>
            <w:r>
              <w:rPr>
                <w:rFonts w:ascii="宋体" w:hAnsi="宋体" w:cs="宋体"/>
                <w:szCs w:val="21"/>
              </w:rPr>
              <w:t>@qq.com</w:t>
            </w:r>
          </w:p>
        </w:tc>
      </w:tr>
      <w:tr w:rsidR="004035E4">
        <w:trPr>
          <w:jc w:val="center"/>
        </w:trPr>
        <w:tc>
          <w:tcPr>
            <w:tcW w:w="779" w:type="dxa"/>
            <w:vMerge/>
            <w:vAlign w:val="center"/>
          </w:tcPr>
          <w:p w:rsidR="004035E4" w:rsidRDefault="004035E4">
            <w:pPr>
              <w:spacing w:beforeLines="40" w:before="124" w:afterLines="40" w:after="124"/>
              <w:jc w:val="center"/>
              <w:rPr>
                <w:rFonts w:ascii="宋体" w:hAnsi="宋体" w:cs="宋体"/>
                <w:szCs w:val="21"/>
              </w:rPr>
            </w:pPr>
          </w:p>
        </w:tc>
        <w:tc>
          <w:tcPr>
            <w:tcW w:w="1264" w:type="dxa"/>
            <w:vAlign w:val="center"/>
          </w:tcPr>
          <w:p w:rsidR="004035E4" w:rsidRDefault="004035E4">
            <w:pPr>
              <w:spacing w:beforeLines="40" w:before="124" w:afterLines="40" w:after="124"/>
              <w:jc w:val="center"/>
              <w:rPr>
                <w:rFonts w:ascii="宋体" w:hAnsi="宋体" w:cs="宋体"/>
                <w:szCs w:val="21"/>
              </w:rPr>
            </w:pPr>
          </w:p>
        </w:tc>
        <w:tc>
          <w:tcPr>
            <w:tcW w:w="1719" w:type="dxa"/>
            <w:vAlign w:val="center"/>
          </w:tcPr>
          <w:p w:rsidR="004035E4" w:rsidRDefault="004035E4">
            <w:pPr>
              <w:spacing w:beforeLines="40" w:before="124" w:afterLines="40" w:after="124"/>
              <w:jc w:val="center"/>
              <w:rPr>
                <w:rFonts w:ascii="宋体" w:hAnsi="宋体" w:cs="宋体"/>
                <w:szCs w:val="21"/>
              </w:rPr>
            </w:pPr>
          </w:p>
        </w:tc>
        <w:tc>
          <w:tcPr>
            <w:tcW w:w="1148" w:type="dxa"/>
            <w:gridSpan w:val="2"/>
            <w:vAlign w:val="center"/>
          </w:tcPr>
          <w:p w:rsidR="004035E4" w:rsidRDefault="004035E4">
            <w:pPr>
              <w:spacing w:beforeLines="40" w:before="124" w:afterLines="40" w:after="124"/>
              <w:jc w:val="center"/>
              <w:rPr>
                <w:rFonts w:ascii="宋体" w:hAnsi="宋体" w:cs="宋体"/>
                <w:szCs w:val="21"/>
              </w:rPr>
            </w:pPr>
          </w:p>
        </w:tc>
        <w:tc>
          <w:tcPr>
            <w:tcW w:w="1399" w:type="dxa"/>
            <w:gridSpan w:val="2"/>
          </w:tcPr>
          <w:p w:rsidR="004035E4" w:rsidRDefault="004035E4">
            <w:pPr>
              <w:spacing w:beforeLines="40" w:before="124" w:afterLines="40" w:after="124"/>
              <w:jc w:val="center"/>
              <w:rPr>
                <w:rFonts w:ascii="宋体" w:hAnsi="宋体" w:cs="宋体"/>
                <w:szCs w:val="21"/>
              </w:rPr>
            </w:pPr>
          </w:p>
        </w:tc>
        <w:tc>
          <w:tcPr>
            <w:tcW w:w="2213" w:type="dxa"/>
          </w:tcPr>
          <w:p w:rsidR="004035E4" w:rsidRDefault="004035E4">
            <w:pPr>
              <w:spacing w:beforeLines="40" w:before="124" w:afterLines="40" w:after="124"/>
              <w:jc w:val="center"/>
              <w:rPr>
                <w:rFonts w:ascii="宋体" w:hAnsi="宋体" w:cs="宋体"/>
                <w:szCs w:val="21"/>
              </w:rPr>
            </w:pPr>
          </w:p>
        </w:tc>
      </w:tr>
      <w:tr w:rsidR="004035E4">
        <w:trPr>
          <w:jc w:val="center"/>
        </w:trPr>
        <w:tc>
          <w:tcPr>
            <w:tcW w:w="779" w:type="dxa"/>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授课</w:t>
            </w:r>
          </w:p>
          <w:p w:rsidR="004035E4" w:rsidRDefault="009F7828">
            <w:pPr>
              <w:spacing w:beforeLines="40" w:before="124" w:afterLines="40" w:after="124"/>
              <w:jc w:val="center"/>
              <w:rPr>
                <w:rFonts w:ascii="宋体" w:hAnsi="宋体" w:cs="宋体"/>
                <w:szCs w:val="21"/>
              </w:rPr>
            </w:pPr>
            <w:r>
              <w:rPr>
                <w:rFonts w:ascii="宋体" w:hAnsi="宋体" w:cs="宋体" w:hint="eastAsia"/>
                <w:szCs w:val="21"/>
              </w:rPr>
              <w:t>方式</w:t>
            </w:r>
          </w:p>
        </w:tc>
        <w:tc>
          <w:tcPr>
            <w:tcW w:w="2983"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课程讲授</w:t>
            </w:r>
            <w:r>
              <w:rPr>
                <w:rFonts w:ascii="宋体" w:hAnsi="宋体" w:cs="宋体" w:hint="eastAsia"/>
                <w:szCs w:val="21"/>
              </w:rPr>
              <w:t>+</w:t>
            </w:r>
            <w:r>
              <w:rPr>
                <w:rFonts w:ascii="宋体" w:hAnsi="宋体" w:cs="宋体" w:hint="eastAsia"/>
                <w:szCs w:val="21"/>
              </w:rPr>
              <w:t>讨论</w:t>
            </w:r>
          </w:p>
        </w:tc>
        <w:tc>
          <w:tcPr>
            <w:tcW w:w="1148" w:type="dxa"/>
            <w:gridSpan w:val="2"/>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考核方式</w:t>
            </w:r>
          </w:p>
        </w:tc>
        <w:tc>
          <w:tcPr>
            <w:tcW w:w="3612" w:type="dxa"/>
            <w:gridSpan w:val="3"/>
            <w:vAlign w:val="center"/>
          </w:tcPr>
          <w:p w:rsidR="004035E4" w:rsidRDefault="009F7828">
            <w:pPr>
              <w:spacing w:beforeLines="40" w:before="124" w:afterLines="40" w:after="124"/>
              <w:jc w:val="center"/>
              <w:rPr>
                <w:rFonts w:ascii="宋体" w:hAnsi="宋体" w:cs="宋体"/>
                <w:szCs w:val="21"/>
              </w:rPr>
            </w:pPr>
            <w:r>
              <w:rPr>
                <w:rFonts w:ascii="宋体" w:hAnsi="宋体" w:cs="宋体" w:hint="eastAsia"/>
                <w:szCs w:val="21"/>
              </w:rPr>
              <w:t>考试或课程论文</w:t>
            </w:r>
          </w:p>
        </w:tc>
      </w:tr>
      <w:tr w:rsidR="004035E4">
        <w:trPr>
          <w:jc w:val="center"/>
        </w:trPr>
        <w:tc>
          <w:tcPr>
            <w:tcW w:w="8522" w:type="dxa"/>
            <w:gridSpan w:val="8"/>
          </w:tcPr>
          <w:p w:rsidR="004035E4" w:rsidRDefault="009F7828">
            <w:pPr>
              <w:rPr>
                <w:rFonts w:ascii="宋体" w:hAnsi="宋体" w:cs="宋体"/>
                <w:b/>
                <w:szCs w:val="21"/>
              </w:rPr>
            </w:pPr>
            <w:r>
              <w:rPr>
                <w:rFonts w:ascii="宋体" w:hAnsi="宋体" w:cs="宋体" w:hint="eastAsia"/>
                <w:b/>
                <w:szCs w:val="21"/>
              </w:rPr>
              <w:t>教学目的及要求</w:t>
            </w:r>
          </w:p>
          <w:p w:rsidR="004035E4" w:rsidRDefault="009F7828">
            <w:pPr>
              <w:spacing w:line="360" w:lineRule="exact"/>
              <w:ind w:firstLine="435"/>
              <w:rPr>
                <w:rFonts w:ascii="宋体" w:hAnsi="宋体" w:cs="宋体"/>
                <w:szCs w:val="21"/>
              </w:rPr>
            </w:pPr>
            <w:r>
              <w:rPr>
                <w:rFonts w:ascii="宋体" w:hAnsi="宋体" w:hint="eastAsia"/>
              </w:rPr>
              <w:t>《社会研究方法》</w:t>
            </w:r>
            <w:r>
              <w:rPr>
                <w:rFonts w:ascii="宋体" w:hAnsi="宋体" w:cs="宋体" w:hint="eastAsia"/>
                <w:szCs w:val="21"/>
              </w:rPr>
              <w:t>课程是为公共管理专业研究生开设的一门选修课程。课程</w:t>
            </w:r>
            <w:r>
              <w:rPr>
                <w:rFonts w:ascii="宋体" w:hAnsi="宋体" w:hint="eastAsia"/>
              </w:rPr>
              <w:t>讲述怎样科学地认识社会现象、解释社会现状、把握社会发展规律的重要方法和手段。在目前社会变化迅速，市场经济蓬勃发展，社会问题层出不穷的情况下，要掌握社会发展的脉搏、了解社会的需求，就要掌握社会研究的方法，社会方法已成为人们了解社会现实、</w:t>
            </w:r>
            <w:proofErr w:type="gramStart"/>
            <w:r>
              <w:rPr>
                <w:rFonts w:ascii="宋体" w:hAnsi="宋体" w:hint="eastAsia"/>
              </w:rPr>
              <w:t>作出</w:t>
            </w:r>
            <w:proofErr w:type="gramEnd"/>
            <w:r>
              <w:rPr>
                <w:rFonts w:ascii="宋体" w:hAnsi="宋体" w:hint="eastAsia"/>
              </w:rPr>
              <w:t>科学决策所必不可少的、可靠的重要手段。</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通过本课程的学习，使学生初步了解和掌握社会研究的基本概念、基本原理、基本内容和基本的研究方法，</w:t>
            </w:r>
            <w:r>
              <w:rPr>
                <w:rFonts w:ascii="宋体" w:hAnsi="宋体" w:hint="eastAsia"/>
              </w:rPr>
              <w:t>能够更加深刻地研究社会、剖析社会，</w:t>
            </w:r>
            <w:r>
              <w:rPr>
                <w:rFonts w:ascii="宋体" w:hAnsi="宋体" w:cs="宋体" w:hint="eastAsia"/>
                <w:szCs w:val="21"/>
              </w:rPr>
              <w:t>为今后继续深入学习和研究管理科学的其他学科打好基础，也为后续专业选修课的学习做好准备。</w:t>
            </w:r>
          </w:p>
          <w:p w:rsidR="004035E4" w:rsidRDefault="004035E4">
            <w:pPr>
              <w:spacing w:line="360" w:lineRule="exact"/>
              <w:ind w:firstLineChars="200" w:firstLine="420"/>
              <w:jc w:val="left"/>
              <w:rPr>
                <w:rFonts w:ascii="宋体" w:hAnsi="宋体" w:cs="宋体"/>
                <w:szCs w:val="21"/>
              </w:rPr>
            </w:pPr>
          </w:p>
        </w:tc>
      </w:tr>
      <w:tr w:rsidR="004035E4">
        <w:trPr>
          <w:jc w:val="center"/>
        </w:trPr>
        <w:tc>
          <w:tcPr>
            <w:tcW w:w="8522" w:type="dxa"/>
            <w:gridSpan w:val="8"/>
          </w:tcPr>
          <w:p w:rsidR="004035E4" w:rsidRDefault="009F7828">
            <w:pPr>
              <w:rPr>
                <w:rFonts w:ascii="宋体" w:hAnsi="宋体" w:cs="宋体"/>
                <w:b/>
                <w:szCs w:val="21"/>
              </w:rPr>
            </w:pPr>
            <w:r>
              <w:rPr>
                <w:rFonts w:ascii="宋体" w:hAnsi="宋体" w:cs="宋体" w:hint="eastAsia"/>
                <w:b/>
                <w:szCs w:val="21"/>
              </w:rPr>
              <w:t>课程内容</w:t>
            </w:r>
          </w:p>
          <w:p w:rsidR="004035E4" w:rsidRDefault="009F7828">
            <w:pPr>
              <w:spacing w:line="360" w:lineRule="exact"/>
              <w:ind w:firstLine="435"/>
              <w:rPr>
                <w:rFonts w:ascii="宋体" w:hAnsi="宋体" w:cs="宋体"/>
                <w:szCs w:val="21"/>
              </w:rPr>
            </w:pPr>
            <w:r>
              <w:rPr>
                <w:rFonts w:ascii="宋体" w:hAnsi="宋体" w:cs="宋体" w:hint="eastAsia"/>
                <w:szCs w:val="21"/>
              </w:rPr>
              <w:t>第一讲</w:t>
            </w:r>
            <w:r>
              <w:rPr>
                <w:rFonts w:ascii="宋体" w:hAnsi="宋体" w:cs="宋体" w:hint="eastAsia"/>
                <w:szCs w:val="21"/>
              </w:rPr>
              <w:t xml:space="preserve"> </w:t>
            </w:r>
            <w:r>
              <w:rPr>
                <w:rFonts w:ascii="宋体" w:hAnsi="宋体" w:cs="宋体"/>
                <w:szCs w:val="21"/>
              </w:rPr>
              <w:t>社会研究基础</w:t>
            </w:r>
          </w:p>
          <w:p w:rsidR="004035E4" w:rsidRDefault="009F7828" w:rsidP="004479E9">
            <w:pPr>
              <w:spacing w:line="360" w:lineRule="exact"/>
              <w:ind w:firstLineChars="307" w:firstLine="645"/>
              <w:rPr>
                <w:rFonts w:ascii="宋体" w:hAnsi="宋体" w:cs="宋体"/>
                <w:szCs w:val="21"/>
              </w:rPr>
            </w:pPr>
            <w:r>
              <w:rPr>
                <w:rFonts w:ascii="宋体" w:hAnsi="宋体" w:cs="宋体" w:hint="eastAsia"/>
                <w:szCs w:val="21"/>
              </w:rPr>
              <w:t>一、</w:t>
            </w:r>
            <w:r>
              <w:rPr>
                <w:rFonts w:ascii="宋体" w:hAnsi="宋体" w:cs="宋体"/>
                <w:szCs w:val="21"/>
              </w:rPr>
              <w:t>社会研究的概念与</w:t>
            </w:r>
            <w:r>
              <w:rPr>
                <w:rFonts w:ascii="宋体" w:hAnsi="宋体" w:cs="宋体" w:hint="eastAsia"/>
                <w:szCs w:val="21"/>
              </w:rPr>
              <w:t>方法体系</w:t>
            </w:r>
          </w:p>
          <w:p w:rsidR="004035E4" w:rsidRDefault="009F7828" w:rsidP="004479E9">
            <w:pPr>
              <w:spacing w:line="360" w:lineRule="exact"/>
              <w:ind w:firstLineChars="307" w:firstLine="645"/>
              <w:rPr>
                <w:rFonts w:ascii="宋体" w:hAnsi="宋体" w:cs="宋体"/>
                <w:szCs w:val="21"/>
              </w:rPr>
            </w:pPr>
            <w:r>
              <w:rPr>
                <w:rFonts w:ascii="宋体" w:hAnsi="宋体" w:cs="宋体" w:hint="eastAsia"/>
                <w:szCs w:val="21"/>
              </w:rPr>
              <w:t>二、</w:t>
            </w:r>
            <w:r>
              <w:rPr>
                <w:rFonts w:ascii="宋体" w:hAnsi="宋体" w:cs="宋体"/>
                <w:szCs w:val="21"/>
              </w:rPr>
              <w:t>理论与研究</w:t>
            </w:r>
          </w:p>
          <w:p w:rsidR="004035E4" w:rsidRDefault="009F7828" w:rsidP="004479E9">
            <w:pPr>
              <w:spacing w:line="360" w:lineRule="exact"/>
              <w:ind w:firstLineChars="307" w:firstLine="645"/>
              <w:rPr>
                <w:rFonts w:ascii="宋体" w:hAnsi="宋体" w:cs="宋体"/>
                <w:szCs w:val="21"/>
              </w:rPr>
            </w:pPr>
            <w:r>
              <w:rPr>
                <w:rFonts w:ascii="宋体" w:hAnsi="宋体" w:cs="宋体" w:hint="eastAsia"/>
                <w:szCs w:val="21"/>
              </w:rPr>
              <w:t>三、</w:t>
            </w:r>
            <w:r>
              <w:rPr>
                <w:rFonts w:ascii="宋体" w:hAnsi="宋体" w:cs="宋体"/>
                <w:szCs w:val="21"/>
              </w:rPr>
              <w:t>选题与文献回顾</w:t>
            </w:r>
          </w:p>
          <w:p w:rsidR="004035E4" w:rsidRDefault="009F7828" w:rsidP="004479E9">
            <w:pPr>
              <w:spacing w:line="360" w:lineRule="exact"/>
              <w:ind w:firstLineChars="307" w:firstLine="645"/>
              <w:rPr>
                <w:rFonts w:ascii="宋体" w:hAnsi="宋体" w:cs="宋体"/>
                <w:szCs w:val="21"/>
              </w:rPr>
            </w:pPr>
            <w:r>
              <w:rPr>
                <w:rFonts w:ascii="宋体" w:hAnsi="宋体" w:cs="宋体" w:hint="eastAsia"/>
                <w:szCs w:val="21"/>
              </w:rPr>
              <w:lastRenderedPageBreak/>
              <w:t>四、</w:t>
            </w:r>
            <w:r>
              <w:rPr>
                <w:rFonts w:ascii="宋体" w:hAnsi="宋体" w:cs="宋体"/>
                <w:szCs w:val="21"/>
              </w:rPr>
              <w:t>研究设计</w:t>
            </w:r>
          </w:p>
          <w:p w:rsidR="004035E4" w:rsidRDefault="009F7828" w:rsidP="004479E9">
            <w:pPr>
              <w:spacing w:line="360" w:lineRule="exact"/>
              <w:ind w:firstLineChars="307" w:firstLine="645"/>
              <w:rPr>
                <w:rFonts w:ascii="宋体" w:hAnsi="宋体" w:cs="宋体"/>
                <w:szCs w:val="21"/>
              </w:rPr>
            </w:pPr>
            <w:r>
              <w:rPr>
                <w:rFonts w:ascii="宋体" w:hAnsi="宋体" w:cs="宋体" w:hint="eastAsia"/>
                <w:szCs w:val="21"/>
              </w:rPr>
              <w:t>五</w:t>
            </w:r>
            <w:r>
              <w:rPr>
                <w:rFonts w:ascii="宋体" w:hAnsi="宋体" w:cs="宋体"/>
                <w:szCs w:val="21"/>
              </w:rPr>
              <w:t>、测量与操作化</w:t>
            </w:r>
          </w:p>
          <w:p w:rsidR="004035E4" w:rsidRDefault="009F7828">
            <w:pPr>
              <w:spacing w:line="360" w:lineRule="exact"/>
              <w:ind w:firstLine="435"/>
              <w:rPr>
                <w:rFonts w:ascii="宋体" w:hAnsi="宋体" w:cs="宋体"/>
                <w:szCs w:val="21"/>
              </w:rPr>
            </w:pPr>
            <w:r>
              <w:rPr>
                <w:rFonts w:ascii="宋体" w:hAnsi="宋体" w:cs="宋体" w:hint="eastAsia"/>
                <w:szCs w:val="21"/>
              </w:rPr>
              <w:t>第二讲</w:t>
            </w:r>
            <w:r>
              <w:rPr>
                <w:rFonts w:ascii="宋体" w:hAnsi="宋体" w:cs="宋体" w:hint="eastAsia"/>
                <w:szCs w:val="21"/>
              </w:rPr>
              <w:t xml:space="preserve"> </w:t>
            </w:r>
            <w:r>
              <w:rPr>
                <w:rFonts w:ascii="宋体" w:hAnsi="宋体" w:cs="宋体" w:hint="eastAsia"/>
                <w:szCs w:val="21"/>
              </w:rPr>
              <w:t>抽样</w:t>
            </w:r>
          </w:p>
          <w:p w:rsidR="004035E4" w:rsidRDefault="009F7828">
            <w:pPr>
              <w:spacing w:line="360" w:lineRule="exact"/>
              <w:ind w:firstLine="435"/>
              <w:rPr>
                <w:rFonts w:ascii="宋体" w:hAnsi="宋体" w:cs="宋体"/>
                <w:szCs w:val="21"/>
              </w:rPr>
            </w:pPr>
            <w:r>
              <w:rPr>
                <w:rFonts w:ascii="宋体" w:hAnsi="宋体" w:cs="宋体" w:hint="eastAsia"/>
                <w:szCs w:val="21"/>
              </w:rPr>
              <w:t xml:space="preserve">  </w:t>
            </w:r>
            <w:r>
              <w:rPr>
                <w:rFonts w:ascii="宋体" w:hAnsi="宋体" w:cs="宋体" w:hint="eastAsia"/>
                <w:szCs w:val="21"/>
              </w:rPr>
              <w:t>一、抽样调查的意义与作用</w:t>
            </w:r>
          </w:p>
          <w:p w:rsidR="004035E4" w:rsidRDefault="009F7828">
            <w:pPr>
              <w:spacing w:line="360" w:lineRule="exact"/>
              <w:ind w:firstLine="435"/>
              <w:rPr>
                <w:rFonts w:ascii="宋体" w:hAnsi="宋体" w:cs="宋体"/>
                <w:szCs w:val="21"/>
              </w:rPr>
            </w:pPr>
            <w:r>
              <w:rPr>
                <w:rFonts w:ascii="宋体" w:hAnsi="宋体" w:cs="宋体" w:hint="eastAsia"/>
                <w:szCs w:val="21"/>
              </w:rPr>
              <w:t xml:space="preserve">  </w:t>
            </w:r>
            <w:r>
              <w:rPr>
                <w:rFonts w:ascii="宋体" w:hAnsi="宋体" w:cs="宋体" w:hint="eastAsia"/>
                <w:szCs w:val="21"/>
              </w:rPr>
              <w:t>二、非概率抽样方法</w:t>
            </w:r>
          </w:p>
          <w:p w:rsidR="004035E4" w:rsidRDefault="009F7828">
            <w:pPr>
              <w:spacing w:line="360" w:lineRule="exact"/>
              <w:ind w:firstLine="435"/>
              <w:rPr>
                <w:rFonts w:ascii="宋体" w:hAnsi="宋体" w:cs="宋体"/>
                <w:szCs w:val="21"/>
              </w:rPr>
            </w:pPr>
            <w:r>
              <w:rPr>
                <w:rFonts w:ascii="宋体" w:hAnsi="宋体" w:cs="宋体" w:hint="eastAsia"/>
                <w:szCs w:val="21"/>
              </w:rPr>
              <w:t xml:space="preserve">  </w:t>
            </w:r>
            <w:r>
              <w:rPr>
                <w:rFonts w:ascii="宋体" w:hAnsi="宋体" w:cs="宋体" w:hint="eastAsia"/>
                <w:szCs w:val="21"/>
              </w:rPr>
              <w:t>三、概率抽样的原理与程序</w:t>
            </w:r>
          </w:p>
          <w:p w:rsidR="004035E4" w:rsidRDefault="009F7828">
            <w:pPr>
              <w:spacing w:line="360" w:lineRule="exact"/>
              <w:ind w:firstLine="435"/>
              <w:rPr>
                <w:rFonts w:ascii="宋体" w:hAnsi="宋体" w:cs="宋体"/>
                <w:szCs w:val="21"/>
              </w:rPr>
            </w:pPr>
            <w:r>
              <w:rPr>
                <w:rFonts w:ascii="宋体" w:hAnsi="宋体" w:cs="宋体" w:hint="eastAsia"/>
                <w:szCs w:val="21"/>
              </w:rPr>
              <w:t xml:space="preserve">  </w:t>
            </w:r>
            <w:r>
              <w:rPr>
                <w:rFonts w:ascii="宋体" w:hAnsi="宋体" w:cs="宋体" w:hint="eastAsia"/>
                <w:szCs w:val="21"/>
              </w:rPr>
              <w:t>四、概率抽样方法</w:t>
            </w:r>
          </w:p>
          <w:p w:rsidR="004035E4" w:rsidRDefault="009F7828">
            <w:pPr>
              <w:spacing w:line="360" w:lineRule="exact"/>
              <w:ind w:firstLineChars="300" w:firstLine="630"/>
              <w:rPr>
                <w:rFonts w:ascii="宋体" w:hAnsi="宋体" w:cs="宋体"/>
                <w:szCs w:val="21"/>
              </w:rPr>
            </w:pPr>
            <w:r>
              <w:rPr>
                <w:rFonts w:ascii="宋体" w:hAnsi="宋体" w:cs="宋体" w:hint="eastAsia"/>
                <w:szCs w:val="21"/>
              </w:rPr>
              <w:t>五、样本规模与抽样误差</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第三讲</w:t>
            </w:r>
            <w:r>
              <w:rPr>
                <w:rFonts w:ascii="宋体" w:hAnsi="宋体" w:cs="宋体" w:hint="eastAsia"/>
                <w:szCs w:val="21"/>
              </w:rPr>
              <w:t xml:space="preserve"> </w:t>
            </w:r>
            <w:r>
              <w:rPr>
                <w:rFonts w:ascii="宋体" w:hAnsi="宋体" w:cs="宋体" w:hint="eastAsia"/>
                <w:szCs w:val="21"/>
              </w:rPr>
              <w:t>问卷调查法</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一、问卷的基本结构</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二、问卷的一般形式</w:t>
            </w:r>
          </w:p>
          <w:p w:rsidR="004035E4" w:rsidRDefault="009F7828">
            <w:pPr>
              <w:spacing w:line="360" w:lineRule="exact"/>
              <w:ind w:firstLineChars="200" w:firstLine="420"/>
              <w:jc w:val="left"/>
              <w:rPr>
                <w:rFonts w:ascii="黑体" w:eastAsia="黑体" w:hAnsi="宋体"/>
              </w:rPr>
            </w:pPr>
            <w:r>
              <w:rPr>
                <w:rFonts w:ascii="宋体" w:hAnsi="宋体" w:cs="宋体" w:hint="eastAsia"/>
                <w:szCs w:val="21"/>
              </w:rPr>
              <w:t xml:space="preserve">  </w:t>
            </w:r>
            <w:r>
              <w:rPr>
                <w:rFonts w:ascii="宋体" w:hAnsi="宋体" w:cs="宋体" w:hint="eastAsia"/>
                <w:szCs w:val="21"/>
              </w:rPr>
              <w:t>三、问卷设计的总体框架</w:t>
            </w:r>
          </w:p>
          <w:p w:rsidR="004035E4" w:rsidRDefault="009F7828">
            <w:pPr>
              <w:spacing w:line="360" w:lineRule="exact"/>
              <w:ind w:firstLineChars="300" w:firstLine="630"/>
              <w:jc w:val="left"/>
              <w:rPr>
                <w:rFonts w:ascii="宋体" w:hAnsi="宋体" w:cs="宋体"/>
                <w:szCs w:val="21"/>
              </w:rPr>
            </w:pPr>
            <w:r>
              <w:rPr>
                <w:rFonts w:ascii="宋体" w:hAnsi="宋体" w:cs="宋体" w:hint="eastAsia"/>
                <w:szCs w:val="21"/>
              </w:rPr>
              <w:t>四</w:t>
            </w:r>
            <w:r>
              <w:rPr>
                <w:rFonts w:ascii="宋体" w:hAnsi="宋体" w:cs="宋体"/>
                <w:szCs w:val="21"/>
              </w:rPr>
              <w:t>、</w:t>
            </w:r>
            <w:r>
              <w:rPr>
                <w:rFonts w:ascii="宋体" w:hAnsi="宋体" w:cs="宋体" w:hint="eastAsia"/>
                <w:szCs w:val="21"/>
              </w:rPr>
              <w:t>问卷语句的设计</w:t>
            </w:r>
          </w:p>
          <w:p w:rsidR="004035E4" w:rsidRDefault="009F7828">
            <w:pPr>
              <w:spacing w:line="360" w:lineRule="exact"/>
              <w:ind w:firstLineChars="300" w:firstLine="630"/>
              <w:jc w:val="left"/>
              <w:rPr>
                <w:rFonts w:ascii="黑体" w:eastAsia="黑体" w:hAnsi="宋体"/>
              </w:rPr>
            </w:pPr>
            <w:r>
              <w:rPr>
                <w:rFonts w:ascii="宋体" w:hAnsi="宋体" w:cs="宋体" w:hint="eastAsia"/>
                <w:szCs w:val="21"/>
              </w:rPr>
              <w:t>五、问卷答案的设计</w:t>
            </w:r>
          </w:p>
          <w:p w:rsidR="004035E4" w:rsidRDefault="009F7828">
            <w:pPr>
              <w:spacing w:line="360" w:lineRule="exact"/>
              <w:ind w:firstLineChars="300" w:firstLine="630"/>
              <w:jc w:val="left"/>
              <w:rPr>
                <w:rFonts w:ascii="宋体" w:hAnsi="宋体" w:cs="宋体"/>
                <w:szCs w:val="21"/>
              </w:rPr>
            </w:pPr>
            <w:r>
              <w:rPr>
                <w:rFonts w:ascii="宋体" w:hAnsi="宋体" w:cs="宋体" w:hint="eastAsia"/>
                <w:szCs w:val="21"/>
              </w:rPr>
              <w:t>六</w:t>
            </w:r>
            <w:r>
              <w:rPr>
                <w:rFonts w:ascii="宋体" w:hAnsi="宋体" w:cs="宋体"/>
                <w:szCs w:val="21"/>
              </w:rPr>
              <w:t>、</w:t>
            </w:r>
            <w:r>
              <w:rPr>
                <w:rFonts w:ascii="宋体" w:hAnsi="宋体" w:cs="宋体" w:hint="eastAsia"/>
                <w:szCs w:val="21"/>
              </w:rPr>
              <w:t>问卷的编排与调查</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第四讲</w:t>
            </w:r>
            <w:r>
              <w:rPr>
                <w:rFonts w:ascii="宋体" w:hAnsi="宋体" w:cs="宋体" w:hint="eastAsia"/>
                <w:szCs w:val="21"/>
              </w:rPr>
              <w:t xml:space="preserve"> </w:t>
            </w:r>
            <w:r>
              <w:rPr>
                <w:rFonts w:ascii="宋体" w:hAnsi="宋体" w:cs="宋体" w:hint="eastAsia"/>
                <w:szCs w:val="21"/>
              </w:rPr>
              <w:t>实地研究</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一、实地研究及其类型</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二、实地研究的过程</w:t>
            </w:r>
          </w:p>
          <w:p w:rsidR="004035E4" w:rsidRDefault="009F7828">
            <w:pPr>
              <w:spacing w:line="360" w:lineRule="exact"/>
              <w:ind w:firstLineChars="300" w:firstLine="630"/>
              <w:rPr>
                <w:rFonts w:ascii="宋体" w:hAnsi="宋体" w:cs="宋体"/>
                <w:szCs w:val="21"/>
              </w:rPr>
            </w:pPr>
            <w:r>
              <w:rPr>
                <w:rFonts w:ascii="宋体" w:hAnsi="宋体" w:cs="宋体" w:hint="eastAsia"/>
                <w:szCs w:val="21"/>
              </w:rPr>
              <w:t>三、观察法</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四、访谈法</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第五讲</w:t>
            </w:r>
            <w:r>
              <w:rPr>
                <w:rFonts w:ascii="宋体" w:hAnsi="宋体" w:cs="宋体" w:hint="eastAsia"/>
                <w:szCs w:val="21"/>
              </w:rPr>
              <w:t xml:space="preserve"> </w:t>
            </w:r>
            <w:r>
              <w:rPr>
                <w:rFonts w:ascii="宋体" w:hAnsi="宋体" w:cs="宋体" w:hint="eastAsia"/>
                <w:szCs w:val="21"/>
              </w:rPr>
              <w:t>文献研究</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一、文献和文献研究的涵义</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二、文献研究的特点和作用</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三、文献的定性研究和定量研究</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第六讲</w:t>
            </w:r>
            <w:r>
              <w:rPr>
                <w:rFonts w:ascii="宋体" w:hAnsi="宋体" w:cs="宋体" w:hint="eastAsia"/>
                <w:szCs w:val="21"/>
              </w:rPr>
              <w:t xml:space="preserve"> </w:t>
            </w:r>
            <w:r>
              <w:rPr>
                <w:rFonts w:ascii="宋体" w:hAnsi="宋体" w:cs="宋体"/>
                <w:szCs w:val="21"/>
              </w:rPr>
              <w:t>定量资料分析</w:t>
            </w:r>
          </w:p>
          <w:p w:rsidR="004035E4" w:rsidRDefault="009F7828">
            <w:pPr>
              <w:spacing w:line="360" w:lineRule="exact"/>
              <w:ind w:leftChars="200" w:left="630" w:hangingChars="100" w:hanging="21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一、</w:t>
            </w:r>
            <w:r>
              <w:rPr>
                <w:rFonts w:ascii="宋体" w:hAnsi="宋体" w:cs="宋体"/>
                <w:szCs w:val="21"/>
              </w:rPr>
              <w:t>资料的整理与录入</w:t>
            </w:r>
          </w:p>
          <w:p w:rsidR="004035E4" w:rsidRDefault="009F7828">
            <w:pPr>
              <w:spacing w:line="360" w:lineRule="exact"/>
              <w:ind w:leftChars="300" w:left="630"/>
              <w:jc w:val="left"/>
              <w:rPr>
                <w:rFonts w:ascii="宋体" w:hAnsi="宋体" w:cs="宋体"/>
                <w:szCs w:val="21"/>
              </w:rPr>
            </w:pPr>
            <w:r>
              <w:rPr>
                <w:rFonts w:ascii="宋体" w:hAnsi="宋体" w:cs="宋体" w:hint="eastAsia"/>
                <w:szCs w:val="21"/>
              </w:rPr>
              <w:t>二、</w:t>
            </w:r>
            <w:r>
              <w:rPr>
                <w:rFonts w:ascii="宋体" w:hAnsi="宋体" w:cs="宋体"/>
                <w:szCs w:val="21"/>
              </w:rPr>
              <w:t>单变量统计分析</w:t>
            </w:r>
            <w:r>
              <w:rPr>
                <w:rFonts w:ascii="宋体" w:hAnsi="宋体" w:cs="宋体"/>
                <w:szCs w:val="21"/>
              </w:rPr>
              <w:br/>
            </w:r>
            <w:r>
              <w:rPr>
                <w:rFonts w:ascii="宋体" w:hAnsi="宋体" w:cs="宋体" w:hint="eastAsia"/>
                <w:szCs w:val="21"/>
              </w:rPr>
              <w:t>三、</w:t>
            </w:r>
            <w:r>
              <w:rPr>
                <w:rFonts w:ascii="宋体" w:hAnsi="宋体" w:cs="宋体"/>
                <w:szCs w:val="21"/>
              </w:rPr>
              <w:t>双变量统计分析</w:t>
            </w:r>
            <w:r>
              <w:rPr>
                <w:rFonts w:ascii="宋体" w:hAnsi="宋体" w:cs="宋体"/>
                <w:szCs w:val="21"/>
              </w:rPr>
              <w:br/>
            </w:r>
            <w:r>
              <w:rPr>
                <w:rFonts w:ascii="宋体" w:hAnsi="宋体" w:cs="宋体" w:hint="eastAsia"/>
                <w:szCs w:val="21"/>
              </w:rPr>
              <w:t>四、</w:t>
            </w:r>
            <w:r>
              <w:rPr>
                <w:rFonts w:ascii="宋体" w:hAnsi="宋体" w:cs="宋体"/>
                <w:szCs w:val="21"/>
              </w:rPr>
              <w:t>多变量统计分析</w:t>
            </w:r>
          </w:p>
          <w:p w:rsidR="004035E4" w:rsidRDefault="009F7828">
            <w:pPr>
              <w:spacing w:line="360" w:lineRule="exact"/>
              <w:ind w:leftChars="200" w:left="630" w:hangingChars="100" w:hanging="210"/>
              <w:jc w:val="left"/>
              <w:rPr>
                <w:rFonts w:ascii="宋体" w:hAnsi="宋体" w:cs="宋体"/>
                <w:szCs w:val="21"/>
              </w:rPr>
            </w:pPr>
            <w:r>
              <w:rPr>
                <w:rFonts w:ascii="宋体" w:hAnsi="宋体" w:cs="宋体" w:hint="eastAsia"/>
                <w:szCs w:val="21"/>
              </w:rPr>
              <w:t>第七讲</w:t>
            </w:r>
            <w:r>
              <w:rPr>
                <w:rFonts w:ascii="宋体" w:hAnsi="宋体" w:cs="宋体" w:hint="eastAsia"/>
                <w:szCs w:val="21"/>
              </w:rPr>
              <w:t xml:space="preserve"> </w:t>
            </w:r>
            <w:r>
              <w:rPr>
                <w:rFonts w:ascii="宋体" w:hAnsi="宋体" w:cs="宋体"/>
                <w:szCs w:val="21"/>
              </w:rPr>
              <w:t>定性资料分析</w:t>
            </w:r>
            <w:r>
              <w:rPr>
                <w:rFonts w:ascii="宋体" w:hAnsi="宋体" w:cs="宋体"/>
                <w:szCs w:val="21"/>
              </w:rPr>
              <w:br/>
            </w:r>
            <w:r>
              <w:rPr>
                <w:rFonts w:ascii="宋体" w:hAnsi="宋体" w:cs="宋体"/>
                <w:szCs w:val="21"/>
              </w:rPr>
              <w:t>一</w:t>
            </w:r>
            <w:r>
              <w:rPr>
                <w:rFonts w:ascii="宋体" w:hAnsi="宋体" w:cs="宋体" w:hint="eastAsia"/>
                <w:szCs w:val="21"/>
              </w:rPr>
              <w:t>、</w:t>
            </w:r>
            <w:r>
              <w:rPr>
                <w:rFonts w:ascii="宋体" w:hAnsi="宋体" w:cs="宋体"/>
                <w:szCs w:val="21"/>
              </w:rPr>
              <w:t>定性资料及其形式</w:t>
            </w:r>
            <w:r>
              <w:rPr>
                <w:rFonts w:ascii="宋体" w:hAnsi="宋体" w:cs="宋体"/>
                <w:szCs w:val="21"/>
              </w:rPr>
              <w:br/>
            </w:r>
            <w:r>
              <w:rPr>
                <w:rFonts w:ascii="宋体" w:hAnsi="宋体" w:cs="宋体"/>
                <w:szCs w:val="21"/>
              </w:rPr>
              <w:t>二</w:t>
            </w:r>
            <w:r>
              <w:rPr>
                <w:rFonts w:ascii="宋体" w:hAnsi="宋体" w:cs="宋体" w:hint="eastAsia"/>
                <w:szCs w:val="21"/>
              </w:rPr>
              <w:t>、</w:t>
            </w:r>
            <w:r>
              <w:rPr>
                <w:rFonts w:ascii="宋体" w:hAnsi="宋体" w:cs="宋体"/>
                <w:szCs w:val="21"/>
              </w:rPr>
              <w:t>定性资料分析的若干性质</w:t>
            </w:r>
            <w:r>
              <w:rPr>
                <w:rFonts w:ascii="宋体" w:hAnsi="宋体" w:cs="宋体"/>
                <w:szCs w:val="21"/>
              </w:rPr>
              <w:br/>
            </w:r>
            <w:r>
              <w:rPr>
                <w:rFonts w:ascii="宋体" w:hAnsi="宋体" w:cs="宋体"/>
                <w:szCs w:val="21"/>
              </w:rPr>
              <w:t>三</w:t>
            </w:r>
            <w:r>
              <w:rPr>
                <w:rFonts w:ascii="宋体" w:hAnsi="宋体" w:cs="宋体" w:hint="eastAsia"/>
                <w:szCs w:val="21"/>
              </w:rPr>
              <w:t>、</w:t>
            </w:r>
            <w:r>
              <w:rPr>
                <w:rFonts w:ascii="宋体" w:hAnsi="宋体" w:cs="宋体"/>
                <w:szCs w:val="21"/>
              </w:rPr>
              <w:t>定性资料的整理</w:t>
            </w:r>
            <w:r>
              <w:rPr>
                <w:rFonts w:ascii="宋体" w:hAnsi="宋体" w:cs="宋体"/>
                <w:szCs w:val="21"/>
              </w:rPr>
              <w:br/>
            </w:r>
            <w:r>
              <w:rPr>
                <w:rFonts w:ascii="宋体" w:hAnsi="宋体" w:cs="宋体"/>
                <w:szCs w:val="21"/>
              </w:rPr>
              <w:t>四</w:t>
            </w:r>
            <w:r>
              <w:rPr>
                <w:rFonts w:ascii="宋体" w:hAnsi="宋体" w:cs="宋体" w:hint="eastAsia"/>
                <w:szCs w:val="21"/>
              </w:rPr>
              <w:t>、</w:t>
            </w:r>
            <w:r>
              <w:rPr>
                <w:rFonts w:ascii="宋体" w:hAnsi="宋体" w:cs="宋体"/>
                <w:szCs w:val="21"/>
              </w:rPr>
              <w:t>定性资料分析的过程与方法</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第八讲</w:t>
            </w:r>
            <w:r>
              <w:rPr>
                <w:rFonts w:ascii="宋体" w:hAnsi="宋体" w:cs="宋体" w:hint="eastAsia"/>
                <w:szCs w:val="21"/>
              </w:rPr>
              <w:t xml:space="preserve"> </w:t>
            </w:r>
            <w:r>
              <w:rPr>
                <w:rFonts w:ascii="宋体" w:hAnsi="宋体" w:cs="宋体"/>
                <w:szCs w:val="21"/>
              </w:rPr>
              <w:t>研究</w:t>
            </w:r>
            <w:r>
              <w:rPr>
                <w:rFonts w:ascii="宋体" w:hAnsi="宋体" w:cs="宋体" w:hint="eastAsia"/>
                <w:szCs w:val="21"/>
              </w:rPr>
              <w:t>报告的撰写</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一、研究报告的特点及种类</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二、撰写研究报告的一般程序</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  </w:t>
            </w:r>
            <w:r>
              <w:rPr>
                <w:rFonts w:ascii="宋体" w:hAnsi="宋体" w:cs="宋体" w:hint="eastAsia"/>
                <w:szCs w:val="21"/>
              </w:rPr>
              <w:t>三、研究报告的基本格式</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lastRenderedPageBreak/>
              <w:t xml:space="preserve">  </w:t>
            </w:r>
            <w:r>
              <w:rPr>
                <w:rFonts w:ascii="宋体" w:hAnsi="宋体" w:cs="宋体" w:hint="eastAsia"/>
                <w:szCs w:val="21"/>
              </w:rPr>
              <w:t>四</w:t>
            </w:r>
            <w:r>
              <w:rPr>
                <w:rFonts w:ascii="宋体" w:hAnsi="宋体" w:cs="宋体"/>
                <w:szCs w:val="21"/>
              </w:rPr>
              <w:t>、研究报告的</w:t>
            </w:r>
            <w:proofErr w:type="gramStart"/>
            <w:r>
              <w:rPr>
                <w:rFonts w:ascii="宋体" w:hAnsi="宋体" w:cs="宋体" w:hint="eastAsia"/>
                <w:szCs w:val="21"/>
              </w:rPr>
              <w:t>的</w:t>
            </w:r>
            <w:proofErr w:type="gramEnd"/>
            <w:r>
              <w:rPr>
                <w:rFonts w:ascii="宋体" w:hAnsi="宋体" w:cs="宋体" w:hint="eastAsia"/>
                <w:szCs w:val="21"/>
              </w:rPr>
              <w:t>写作特点</w:t>
            </w:r>
          </w:p>
          <w:p w:rsidR="004035E4" w:rsidRDefault="004035E4">
            <w:pPr>
              <w:spacing w:line="360" w:lineRule="exact"/>
              <w:ind w:firstLineChars="200" w:firstLine="420"/>
              <w:jc w:val="left"/>
              <w:rPr>
                <w:rFonts w:ascii="宋体" w:hAnsi="宋体" w:cs="宋体"/>
                <w:szCs w:val="21"/>
              </w:rPr>
            </w:pPr>
          </w:p>
        </w:tc>
      </w:tr>
      <w:tr w:rsidR="004035E4">
        <w:trPr>
          <w:jc w:val="center"/>
        </w:trPr>
        <w:tc>
          <w:tcPr>
            <w:tcW w:w="8522" w:type="dxa"/>
            <w:gridSpan w:val="8"/>
            <w:vAlign w:val="center"/>
          </w:tcPr>
          <w:p w:rsidR="004035E4" w:rsidRDefault="009F7828">
            <w:pPr>
              <w:rPr>
                <w:rFonts w:ascii="宋体" w:hAnsi="宋体" w:cs="宋体"/>
                <w:b/>
                <w:szCs w:val="21"/>
              </w:rPr>
            </w:pPr>
            <w:r>
              <w:rPr>
                <w:rFonts w:ascii="宋体" w:hAnsi="宋体" w:cs="宋体" w:hint="eastAsia"/>
                <w:b/>
                <w:szCs w:val="21"/>
              </w:rPr>
              <w:lastRenderedPageBreak/>
              <w:t>参考书目</w:t>
            </w:r>
          </w:p>
          <w:p w:rsidR="004035E4" w:rsidRDefault="009F7828">
            <w:pPr>
              <w:spacing w:line="360" w:lineRule="exact"/>
              <w:ind w:firstLineChars="200" w:firstLine="420"/>
              <w:jc w:val="left"/>
              <w:rPr>
                <w:rFonts w:ascii="宋体" w:hAnsi="宋体" w:cs="宋体"/>
                <w:szCs w:val="21"/>
              </w:rPr>
            </w:pPr>
            <w:r>
              <w:rPr>
                <w:rFonts w:ascii="宋体" w:hAnsi="宋体" w:cs="宋体" w:hint="eastAsia"/>
                <w:szCs w:val="21"/>
              </w:rPr>
              <w:t xml:space="preserve">1. </w:t>
            </w:r>
            <w:r>
              <w:rPr>
                <w:rFonts w:ascii="宋体" w:hAnsi="宋体" w:hint="eastAsia"/>
              </w:rPr>
              <w:t>风笑天</w:t>
            </w:r>
            <w:r>
              <w:rPr>
                <w:rFonts w:ascii="宋体" w:hAnsi="宋体" w:hint="eastAsia"/>
              </w:rPr>
              <w:t xml:space="preserve"> </w:t>
            </w:r>
            <w:r>
              <w:rPr>
                <w:rFonts w:ascii="宋体" w:hAnsi="宋体" w:hint="eastAsia"/>
              </w:rPr>
              <w:t>《社会学研究方法》</w:t>
            </w:r>
            <w:r>
              <w:rPr>
                <w:rFonts w:ascii="宋体" w:hAnsi="宋体" w:hint="eastAsia"/>
              </w:rPr>
              <w:t xml:space="preserve"> </w:t>
            </w:r>
            <w:r>
              <w:rPr>
                <w:rFonts w:ascii="宋体" w:hAnsi="宋体" w:hint="eastAsia"/>
              </w:rPr>
              <w:t>中国人民大学出版社</w:t>
            </w:r>
            <w:r>
              <w:rPr>
                <w:rFonts w:ascii="宋体" w:hAnsi="宋体" w:hint="eastAsia"/>
              </w:rPr>
              <w:t xml:space="preserve"> 20</w:t>
            </w:r>
            <w:r>
              <w:rPr>
                <w:rFonts w:ascii="宋体" w:hAnsi="宋体"/>
              </w:rPr>
              <w:t>13</w:t>
            </w:r>
            <w:r>
              <w:rPr>
                <w:rFonts w:ascii="宋体" w:hAnsi="宋体" w:hint="eastAsia"/>
              </w:rPr>
              <w:t>年第四版</w:t>
            </w:r>
          </w:p>
          <w:p w:rsidR="004035E4" w:rsidRDefault="009F7828">
            <w:pPr>
              <w:spacing w:line="360" w:lineRule="exact"/>
              <w:ind w:firstLineChars="200" w:firstLine="420"/>
              <w:rPr>
                <w:rFonts w:ascii="宋体" w:hAnsi="宋体"/>
              </w:rPr>
            </w:pPr>
            <w:r>
              <w:rPr>
                <w:rFonts w:ascii="宋体" w:hAnsi="宋体" w:cs="宋体" w:hint="eastAsia"/>
                <w:szCs w:val="21"/>
              </w:rPr>
              <w:t>2.</w:t>
            </w:r>
            <w:r>
              <w:rPr>
                <w:rFonts w:ascii="宋体" w:hAnsi="宋体" w:hint="eastAsia"/>
              </w:rPr>
              <w:t xml:space="preserve"> </w:t>
            </w:r>
            <w:r>
              <w:rPr>
                <w:rFonts w:ascii="宋体" w:hAnsi="宋体"/>
                <w:color w:val="000000"/>
              </w:rPr>
              <w:t>(</w:t>
            </w:r>
            <w:r>
              <w:rPr>
                <w:rFonts w:ascii="宋体" w:hAnsi="宋体"/>
                <w:color w:val="000000"/>
              </w:rPr>
              <w:t>美</w:t>
            </w:r>
            <w:r>
              <w:rPr>
                <w:rFonts w:ascii="宋体" w:hAnsi="宋体"/>
                <w:color w:val="000000"/>
              </w:rPr>
              <w:t>)</w:t>
            </w:r>
            <w:hyperlink r:id="rId14" w:tooltip="(美)艾尔·巴比|译者:邱泽奇" w:history="1">
              <w:r>
                <w:rPr>
                  <w:rFonts w:ascii="宋体" w:hAnsi="宋体" w:hint="eastAsia"/>
                  <w:color w:val="000000"/>
                </w:rPr>
                <w:t>艾尔·巴比</w:t>
              </w:r>
              <w:r>
                <w:rPr>
                  <w:rFonts w:ascii="宋体" w:hAnsi="宋体" w:hint="eastAsia"/>
                  <w:color w:val="000000"/>
                </w:rPr>
                <w:t xml:space="preserve"> </w:t>
              </w:r>
            </w:hyperlink>
            <w:bookmarkStart w:id="2" w:name="itemlist-author"/>
            <w:r>
              <w:rPr>
                <w:rFonts w:ascii="宋体" w:hAnsi="宋体"/>
                <w:color w:val="000000"/>
              </w:rPr>
              <w:fldChar w:fldCharType="begin"/>
            </w:r>
            <w:r>
              <w:rPr>
                <w:rFonts w:ascii="宋体" w:hAnsi="宋体"/>
                <w:color w:val="000000"/>
              </w:rPr>
              <w:instrText xml:space="preserve"> HYPERLINK "</w:instrText>
            </w:r>
            <w:r>
              <w:rPr>
                <w:rFonts w:ascii="宋体" w:hAnsi="宋体"/>
                <w:color w:val="000000"/>
              </w:rPr>
              <w:instrText>http://search.dangdang.com/?key2=%C7%F1%D4%F3%C6%E6&amp;medium=01&amp;category_path=01.00.00.00.00.00" \o "(</w:instrText>
            </w:r>
            <w:r>
              <w:rPr>
                <w:rFonts w:ascii="宋体" w:hAnsi="宋体"/>
                <w:color w:val="000000"/>
              </w:rPr>
              <w:instrText>美</w:instrText>
            </w:r>
            <w:r>
              <w:rPr>
                <w:rFonts w:ascii="宋体" w:hAnsi="宋体"/>
                <w:color w:val="000000"/>
              </w:rPr>
              <w:instrText>)</w:instrText>
            </w:r>
            <w:r>
              <w:rPr>
                <w:rFonts w:ascii="宋体" w:hAnsi="宋体"/>
                <w:color w:val="000000"/>
              </w:rPr>
              <w:instrText>艾尔</w:instrText>
            </w:r>
            <w:r>
              <w:rPr>
                <w:rFonts w:ascii="宋体" w:hAnsi="宋体"/>
                <w:color w:val="000000"/>
              </w:rPr>
              <w:instrText>·</w:instrText>
            </w:r>
            <w:r>
              <w:rPr>
                <w:rFonts w:ascii="宋体" w:hAnsi="宋体"/>
                <w:color w:val="000000"/>
              </w:rPr>
              <w:instrText>巴比</w:instrText>
            </w:r>
            <w:r>
              <w:rPr>
                <w:rFonts w:ascii="宋体" w:hAnsi="宋体"/>
                <w:color w:val="000000"/>
              </w:rPr>
              <w:instrText>|</w:instrText>
            </w:r>
            <w:r>
              <w:rPr>
                <w:rFonts w:ascii="宋体" w:hAnsi="宋体"/>
                <w:color w:val="000000"/>
              </w:rPr>
              <w:instrText>译者</w:instrText>
            </w:r>
            <w:r>
              <w:rPr>
                <w:rFonts w:ascii="宋体" w:hAnsi="宋体"/>
                <w:color w:val="000000"/>
              </w:rPr>
              <w:instrText>:</w:instrText>
            </w:r>
            <w:r>
              <w:rPr>
                <w:rFonts w:ascii="宋体" w:hAnsi="宋体"/>
                <w:color w:val="000000"/>
              </w:rPr>
              <w:instrText>邱泽奇</w:instrText>
            </w:r>
            <w:r>
              <w:rPr>
                <w:rFonts w:ascii="宋体" w:hAnsi="宋体"/>
                <w:color w:val="000000"/>
              </w:rPr>
              <w:instrText xml:space="preserve">" </w:instrText>
            </w:r>
            <w:r>
              <w:rPr>
                <w:rFonts w:ascii="宋体" w:hAnsi="宋体"/>
                <w:color w:val="000000"/>
              </w:rPr>
              <w:fldChar w:fldCharType="separate"/>
            </w:r>
            <w:r>
              <w:rPr>
                <w:rFonts w:ascii="宋体" w:hAnsi="宋体" w:hint="eastAsia"/>
                <w:color w:val="000000"/>
              </w:rPr>
              <w:t>邱泽奇</w:t>
            </w:r>
            <w:r>
              <w:rPr>
                <w:rFonts w:ascii="宋体" w:hAnsi="宋体"/>
                <w:color w:val="000000"/>
              </w:rPr>
              <w:fldChar w:fldCharType="end"/>
            </w:r>
            <w:r>
              <w:rPr>
                <w:rFonts w:ascii="宋体" w:hAnsi="宋体" w:hint="eastAsia"/>
                <w:color w:val="000000"/>
              </w:rPr>
              <w:t>译</w:t>
            </w:r>
            <w:r>
              <w:rPr>
                <w:rFonts w:ascii="宋体" w:hAnsi="宋体" w:hint="eastAsia"/>
                <w:color w:val="000000"/>
              </w:rPr>
              <w:t xml:space="preserve"> </w:t>
            </w:r>
            <w:r>
              <w:rPr>
                <w:rFonts w:ascii="宋体" w:hAnsi="宋体" w:hint="eastAsia"/>
                <w:color w:val="000000"/>
              </w:rPr>
              <w:t>《社会</w:t>
            </w:r>
            <w:r>
              <w:rPr>
                <w:rFonts w:ascii="宋体" w:hAnsi="宋体"/>
                <w:color w:val="000000"/>
              </w:rPr>
              <w:t>研究方法</w:t>
            </w:r>
            <w:r>
              <w:rPr>
                <w:rFonts w:ascii="宋体" w:hAnsi="宋体" w:hint="eastAsia"/>
                <w:color w:val="000000"/>
              </w:rPr>
              <w:t>》</w:t>
            </w:r>
            <w:r>
              <w:rPr>
                <w:rFonts w:ascii="宋体" w:hAnsi="宋体" w:hint="eastAsia"/>
                <w:color w:val="000000"/>
              </w:rPr>
              <w:t xml:space="preserve"> </w:t>
            </w:r>
            <w:r>
              <w:rPr>
                <w:rFonts w:ascii="宋体" w:hAnsi="宋体" w:hint="eastAsia"/>
                <w:color w:val="000000"/>
              </w:rPr>
              <w:t>华夏出版社</w:t>
            </w:r>
            <w:bookmarkEnd w:id="2"/>
            <w:r>
              <w:rPr>
                <w:rFonts w:ascii="宋体" w:hAnsi="宋体" w:hint="eastAsia"/>
                <w:color w:val="000000"/>
              </w:rPr>
              <w:t xml:space="preserve"> </w:t>
            </w:r>
            <w:r>
              <w:rPr>
                <w:rFonts w:ascii="宋体" w:hAnsi="宋体"/>
                <w:color w:val="000000"/>
              </w:rPr>
              <w:t>2009</w:t>
            </w:r>
            <w:r>
              <w:rPr>
                <w:rFonts w:ascii="宋体" w:hAnsi="宋体" w:hint="eastAsia"/>
                <w:color w:val="000000"/>
              </w:rPr>
              <w:t>年</w:t>
            </w:r>
            <w:r>
              <w:rPr>
                <w:rFonts w:ascii="宋体" w:hAnsi="宋体"/>
                <w:color w:val="000000"/>
              </w:rPr>
              <w:t>第十一</w:t>
            </w:r>
            <w:r>
              <w:rPr>
                <w:rFonts w:ascii="宋体" w:hAnsi="宋体" w:hint="eastAsia"/>
                <w:color w:val="000000"/>
              </w:rPr>
              <w:t>版</w:t>
            </w:r>
          </w:p>
          <w:p w:rsidR="004035E4" w:rsidRDefault="009F7828">
            <w:pPr>
              <w:spacing w:line="360" w:lineRule="exact"/>
              <w:ind w:firstLineChars="200" w:firstLine="420"/>
              <w:rPr>
                <w:rFonts w:ascii="宋体" w:hAnsi="宋体"/>
              </w:rPr>
            </w:pPr>
            <w:r>
              <w:rPr>
                <w:rFonts w:ascii="宋体" w:hAnsi="宋体" w:hint="eastAsia"/>
              </w:rPr>
              <w:t xml:space="preserve">3. </w:t>
            </w:r>
            <w:r>
              <w:rPr>
                <w:rFonts w:ascii="宋体" w:hAnsi="宋体" w:hint="eastAsia"/>
              </w:rPr>
              <w:t>陈振明《社会研究方法》</w:t>
            </w:r>
            <w:r>
              <w:rPr>
                <w:rFonts w:ascii="宋体" w:hAnsi="宋体" w:hint="eastAsia"/>
              </w:rPr>
              <w:t xml:space="preserve"> </w:t>
            </w:r>
            <w:r>
              <w:rPr>
                <w:rFonts w:ascii="宋体" w:hAnsi="宋体" w:hint="eastAsia"/>
              </w:rPr>
              <w:t>中国人民大学</w:t>
            </w:r>
            <w:r>
              <w:rPr>
                <w:rFonts w:ascii="宋体" w:hAnsi="宋体"/>
              </w:rPr>
              <w:t>出版社</w:t>
            </w:r>
            <w:r>
              <w:rPr>
                <w:rFonts w:ascii="宋体" w:hAnsi="宋体" w:hint="eastAsia"/>
              </w:rPr>
              <w:t>2012</w:t>
            </w:r>
            <w:r>
              <w:rPr>
                <w:rFonts w:ascii="宋体" w:hAnsi="宋体" w:hint="eastAsia"/>
              </w:rPr>
              <w:t>年</w:t>
            </w:r>
            <w:r>
              <w:rPr>
                <w:rFonts w:ascii="宋体" w:hAnsi="宋体"/>
              </w:rPr>
              <w:t>版</w:t>
            </w:r>
          </w:p>
          <w:p w:rsidR="004035E4" w:rsidRDefault="009F7828">
            <w:pPr>
              <w:spacing w:line="360" w:lineRule="exact"/>
              <w:ind w:firstLineChars="200" w:firstLine="420"/>
              <w:rPr>
                <w:rFonts w:ascii="宋体" w:hAnsi="宋体"/>
              </w:rPr>
            </w:pPr>
            <w:r>
              <w:rPr>
                <w:rFonts w:ascii="宋体" w:hAnsi="宋体" w:hint="eastAsia"/>
              </w:rPr>
              <w:t>4</w:t>
            </w:r>
            <w:r>
              <w:rPr>
                <w:rFonts w:ascii="宋体" w:hAnsi="宋体"/>
              </w:rPr>
              <w:t xml:space="preserve">. </w:t>
            </w:r>
            <w:r>
              <w:rPr>
                <w:rFonts w:ascii="宋体" w:hAnsi="宋体" w:cs="宋体" w:hint="eastAsia"/>
                <w:szCs w:val="21"/>
              </w:rPr>
              <w:t>袁方</w:t>
            </w:r>
            <w:r>
              <w:rPr>
                <w:rFonts w:ascii="宋体" w:hAnsi="宋体" w:cs="宋体" w:hint="eastAsia"/>
                <w:szCs w:val="21"/>
              </w:rPr>
              <w:t xml:space="preserve"> </w:t>
            </w:r>
            <w:r>
              <w:rPr>
                <w:rFonts w:ascii="宋体" w:hAnsi="宋体" w:cs="宋体" w:hint="eastAsia"/>
                <w:szCs w:val="21"/>
              </w:rPr>
              <w:t>《社会研究</w:t>
            </w:r>
            <w:r>
              <w:rPr>
                <w:rFonts w:ascii="宋体" w:hAnsi="宋体" w:cs="宋体"/>
                <w:szCs w:val="21"/>
              </w:rPr>
              <w:t>方法教程</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北京大学</w:t>
            </w:r>
            <w:r>
              <w:rPr>
                <w:rFonts w:ascii="宋体" w:hAnsi="宋体" w:cs="宋体"/>
                <w:szCs w:val="21"/>
              </w:rPr>
              <w:t>出版社</w:t>
            </w:r>
            <w:r>
              <w:rPr>
                <w:rFonts w:ascii="宋体" w:hAnsi="宋体" w:cs="宋体" w:hint="eastAsia"/>
                <w:szCs w:val="21"/>
              </w:rPr>
              <w:t xml:space="preserve"> 2013</w:t>
            </w:r>
            <w:r>
              <w:rPr>
                <w:rFonts w:ascii="宋体" w:hAnsi="宋体" w:cs="宋体" w:hint="eastAsia"/>
                <w:szCs w:val="21"/>
              </w:rPr>
              <w:t>年</w:t>
            </w:r>
            <w:r>
              <w:rPr>
                <w:rFonts w:ascii="宋体" w:hAnsi="宋体" w:cs="宋体"/>
                <w:szCs w:val="21"/>
              </w:rPr>
              <w:t>版</w:t>
            </w:r>
          </w:p>
          <w:p w:rsidR="004035E4" w:rsidRDefault="009F7828">
            <w:pPr>
              <w:spacing w:line="360" w:lineRule="exact"/>
              <w:ind w:firstLineChars="200" w:firstLine="420"/>
              <w:rPr>
                <w:rFonts w:ascii="宋体" w:hAnsi="宋体"/>
                <w:color w:val="000000"/>
              </w:rPr>
            </w:pPr>
            <w:r>
              <w:rPr>
                <w:rFonts w:ascii="宋体" w:hAnsi="宋体" w:hint="eastAsia"/>
              </w:rPr>
              <w:t>5</w:t>
            </w:r>
            <w:r>
              <w:rPr>
                <w:rFonts w:ascii="宋体" w:hAnsi="宋体"/>
              </w:rPr>
              <w:t xml:space="preserve">. </w:t>
            </w:r>
            <w:proofErr w:type="gramStart"/>
            <w:r>
              <w:rPr>
                <w:rFonts w:ascii="宋体" w:hAnsi="宋体" w:hint="eastAsia"/>
                <w:color w:val="000000"/>
              </w:rPr>
              <w:t>吴增基</w:t>
            </w:r>
            <w:proofErr w:type="gramEnd"/>
            <w:r>
              <w:rPr>
                <w:rFonts w:ascii="宋体" w:hAnsi="宋体"/>
                <w:color w:val="000000"/>
              </w:rPr>
              <w:t xml:space="preserve"> </w:t>
            </w:r>
            <w:r>
              <w:rPr>
                <w:rFonts w:ascii="宋体" w:hAnsi="宋体"/>
                <w:color w:val="000000"/>
              </w:rPr>
              <w:t>《</w:t>
            </w:r>
            <w:r>
              <w:rPr>
                <w:rFonts w:ascii="宋体" w:hAnsi="宋体" w:hint="eastAsia"/>
                <w:color w:val="000000"/>
              </w:rPr>
              <w:t>现代社会调查方法</w:t>
            </w:r>
            <w:r>
              <w:rPr>
                <w:rFonts w:ascii="宋体" w:hAnsi="宋体"/>
                <w:color w:val="000000"/>
              </w:rPr>
              <w:t>》</w:t>
            </w:r>
            <w:r>
              <w:rPr>
                <w:rFonts w:ascii="宋体" w:hAnsi="宋体"/>
                <w:color w:val="000000"/>
              </w:rPr>
              <w:t xml:space="preserve"> </w:t>
            </w:r>
            <w:r>
              <w:rPr>
                <w:rFonts w:ascii="宋体" w:hAnsi="宋体" w:hint="eastAsia"/>
                <w:color w:val="000000"/>
              </w:rPr>
              <w:t>上海人民</w:t>
            </w:r>
            <w:r>
              <w:rPr>
                <w:rFonts w:ascii="宋体" w:hAnsi="宋体"/>
                <w:color w:val="000000"/>
              </w:rPr>
              <w:t>出版社</w:t>
            </w:r>
            <w:r>
              <w:rPr>
                <w:rFonts w:ascii="宋体" w:hAnsi="宋体"/>
                <w:color w:val="000000"/>
              </w:rPr>
              <w:t xml:space="preserve"> </w:t>
            </w:r>
            <w:r>
              <w:rPr>
                <w:rFonts w:ascii="宋体" w:hAnsi="宋体" w:hint="eastAsia"/>
                <w:color w:val="000000"/>
              </w:rPr>
              <w:t>2005</w:t>
            </w:r>
            <w:r>
              <w:rPr>
                <w:rFonts w:ascii="宋体" w:hAnsi="宋体"/>
                <w:color w:val="000000"/>
              </w:rPr>
              <w:t>年第二版</w:t>
            </w:r>
          </w:p>
          <w:p w:rsidR="004035E4" w:rsidRDefault="009F7828">
            <w:pPr>
              <w:spacing w:line="360" w:lineRule="exact"/>
              <w:ind w:firstLineChars="200" w:firstLine="420"/>
              <w:rPr>
                <w:rFonts w:ascii="宋体" w:hAnsi="宋体"/>
              </w:rPr>
            </w:pPr>
            <w:r>
              <w:rPr>
                <w:rFonts w:ascii="宋体" w:hAnsi="宋体" w:hint="eastAsia"/>
                <w:color w:val="000000"/>
              </w:rPr>
              <w:t>6.</w:t>
            </w:r>
            <w:r>
              <w:rPr>
                <w:rFonts w:ascii="宋体" w:hAnsi="宋体"/>
                <w:color w:val="000000"/>
              </w:rPr>
              <w:t xml:space="preserve"> </w:t>
            </w:r>
            <w:proofErr w:type="gramStart"/>
            <w:r>
              <w:rPr>
                <w:rFonts w:ascii="宋体" w:hAnsi="宋体" w:hint="eastAsia"/>
                <w:color w:val="000000"/>
              </w:rPr>
              <w:t>仇立</w:t>
            </w:r>
            <w:r>
              <w:rPr>
                <w:rFonts w:ascii="宋体" w:hAnsi="宋体"/>
                <w:color w:val="000000"/>
              </w:rPr>
              <w:t>平</w:t>
            </w:r>
            <w:proofErr w:type="gramEnd"/>
            <w:r>
              <w:rPr>
                <w:rFonts w:ascii="宋体" w:hAnsi="宋体"/>
                <w:color w:val="000000"/>
              </w:rPr>
              <w:t>《</w:t>
            </w:r>
            <w:r>
              <w:rPr>
                <w:rFonts w:ascii="宋体" w:hAnsi="宋体" w:hint="eastAsia"/>
                <w:color w:val="000000"/>
              </w:rPr>
              <w:t>社会研究</w:t>
            </w:r>
            <w:r>
              <w:rPr>
                <w:rFonts w:ascii="宋体" w:hAnsi="宋体"/>
                <w:color w:val="000000"/>
              </w:rPr>
              <w:t>方法》</w:t>
            </w:r>
            <w:r>
              <w:rPr>
                <w:rFonts w:ascii="宋体" w:hAnsi="宋体" w:hint="eastAsia"/>
                <w:color w:val="000000"/>
              </w:rPr>
              <w:t xml:space="preserve"> </w:t>
            </w:r>
            <w:r>
              <w:rPr>
                <w:rFonts w:ascii="宋体" w:hAnsi="宋体" w:hint="eastAsia"/>
                <w:color w:val="000000"/>
              </w:rPr>
              <w:t>重庆大学</w:t>
            </w:r>
            <w:r>
              <w:rPr>
                <w:rFonts w:ascii="宋体" w:hAnsi="宋体"/>
                <w:color w:val="000000"/>
              </w:rPr>
              <w:t>出版社</w:t>
            </w:r>
            <w:r>
              <w:rPr>
                <w:rFonts w:ascii="宋体" w:hAnsi="宋体" w:hint="eastAsia"/>
                <w:color w:val="000000"/>
              </w:rPr>
              <w:t>2015</w:t>
            </w:r>
            <w:r>
              <w:rPr>
                <w:rFonts w:ascii="宋体" w:hAnsi="宋体" w:hint="eastAsia"/>
                <w:color w:val="000000"/>
              </w:rPr>
              <w:t>年</w:t>
            </w:r>
            <w:r>
              <w:rPr>
                <w:rFonts w:ascii="宋体" w:hAnsi="宋体"/>
                <w:color w:val="000000"/>
              </w:rPr>
              <w:t>第二版</w:t>
            </w:r>
          </w:p>
          <w:p w:rsidR="004035E4" w:rsidRDefault="009F7828">
            <w:pPr>
              <w:spacing w:line="360" w:lineRule="exact"/>
              <w:ind w:firstLineChars="200" w:firstLine="420"/>
              <w:rPr>
                <w:rFonts w:ascii="宋体" w:hAnsi="宋体" w:cs="宋体"/>
                <w:szCs w:val="21"/>
              </w:rPr>
            </w:pPr>
            <w:r>
              <w:rPr>
                <w:rFonts w:ascii="宋体" w:hAnsi="宋体" w:cs="宋体" w:hint="eastAsia"/>
                <w:szCs w:val="21"/>
              </w:rPr>
              <w:t>7.</w:t>
            </w:r>
            <w:r>
              <w:rPr>
                <w:rFonts w:ascii="宋体" w:hAnsi="宋体" w:cs="宋体"/>
                <w:szCs w:val="21"/>
              </w:rPr>
              <w:t xml:space="preserve"> </w:t>
            </w:r>
            <w:r>
              <w:rPr>
                <w:rFonts w:ascii="宋体" w:hAnsi="宋体" w:hint="eastAsia"/>
              </w:rPr>
              <w:t>徐经泽</w:t>
            </w:r>
            <w:r>
              <w:rPr>
                <w:rFonts w:ascii="宋体" w:hAnsi="宋体" w:hint="eastAsia"/>
              </w:rPr>
              <w:t xml:space="preserve"> </w:t>
            </w:r>
            <w:r>
              <w:rPr>
                <w:rFonts w:ascii="宋体" w:hAnsi="宋体" w:hint="eastAsia"/>
              </w:rPr>
              <w:t>《社会调查理论与方法》</w:t>
            </w:r>
            <w:r>
              <w:rPr>
                <w:rFonts w:ascii="宋体" w:hAnsi="宋体" w:hint="eastAsia"/>
              </w:rPr>
              <w:t xml:space="preserve"> </w:t>
            </w:r>
            <w:r>
              <w:rPr>
                <w:rFonts w:ascii="宋体" w:hAnsi="宋体" w:hint="eastAsia"/>
              </w:rPr>
              <w:t>高等教育出版社</w:t>
            </w:r>
            <w:r>
              <w:rPr>
                <w:rFonts w:ascii="宋体" w:hAnsi="宋体" w:hint="eastAsia"/>
              </w:rPr>
              <w:t xml:space="preserve"> 2003</w:t>
            </w:r>
            <w:r>
              <w:rPr>
                <w:rFonts w:ascii="宋体" w:hAnsi="宋体" w:hint="eastAsia"/>
              </w:rPr>
              <w:t>年版</w:t>
            </w:r>
          </w:p>
          <w:p w:rsidR="004035E4" w:rsidRDefault="009F7828">
            <w:pPr>
              <w:spacing w:line="360" w:lineRule="exact"/>
              <w:ind w:firstLineChars="200" w:firstLine="420"/>
              <w:rPr>
                <w:rFonts w:ascii="宋体" w:hAnsi="宋体" w:cs="宋体"/>
                <w:szCs w:val="21"/>
              </w:rPr>
            </w:pPr>
            <w:r>
              <w:rPr>
                <w:rFonts w:ascii="宋体" w:hAnsi="宋体" w:cs="宋体" w:hint="eastAsia"/>
                <w:szCs w:val="21"/>
              </w:rPr>
              <w:t>8.</w:t>
            </w:r>
            <w:r>
              <w:rPr>
                <w:rFonts w:ascii="宋体" w:hAnsi="宋体" w:hint="eastAsia"/>
              </w:rPr>
              <w:t xml:space="preserve"> </w:t>
            </w:r>
            <w:r>
              <w:rPr>
                <w:rFonts w:ascii="宋体" w:hAnsi="宋体" w:hint="eastAsia"/>
              </w:rPr>
              <w:t>卢小君</w:t>
            </w:r>
            <w:r>
              <w:rPr>
                <w:rFonts w:ascii="宋体" w:hAnsi="宋体" w:hint="eastAsia"/>
              </w:rPr>
              <w:t xml:space="preserve"> </w:t>
            </w:r>
            <w:r>
              <w:rPr>
                <w:rFonts w:ascii="宋体" w:hAnsi="宋体" w:hint="eastAsia"/>
              </w:rPr>
              <w:t>《社会调查研究方法》</w:t>
            </w:r>
            <w:r>
              <w:rPr>
                <w:rFonts w:ascii="宋体" w:hAnsi="宋体" w:hint="eastAsia"/>
              </w:rPr>
              <w:t xml:space="preserve"> </w:t>
            </w:r>
            <w:r>
              <w:rPr>
                <w:rFonts w:ascii="宋体" w:hAnsi="宋体" w:hint="eastAsia"/>
              </w:rPr>
              <w:t>大连理工大学</w:t>
            </w:r>
            <w:r>
              <w:rPr>
                <w:rFonts w:ascii="宋体" w:hAnsi="宋体"/>
              </w:rPr>
              <w:t>出版社</w:t>
            </w:r>
            <w:r>
              <w:rPr>
                <w:rFonts w:ascii="宋体" w:hAnsi="宋体" w:hint="eastAsia"/>
              </w:rPr>
              <w:t>2016</w:t>
            </w:r>
            <w:r>
              <w:rPr>
                <w:rFonts w:ascii="宋体" w:hAnsi="宋体" w:hint="eastAsia"/>
              </w:rPr>
              <w:t>年版</w:t>
            </w:r>
          </w:p>
          <w:p w:rsidR="004035E4" w:rsidRDefault="004035E4">
            <w:pPr>
              <w:spacing w:line="360" w:lineRule="exact"/>
              <w:ind w:firstLineChars="200" w:firstLine="420"/>
              <w:rPr>
                <w:rFonts w:ascii="宋体" w:hAnsi="宋体" w:cs="宋体"/>
                <w:szCs w:val="21"/>
              </w:rPr>
            </w:pPr>
          </w:p>
        </w:tc>
      </w:tr>
    </w:tbl>
    <w:p w:rsidR="004035E4" w:rsidRDefault="004035E4">
      <w:pPr>
        <w:widowControl/>
        <w:spacing w:afterLines="50" w:after="156" w:line="360" w:lineRule="auto"/>
        <w:jc w:val="center"/>
        <w:rPr>
          <w:rFonts w:ascii="黑体" w:eastAsia="黑体" w:hAnsi="宋体"/>
          <w:color w:val="000000"/>
          <w:sz w:val="24"/>
          <w:szCs w:val="20"/>
        </w:rPr>
      </w:pPr>
    </w:p>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color w:val="000000"/>
          <w:sz w:val="24"/>
          <w:szCs w:val="20"/>
        </w:rPr>
        <w:br w:type="page"/>
      </w:r>
    </w:p>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hint="eastAsia"/>
          <w:color w:val="000000"/>
          <w:sz w:val="24"/>
          <w:szCs w:val="20"/>
        </w:rPr>
        <w:lastRenderedPageBreak/>
        <w:t>《政治学》课程简明教学大纲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258"/>
        <w:gridCol w:w="1605"/>
        <w:gridCol w:w="1132"/>
        <w:gridCol w:w="102"/>
        <w:gridCol w:w="1322"/>
        <w:gridCol w:w="2196"/>
      </w:tblGrid>
      <w:tr w:rsidR="004035E4">
        <w:trPr>
          <w:jc w:val="center"/>
        </w:trPr>
        <w:tc>
          <w:tcPr>
            <w:tcW w:w="774"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名称</w:t>
            </w:r>
          </w:p>
        </w:tc>
        <w:tc>
          <w:tcPr>
            <w:tcW w:w="4097" w:type="dxa"/>
            <w:gridSpan w:val="4"/>
            <w:vAlign w:val="center"/>
          </w:tcPr>
          <w:p w:rsidR="004035E4" w:rsidRDefault="009F7828">
            <w:pPr>
              <w:spacing w:beforeLines="40" w:before="124" w:afterLines="40" w:after="124"/>
              <w:jc w:val="center"/>
              <w:rPr>
                <w:szCs w:val="21"/>
              </w:rPr>
            </w:pPr>
            <w:r>
              <w:rPr>
                <w:rFonts w:hint="eastAsia"/>
                <w:color w:val="000000"/>
                <w:szCs w:val="21"/>
              </w:rPr>
              <w:t>政治学</w:t>
            </w:r>
          </w:p>
        </w:tc>
        <w:tc>
          <w:tcPr>
            <w:tcW w:w="1322" w:type="dxa"/>
            <w:vAlign w:val="center"/>
          </w:tcPr>
          <w:p w:rsidR="004035E4" w:rsidRDefault="009F7828">
            <w:pPr>
              <w:spacing w:beforeLines="40" w:before="124" w:afterLines="40" w:after="124"/>
              <w:jc w:val="center"/>
              <w:rPr>
                <w:szCs w:val="21"/>
              </w:rPr>
            </w:pPr>
            <w:r>
              <w:rPr>
                <w:rFonts w:hint="eastAsia"/>
                <w:szCs w:val="21"/>
              </w:rPr>
              <w:t>课程编号</w:t>
            </w:r>
          </w:p>
        </w:tc>
        <w:tc>
          <w:tcPr>
            <w:tcW w:w="2196" w:type="dxa"/>
            <w:vAlign w:val="center"/>
          </w:tcPr>
          <w:p w:rsidR="004035E4" w:rsidRDefault="009F7828">
            <w:pPr>
              <w:spacing w:beforeLines="40" w:before="124" w:afterLines="40" w:after="124"/>
              <w:jc w:val="center"/>
              <w:rPr>
                <w:szCs w:val="21"/>
              </w:rPr>
            </w:pPr>
            <w:r>
              <w:rPr>
                <w:rFonts w:ascii="宋体" w:hAnsi="宋体"/>
                <w:szCs w:val="21"/>
              </w:rPr>
              <w:t>SZGG1104X05</w:t>
            </w:r>
          </w:p>
        </w:tc>
      </w:tr>
      <w:tr w:rsidR="004035E4">
        <w:trPr>
          <w:jc w:val="center"/>
        </w:trPr>
        <w:tc>
          <w:tcPr>
            <w:tcW w:w="774"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类别</w:t>
            </w:r>
          </w:p>
        </w:tc>
        <w:tc>
          <w:tcPr>
            <w:tcW w:w="7615" w:type="dxa"/>
            <w:gridSpan w:val="6"/>
            <w:vAlign w:val="center"/>
          </w:tcPr>
          <w:p w:rsidR="004035E4" w:rsidRDefault="009F7828">
            <w:pPr>
              <w:spacing w:beforeLines="40" w:before="124" w:afterLines="40" w:after="124"/>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4035E4">
        <w:trPr>
          <w:trHeight w:val="510"/>
          <w:jc w:val="center"/>
        </w:trPr>
        <w:tc>
          <w:tcPr>
            <w:tcW w:w="774" w:type="dxa"/>
            <w:vAlign w:val="center"/>
          </w:tcPr>
          <w:p w:rsidR="004035E4" w:rsidRDefault="009F7828">
            <w:pPr>
              <w:spacing w:beforeLines="40" w:before="124" w:afterLines="40" w:after="124"/>
              <w:jc w:val="center"/>
              <w:rPr>
                <w:szCs w:val="21"/>
              </w:rPr>
            </w:pPr>
            <w:r>
              <w:rPr>
                <w:rFonts w:hint="eastAsia"/>
                <w:szCs w:val="21"/>
              </w:rPr>
              <w:t>开课</w:t>
            </w:r>
          </w:p>
          <w:p w:rsidR="004035E4" w:rsidRDefault="009F7828">
            <w:pPr>
              <w:spacing w:beforeLines="40" w:before="124" w:afterLines="40" w:after="124"/>
              <w:jc w:val="center"/>
              <w:rPr>
                <w:szCs w:val="21"/>
              </w:rPr>
            </w:pPr>
            <w:r>
              <w:rPr>
                <w:rFonts w:hint="eastAsia"/>
                <w:szCs w:val="21"/>
              </w:rPr>
              <w:t>学期</w:t>
            </w:r>
          </w:p>
        </w:tc>
        <w:tc>
          <w:tcPr>
            <w:tcW w:w="1258"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60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学时</w:t>
            </w:r>
          </w:p>
        </w:tc>
        <w:tc>
          <w:tcPr>
            <w:tcW w:w="113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36</w:t>
            </w:r>
          </w:p>
        </w:tc>
        <w:tc>
          <w:tcPr>
            <w:tcW w:w="1424"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19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2</w:t>
            </w:r>
          </w:p>
        </w:tc>
      </w:tr>
      <w:tr w:rsidR="004035E4">
        <w:trPr>
          <w:jc w:val="center"/>
        </w:trPr>
        <w:tc>
          <w:tcPr>
            <w:tcW w:w="774" w:type="dxa"/>
            <w:vMerge w:val="restar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负责人</w:t>
            </w:r>
          </w:p>
        </w:tc>
        <w:tc>
          <w:tcPr>
            <w:tcW w:w="1258" w:type="dxa"/>
            <w:vAlign w:val="center"/>
          </w:tcPr>
          <w:p w:rsidR="004035E4" w:rsidRDefault="009F7828">
            <w:pPr>
              <w:spacing w:beforeLines="40" w:before="124" w:afterLines="40" w:after="124"/>
              <w:jc w:val="center"/>
              <w:rPr>
                <w:szCs w:val="21"/>
              </w:rPr>
            </w:pPr>
            <w:r>
              <w:rPr>
                <w:rFonts w:hint="eastAsia"/>
                <w:szCs w:val="21"/>
              </w:rPr>
              <w:t>教师姓名</w:t>
            </w:r>
          </w:p>
        </w:tc>
        <w:tc>
          <w:tcPr>
            <w:tcW w:w="1605" w:type="dxa"/>
            <w:vAlign w:val="center"/>
          </w:tcPr>
          <w:p w:rsidR="004035E4" w:rsidRDefault="009F7828">
            <w:pPr>
              <w:spacing w:beforeLines="40" w:before="124" w:afterLines="40" w:after="124"/>
              <w:jc w:val="center"/>
              <w:rPr>
                <w:szCs w:val="21"/>
              </w:rPr>
            </w:pPr>
            <w:r>
              <w:rPr>
                <w:rFonts w:hint="eastAsia"/>
                <w:szCs w:val="21"/>
              </w:rPr>
              <w:t>王冠群</w:t>
            </w:r>
          </w:p>
        </w:tc>
        <w:tc>
          <w:tcPr>
            <w:tcW w:w="1132" w:type="dxa"/>
            <w:vAlign w:val="center"/>
          </w:tcPr>
          <w:p w:rsidR="004035E4" w:rsidRDefault="009F7828">
            <w:pPr>
              <w:spacing w:beforeLines="40" w:before="124" w:afterLines="40" w:after="124"/>
              <w:jc w:val="center"/>
              <w:rPr>
                <w:szCs w:val="21"/>
              </w:rPr>
            </w:pPr>
            <w:r>
              <w:rPr>
                <w:rFonts w:hint="eastAsia"/>
                <w:szCs w:val="21"/>
              </w:rPr>
              <w:t>职称</w:t>
            </w:r>
          </w:p>
        </w:tc>
        <w:tc>
          <w:tcPr>
            <w:tcW w:w="3620" w:type="dxa"/>
            <w:gridSpan w:val="3"/>
          </w:tcPr>
          <w:p w:rsidR="004035E4" w:rsidRDefault="009F7828">
            <w:pPr>
              <w:spacing w:beforeLines="40" w:before="124" w:afterLines="40" w:after="124"/>
              <w:jc w:val="center"/>
              <w:rPr>
                <w:szCs w:val="21"/>
              </w:rPr>
            </w:pPr>
            <w:r>
              <w:rPr>
                <w:rFonts w:hint="eastAsia"/>
                <w:szCs w:val="21"/>
              </w:rPr>
              <w:t>副教授</w:t>
            </w:r>
          </w:p>
        </w:tc>
      </w:tr>
      <w:tr w:rsidR="004035E4">
        <w:trPr>
          <w:jc w:val="center"/>
        </w:trPr>
        <w:tc>
          <w:tcPr>
            <w:tcW w:w="774" w:type="dxa"/>
            <w:vMerge/>
            <w:vAlign w:val="center"/>
          </w:tcPr>
          <w:p w:rsidR="004035E4" w:rsidRDefault="004035E4">
            <w:pPr>
              <w:spacing w:beforeLines="40" w:before="124" w:afterLines="40" w:after="124"/>
              <w:jc w:val="center"/>
              <w:rPr>
                <w:szCs w:val="21"/>
              </w:rPr>
            </w:pPr>
          </w:p>
        </w:tc>
        <w:tc>
          <w:tcPr>
            <w:tcW w:w="1258" w:type="dxa"/>
            <w:vAlign w:val="center"/>
          </w:tcPr>
          <w:p w:rsidR="004035E4" w:rsidRDefault="009F7828">
            <w:pPr>
              <w:spacing w:beforeLines="40" w:before="124" w:afterLines="40" w:after="124"/>
              <w:jc w:val="center"/>
              <w:rPr>
                <w:szCs w:val="21"/>
              </w:rPr>
            </w:pPr>
            <w:r>
              <w:rPr>
                <w:rFonts w:hint="eastAsia"/>
                <w:szCs w:val="21"/>
              </w:rPr>
              <w:t>联系电话</w:t>
            </w:r>
          </w:p>
        </w:tc>
        <w:tc>
          <w:tcPr>
            <w:tcW w:w="160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13813283728</w:t>
            </w:r>
          </w:p>
        </w:tc>
        <w:tc>
          <w:tcPr>
            <w:tcW w:w="113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c>
          <w:tcPr>
            <w:tcW w:w="3620" w:type="dxa"/>
            <w:gridSpan w:val="3"/>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imes New Roman" w:eastAsiaTheme="minorEastAsia" w:hAnsi="Times New Roman" w:hint="eastAsia"/>
                <w:szCs w:val="21"/>
              </w:rPr>
              <w:t>13521818790@qq.com</w:t>
            </w:r>
          </w:p>
        </w:tc>
      </w:tr>
      <w:tr w:rsidR="004035E4">
        <w:trPr>
          <w:jc w:val="center"/>
        </w:trPr>
        <w:tc>
          <w:tcPr>
            <w:tcW w:w="774" w:type="dxa"/>
            <w:vMerge w:val="restart"/>
            <w:vAlign w:val="center"/>
          </w:tcPr>
          <w:p w:rsidR="004035E4" w:rsidRDefault="009F7828">
            <w:pPr>
              <w:spacing w:beforeLines="40" w:before="124" w:afterLines="40" w:after="124"/>
              <w:jc w:val="center"/>
              <w:rPr>
                <w:szCs w:val="21"/>
              </w:rPr>
            </w:pPr>
            <w:r>
              <w:rPr>
                <w:rFonts w:hint="eastAsia"/>
                <w:szCs w:val="21"/>
              </w:rPr>
              <w:t>教学团队成员</w:t>
            </w:r>
          </w:p>
        </w:tc>
        <w:tc>
          <w:tcPr>
            <w:tcW w:w="1258" w:type="dxa"/>
            <w:vAlign w:val="center"/>
          </w:tcPr>
          <w:p w:rsidR="004035E4" w:rsidRDefault="009F7828">
            <w:pPr>
              <w:spacing w:beforeLines="40" w:before="124" w:afterLines="40" w:after="124"/>
              <w:jc w:val="center"/>
              <w:rPr>
                <w:szCs w:val="21"/>
              </w:rPr>
            </w:pPr>
            <w:r>
              <w:rPr>
                <w:rFonts w:hint="eastAsia"/>
                <w:szCs w:val="21"/>
              </w:rPr>
              <w:t>姓名</w:t>
            </w:r>
          </w:p>
        </w:tc>
        <w:tc>
          <w:tcPr>
            <w:tcW w:w="1605" w:type="dxa"/>
            <w:vAlign w:val="center"/>
          </w:tcPr>
          <w:p w:rsidR="004035E4" w:rsidRDefault="009F7828">
            <w:pPr>
              <w:spacing w:beforeLines="40" w:before="124" w:afterLines="40" w:after="124"/>
              <w:jc w:val="center"/>
              <w:rPr>
                <w:szCs w:val="21"/>
              </w:rPr>
            </w:pPr>
            <w:r>
              <w:rPr>
                <w:rFonts w:hint="eastAsia"/>
                <w:szCs w:val="21"/>
              </w:rPr>
              <w:t>专业</w:t>
            </w:r>
          </w:p>
        </w:tc>
        <w:tc>
          <w:tcPr>
            <w:tcW w:w="1132" w:type="dxa"/>
            <w:vAlign w:val="center"/>
          </w:tcPr>
          <w:p w:rsidR="004035E4" w:rsidRDefault="009F7828">
            <w:pPr>
              <w:spacing w:beforeLines="40" w:before="124" w:afterLines="40" w:after="124"/>
              <w:jc w:val="center"/>
              <w:rPr>
                <w:szCs w:val="21"/>
              </w:rPr>
            </w:pPr>
            <w:r>
              <w:rPr>
                <w:rFonts w:hint="eastAsia"/>
                <w:szCs w:val="21"/>
              </w:rPr>
              <w:t>职称</w:t>
            </w:r>
          </w:p>
        </w:tc>
        <w:tc>
          <w:tcPr>
            <w:tcW w:w="1424" w:type="dxa"/>
            <w:gridSpan w:val="2"/>
          </w:tcPr>
          <w:p w:rsidR="004035E4" w:rsidRDefault="009F7828">
            <w:pPr>
              <w:spacing w:beforeLines="40" w:before="124" w:afterLines="40" w:after="124"/>
              <w:jc w:val="center"/>
              <w:rPr>
                <w:szCs w:val="21"/>
              </w:rPr>
            </w:pPr>
            <w:r>
              <w:rPr>
                <w:rFonts w:hint="eastAsia"/>
                <w:szCs w:val="21"/>
              </w:rPr>
              <w:t>联系电话</w:t>
            </w:r>
          </w:p>
        </w:tc>
        <w:tc>
          <w:tcPr>
            <w:tcW w:w="2196" w:type="dxa"/>
          </w:tcPr>
          <w:p w:rsidR="004035E4" w:rsidRDefault="009F7828">
            <w:pPr>
              <w:spacing w:beforeLines="40" w:before="124" w:afterLines="40" w:after="124"/>
              <w:jc w:val="center"/>
              <w:rPr>
                <w:szCs w:val="21"/>
              </w:rPr>
            </w:pPr>
            <w:r>
              <w:rPr>
                <w:rFonts w:hint="eastAsia"/>
                <w:szCs w:val="21"/>
              </w:rPr>
              <w:t>电子邮件</w:t>
            </w:r>
          </w:p>
        </w:tc>
      </w:tr>
      <w:tr w:rsidR="004035E4">
        <w:trPr>
          <w:jc w:val="center"/>
        </w:trPr>
        <w:tc>
          <w:tcPr>
            <w:tcW w:w="774" w:type="dxa"/>
            <w:vMerge/>
            <w:vAlign w:val="center"/>
          </w:tcPr>
          <w:p w:rsidR="004035E4" w:rsidRDefault="004035E4">
            <w:pPr>
              <w:spacing w:beforeLines="40" w:before="124" w:afterLines="40" w:after="124"/>
              <w:jc w:val="center"/>
              <w:rPr>
                <w:szCs w:val="21"/>
              </w:rPr>
            </w:pPr>
          </w:p>
        </w:tc>
        <w:tc>
          <w:tcPr>
            <w:tcW w:w="1258" w:type="dxa"/>
            <w:vAlign w:val="center"/>
          </w:tcPr>
          <w:p w:rsidR="004035E4" w:rsidRDefault="009F7828">
            <w:pPr>
              <w:spacing w:beforeLines="40" w:before="124" w:afterLines="40" w:after="124"/>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祝天智</w:t>
            </w:r>
            <w:proofErr w:type="gramEnd"/>
          </w:p>
        </w:tc>
        <w:tc>
          <w:tcPr>
            <w:tcW w:w="160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政治学</w:t>
            </w:r>
          </w:p>
        </w:tc>
        <w:tc>
          <w:tcPr>
            <w:tcW w:w="113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教授</w:t>
            </w:r>
          </w:p>
        </w:tc>
        <w:tc>
          <w:tcPr>
            <w:tcW w:w="1424"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15062195635</w:t>
            </w:r>
          </w:p>
        </w:tc>
        <w:tc>
          <w:tcPr>
            <w:tcW w:w="2196" w:type="dxa"/>
          </w:tcPr>
          <w:p w:rsidR="004035E4" w:rsidRDefault="009F7828">
            <w:pPr>
              <w:spacing w:beforeLines="40" w:before="124" w:afterLines="40" w:after="124"/>
              <w:jc w:val="center"/>
              <w:rPr>
                <w:rFonts w:ascii="Times New Roman" w:eastAsiaTheme="minorEastAsia" w:hAnsi="Times New Roman"/>
                <w:szCs w:val="21"/>
              </w:rPr>
            </w:pPr>
            <w:r>
              <w:rPr>
                <w:rFonts w:asciiTheme="minorEastAsia" w:eastAsiaTheme="minorEastAsia" w:hAnsiTheme="minorEastAsia" w:hint="eastAsia"/>
                <w:szCs w:val="21"/>
              </w:rPr>
              <w:t>Tianzhizhu126@163.com</w:t>
            </w:r>
          </w:p>
        </w:tc>
      </w:tr>
      <w:tr w:rsidR="004035E4">
        <w:trPr>
          <w:jc w:val="center"/>
        </w:trPr>
        <w:tc>
          <w:tcPr>
            <w:tcW w:w="774" w:type="dxa"/>
            <w:vMerge/>
            <w:vAlign w:val="center"/>
          </w:tcPr>
          <w:p w:rsidR="004035E4" w:rsidRDefault="004035E4">
            <w:pPr>
              <w:spacing w:beforeLines="40" w:before="124" w:afterLines="40" w:after="124"/>
              <w:jc w:val="center"/>
              <w:rPr>
                <w:szCs w:val="21"/>
              </w:rPr>
            </w:pPr>
          </w:p>
        </w:tc>
        <w:tc>
          <w:tcPr>
            <w:tcW w:w="1258"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吴乃兵</w:t>
            </w:r>
          </w:p>
        </w:tc>
        <w:tc>
          <w:tcPr>
            <w:tcW w:w="160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政治学</w:t>
            </w:r>
          </w:p>
        </w:tc>
        <w:tc>
          <w:tcPr>
            <w:tcW w:w="113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讲师</w:t>
            </w:r>
          </w:p>
        </w:tc>
        <w:tc>
          <w:tcPr>
            <w:tcW w:w="1424"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15852465344</w:t>
            </w:r>
          </w:p>
        </w:tc>
        <w:tc>
          <w:tcPr>
            <w:tcW w:w="2196" w:type="dxa"/>
          </w:tcPr>
          <w:p w:rsidR="004035E4" w:rsidRDefault="009F7828">
            <w:pPr>
              <w:spacing w:beforeLines="40" w:before="124" w:afterLines="40" w:after="124"/>
              <w:jc w:val="center"/>
              <w:rPr>
                <w:rFonts w:ascii="Times New Roman" w:eastAsiaTheme="minorEastAsia" w:hAnsi="Times New Roman"/>
                <w:szCs w:val="21"/>
              </w:rPr>
            </w:pPr>
            <w:r>
              <w:rPr>
                <w:rFonts w:asciiTheme="minorEastAsia" w:eastAsiaTheme="minorEastAsia" w:hAnsiTheme="minorEastAsia"/>
                <w:szCs w:val="21"/>
              </w:rPr>
              <w:t>18818048@qq.com</w:t>
            </w:r>
          </w:p>
        </w:tc>
      </w:tr>
      <w:tr w:rsidR="004035E4">
        <w:trPr>
          <w:jc w:val="center"/>
        </w:trPr>
        <w:tc>
          <w:tcPr>
            <w:tcW w:w="774" w:type="dxa"/>
            <w:vAlign w:val="center"/>
          </w:tcPr>
          <w:p w:rsidR="004035E4" w:rsidRDefault="004035E4">
            <w:pPr>
              <w:spacing w:beforeLines="40" w:before="124" w:afterLines="40" w:after="124"/>
              <w:jc w:val="center"/>
              <w:rPr>
                <w:szCs w:val="21"/>
              </w:rPr>
            </w:pPr>
          </w:p>
        </w:tc>
        <w:tc>
          <w:tcPr>
            <w:tcW w:w="1258" w:type="dxa"/>
            <w:vAlign w:val="center"/>
          </w:tcPr>
          <w:p w:rsidR="004035E4" w:rsidRDefault="004035E4">
            <w:pPr>
              <w:spacing w:beforeLines="40" w:before="124" w:afterLines="40" w:after="124"/>
              <w:jc w:val="center"/>
              <w:rPr>
                <w:rFonts w:asciiTheme="minorEastAsia" w:eastAsiaTheme="minorEastAsia" w:hAnsiTheme="minorEastAsia"/>
                <w:szCs w:val="21"/>
              </w:rPr>
            </w:pPr>
          </w:p>
        </w:tc>
        <w:tc>
          <w:tcPr>
            <w:tcW w:w="1605" w:type="dxa"/>
            <w:vAlign w:val="center"/>
          </w:tcPr>
          <w:p w:rsidR="004035E4" w:rsidRDefault="004035E4">
            <w:pPr>
              <w:spacing w:beforeLines="40" w:before="124" w:afterLines="40" w:after="124"/>
              <w:jc w:val="center"/>
              <w:rPr>
                <w:rFonts w:asciiTheme="minorEastAsia" w:eastAsiaTheme="minorEastAsia" w:hAnsiTheme="minorEastAsia"/>
                <w:szCs w:val="21"/>
              </w:rPr>
            </w:pPr>
          </w:p>
        </w:tc>
        <w:tc>
          <w:tcPr>
            <w:tcW w:w="1132" w:type="dxa"/>
            <w:vAlign w:val="center"/>
          </w:tcPr>
          <w:p w:rsidR="004035E4" w:rsidRDefault="004035E4">
            <w:pPr>
              <w:spacing w:beforeLines="40" w:before="124" w:afterLines="40" w:after="124"/>
              <w:jc w:val="center"/>
              <w:rPr>
                <w:rFonts w:asciiTheme="minorEastAsia" w:eastAsiaTheme="minorEastAsia" w:hAnsiTheme="minorEastAsia"/>
                <w:szCs w:val="21"/>
              </w:rPr>
            </w:pPr>
          </w:p>
        </w:tc>
        <w:tc>
          <w:tcPr>
            <w:tcW w:w="1424" w:type="dxa"/>
            <w:gridSpan w:val="2"/>
          </w:tcPr>
          <w:p w:rsidR="004035E4" w:rsidRDefault="004035E4">
            <w:pPr>
              <w:spacing w:beforeLines="40" w:before="124" w:afterLines="40" w:after="124"/>
              <w:jc w:val="center"/>
              <w:rPr>
                <w:rFonts w:asciiTheme="minorEastAsia" w:eastAsiaTheme="minorEastAsia" w:hAnsiTheme="minorEastAsia"/>
                <w:szCs w:val="21"/>
              </w:rPr>
            </w:pPr>
          </w:p>
        </w:tc>
        <w:tc>
          <w:tcPr>
            <w:tcW w:w="2196" w:type="dxa"/>
          </w:tcPr>
          <w:p w:rsidR="004035E4" w:rsidRDefault="004035E4">
            <w:pPr>
              <w:spacing w:beforeLines="40" w:before="124" w:afterLines="40" w:after="124"/>
              <w:jc w:val="center"/>
              <w:rPr>
                <w:rFonts w:asciiTheme="minorEastAsia" w:eastAsiaTheme="minorEastAsia" w:hAnsiTheme="minorEastAsia"/>
                <w:szCs w:val="21"/>
              </w:rPr>
            </w:pPr>
          </w:p>
        </w:tc>
      </w:tr>
      <w:tr w:rsidR="004035E4">
        <w:trPr>
          <w:jc w:val="center"/>
        </w:trPr>
        <w:tc>
          <w:tcPr>
            <w:tcW w:w="774" w:type="dxa"/>
            <w:vAlign w:val="center"/>
          </w:tcPr>
          <w:p w:rsidR="004035E4" w:rsidRDefault="009F7828">
            <w:pPr>
              <w:spacing w:beforeLines="40" w:before="124" w:afterLines="40" w:after="124"/>
              <w:jc w:val="center"/>
              <w:rPr>
                <w:szCs w:val="21"/>
              </w:rPr>
            </w:pPr>
            <w:r>
              <w:rPr>
                <w:rFonts w:hint="eastAsia"/>
                <w:szCs w:val="21"/>
              </w:rPr>
              <w:t>授课</w:t>
            </w:r>
          </w:p>
          <w:p w:rsidR="004035E4" w:rsidRDefault="009F7828">
            <w:pPr>
              <w:spacing w:beforeLines="40" w:before="124" w:afterLines="40" w:after="124"/>
              <w:jc w:val="center"/>
              <w:rPr>
                <w:szCs w:val="21"/>
              </w:rPr>
            </w:pPr>
            <w:r>
              <w:rPr>
                <w:rFonts w:hint="eastAsia"/>
                <w:szCs w:val="21"/>
              </w:rPr>
              <w:t>方式</w:t>
            </w:r>
          </w:p>
        </w:tc>
        <w:tc>
          <w:tcPr>
            <w:tcW w:w="2863" w:type="dxa"/>
            <w:gridSpan w:val="2"/>
            <w:vAlign w:val="center"/>
          </w:tcPr>
          <w:p w:rsidR="004035E4" w:rsidRDefault="009F7828">
            <w:pPr>
              <w:spacing w:beforeLines="40" w:before="124" w:afterLines="40" w:after="124"/>
              <w:jc w:val="center"/>
              <w:rPr>
                <w:szCs w:val="21"/>
              </w:rPr>
            </w:pPr>
            <w:r>
              <w:rPr>
                <w:rFonts w:hint="eastAsia"/>
                <w:szCs w:val="21"/>
              </w:rPr>
              <w:t>课程讲授</w:t>
            </w:r>
            <w:r>
              <w:rPr>
                <w:rFonts w:hint="eastAsia"/>
                <w:szCs w:val="21"/>
              </w:rPr>
              <w:t>+</w:t>
            </w:r>
            <w:r>
              <w:rPr>
                <w:rFonts w:hint="eastAsia"/>
                <w:szCs w:val="21"/>
              </w:rPr>
              <w:t>讨论</w:t>
            </w:r>
          </w:p>
        </w:tc>
        <w:tc>
          <w:tcPr>
            <w:tcW w:w="113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考核方式</w:t>
            </w:r>
          </w:p>
        </w:tc>
        <w:tc>
          <w:tcPr>
            <w:tcW w:w="3620" w:type="dxa"/>
            <w:gridSpan w:val="3"/>
            <w:vAlign w:val="center"/>
          </w:tcPr>
          <w:p w:rsidR="004035E4" w:rsidRDefault="009F7828">
            <w:pPr>
              <w:spacing w:beforeLines="40" w:before="124" w:afterLines="40" w:after="124"/>
              <w:rPr>
                <w:rFonts w:asciiTheme="minorEastAsia" w:eastAsiaTheme="minorEastAsia" w:hAnsiTheme="minorEastAsia"/>
                <w:szCs w:val="21"/>
              </w:rPr>
            </w:pPr>
            <w:r>
              <w:rPr>
                <w:rFonts w:asciiTheme="minorEastAsia" w:eastAsiaTheme="minorEastAsia" w:hAnsiTheme="minorEastAsia" w:hint="eastAsia"/>
                <w:color w:val="000000"/>
              </w:rPr>
              <w:t>开卷考试（占总分数的</w:t>
            </w:r>
            <w:r>
              <w:rPr>
                <w:rFonts w:asciiTheme="minorEastAsia" w:eastAsiaTheme="minorEastAsia" w:hAnsiTheme="minorEastAsia"/>
                <w:color w:val="000000"/>
              </w:rPr>
              <w:t>60%</w:t>
            </w:r>
            <w:r>
              <w:rPr>
                <w:rFonts w:asciiTheme="minorEastAsia" w:eastAsiaTheme="minorEastAsia" w:hAnsiTheme="minorEastAsia" w:hint="eastAsia"/>
                <w:color w:val="000000"/>
              </w:rPr>
              <w:t>）；期末论文（占</w:t>
            </w:r>
            <w:r>
              <w:rPr>
                <w:rFonts w:asciiTheme="minorEastAsia" w:eastAsiaTheme="minorEastAsia" w:hAnsiTheme="minorEastAsia"/>
                <w:color w:val="000000"/>
              </w:rPr>
              <w:t>30%</w:t>
            </w:r>
            <w:r>
              <w:rPr>
                <w:rFonts w:asciiTheme="minorEastAsia" w:eastAsiaTheme="minorEastAsia" w:hAnsiTheme="minorEastAsia" w:hint="eastAsia"/>
                <w:color w:val="000000"/>
              </w:rPr>
              <w:t>）；读书笔记（作为平时成绩，占</w:t>
            </w:r>
            <w:r>
              <w:rPr>
                <w:rFonts w:asciiTheme="minorEastAsia" w:eastAsiaTheme="minorEastAsia" w:hAnsiTheme="minorEastAsia"/>
                <w:color w:val="000000"/>
              </w:rPr>
              <w:t>10%</w:t>
            </w:r>
            <w:r>
              <w:rPr>
                <w:rFonts w:asciiTheme="minorEastAsia" w:eastAsiaTheme="minorEastAsia" w:hAnsiTheme="minorEastAsia" w:hint="eastAsia"/>
                <w:color w:val="000000"/>
              </w:rPr>
              <w:t>）。</w:t>
            </w:r>
          </w:p>
        </w:tc>
      </w:tr>
      <w:tr w:rsidR="004035E4">
        <w:trPr>
          <w:jc w:val="center"/>
        </w:trPr>
        <w:tc>
          <w:tcPr>
            <w:tcW w:w="8389" w:type="dxa"/>
            <w:gridSpan w:val="7"/>
          </w:tcPr>
          <w:p w:rsidR="004035E4" w:rsidRDefault="009F7828">
            <w:pPr>
              <w:rPr>
                <w:szCs w:val="21"/>
              </w:rPr>
            </w:pPr>
            <w:r>
              <w:rPr>
                <w:rFonts w:hint="eastAsia"/>
                <w:szCs w:val="21"/>
              </w:rPr>
              <w:t>教学目的及要求</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政治学是</w:t>
            </w:r>
            <w:r>
              <w:rPr>
                <w:rFonts w:asciiTheme="minorEastAsia" w:eastAsiaTheme="minorEastAsia" w:hAnsiTheme="minorEastAsia"/>
                <w:szCs w:val="21"/>
              </w:rPr>
              <w:t>MPA</w:t>
            </w:r>
            <w:r>
              <w:rPr>
                <w:rFonts w:asciiTheme="minorEastAsia" w:eastAsiaTheme="minorEastAsia" w:hAnsiTheme="minorEastAsia" w:hint="eastAsia"/>
                <w:szCs w:val="21"/>
              </w:rPr>
              <w:t>研究生的核心课程。通过讲授与讨论，本课程力图使学生熟悉政治学的基础知识，掌握政治学一般知识与分析方法，提高学生</w:t>
            </w:r>
            <w:r>
              <w:rPr>
                <w:rFonts w:asciiTheme="minorEastAsia" w:eastAsiaTheme="minorEastAsia" w:hAnsiTheme="minorEastAsia" w:hint="eastAsia"/>
                <w:color w:val="000000"/>
                <w:szCs w:val="21"/>
              </w:rPr>
              <w:t>运用所学理论分析解决现实问题的能力。课程以马克思主义政治理论为指导，比较分析西方现代政治学理论；把理论问题与公共管理实践和我国重大社会政治问题相结合；把规范分析与案例分析相结合</w:t>
            </w:r>
            <w:r>
              <w:rPr>
                <w:rFonts w:asciiTheme="minorEastAsia" w:eastAsiaTheme="minorEastAsia" w:hAnsiTheme="minorEastAsia" w:hint="eastAsia"/>
                <w:szCs w:val="21"/>
              </w:rPr>
              <w:t>。</w:t>
            </w:r>
          </w:p>
          <w:p w:rsidR="004035E4" w:rsidRDefault="004035E4">
            <w:pPr>
              <w:ind w:firstLineChars="200" w:firstLine="420"/>
              <w:rPr>
                <w:rFonts w:ascii="宋体"/>
                <w:szCs w:val="21"/>
              </w:rPr>
            </w:pPr>
          </w:p>
        </w:tc>
      </w:tr>
      <w:tr w:rsidR="004035E4">
        <w:trPr>
          <w:jc w:val="center"/>
        </w:trPr>
        <w:tc>
          <w:tcPr>
            <w:tcW w:w="8389" w:type="dxa"/>
            <w:gridSpan w:val="7"/>
          </w:tcPr>
          <w:p w:rsidR="004035E4" w:rsidRDefault="009F7828">
            <w:pPr>
              <w:rPr>
                <w:rFonts w:asciiTheme="minorEastAsia" w:eastAsiaTheme="minorEastAsia" w:hAnsiTheme="minorEastAsia"/>
                <w:szCs w:val="21"/>
              </w:rPr>
            </w:pPr>
            <w:r>
              <w:rPr>
                <w:rFonts w:asciiTheme="minorEastAsia" w:eastAsiaTheme="minorEastAsia" w:hAnsiTheme="minorEastAsia" w:hint="eastAsia"/>
                <w:szCs w:val="21"/>
              </w:rPr>
              <w:t>课程内容</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本课程主要包括政治与政治学、国家理、政府理论、政党理论、政治权力与合法性、政治民主与参与、政治文化、政治发展等</w:t>
            </w:r>
            <w:r>
              <w:rPr>
                <w:rFonts w:asciiTheme="minorEastAsia" w:eastAsiaTheme="minorEastAsia" w:hAnsiTheme="minorEastAsia"/>
                <w:szCs w:val="21"/>
              </w:rPr>
              <w:t>8</w:t>
            </w:r>
            <w:r>
              <w:rPr>
                <w:rFonts w:asciiTheme="minorEastAsia" w:eastAsiaTheme="minorEastAsia" w:hAnsiTheme="minorEastAsia" w:hint="eastAsia"/>
                <w:szCs w:val="21"/>
              </w:rPr>
              <w:t>个专题，就政治学的一些基本理论和方法问题进行专题性的探讨。</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专题</w:t>
            </w:r>
            <w:proofErr w:type="gramStart"/>
            <w:r>
              <w:rPr>
                <w:rFonts w:asciiTheme="minorEastAsia" w:eastAsiaTheme="minorEastAsia" w:hAnsiTheme="minorEastAsia" w:hint="eastAsia"/>
                <w:szCs w:val="21"/>
              </w:rPr>
              <w:t>一</w:t>
            </w:r>
            <w:proofErr w:type="gramEnd"/>
            <w:r>
              <w:rPr>
                <w:rFonts w:asciiTheme="minorEastAsia" w:eastAsiaTheme="minorEastAsia" w:hAnsiTheme="minorEastAsia"/>
                <w:szCs w:val="21"/>
              </w:rPr>
              <w:t xml:space="preserve"> </w:t>
            </w:r>
            <w:r>
              <w:rPr>
                <w:rFonts w:asciiTheme="minorEastAsia" w:eastAsiaTheme="minorEastAsia" w:hAnsiTheme="minorEastAsia" w:hint="eastAsia"/>
                <w:szCs w:val="21"/>
              </w:rPr>
              <w:t>政治于政治学</w:t>
            </w:r>
          </w:p>
          <w:p w:rsidR="004035E4" w:rsidRDefault="009F7828">
            <w:pPr>
              <w:pStyle w:val="p0"/>
              <w:spacing w:before="0" w:beforeAutospacing="0" w:after="0" w:afterAutospacing="0"/>
              <w:ind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kern w:val="2"/>
                <w:sz w:val="21"/>
                <w:szCs w:val="21"/>
              </w:rPr>
              <w:t>1</w:t>
            </w:r>
            <w:r>
              <w:rPr>
                <w:rFonts w:asciiTheme="minorEastAsia" w:eastAsiaTheme="minorEastAsia" w:hAnsiTheme="minorEastAsia" w:cs="Times New Roman" w:hint="eastAsia"/>
                <w:kern w:val="2"/>
                <w:sz w:val="21"/>
                <w:szCs w:val="21"/>
              </w:rPr>
              <w:t>何谓政治</w:t>
            </w:r>
            <w:r>
              <w:rPr>
                <w:rFonts w:asciiTheme="minorEastAsia" w:eastAsiaTheme="minorEastAsia" w:hAnsiTheme="minorEastAsia" w:cs="Times New Roman"/>
                <w:kern w:val="2"/>
                <w:sz w:val="21"/>
                <w:szCs w:val="21"/>
              </w:rPr>
              <w:t xml:space="preserve"> </w:t>
            </w:r>
          </w:p>
          <w:p w:rsidR="004035E4" w:rsidRDefault="009F7828">
            <w:pPr>
              <w:pStyle w:val="p0"/>
              <w:spacing w:before="0" w:beforeAutospacing="0" w:after="0" w:afterAutospacing="0"/>
              <w:ind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kern w:val="2"/>
                <w:sz w:val="21"/>
                <w:szCs w:val="21"/>
              </w:rPr>
              <w:t>2</w:t>
            </w:r>
            <w:r>
              <w:rPr>
                <w:rFonts w:asciiTheme="minorEastAsia" w:eastAsiaTheme="minorEastAsia" w:hAnsiTheme="minorEastAsia" w:cs="Times New Roman" w:hint="eastAsia"/>
                <w:kern w:val="2"/>
                <w:sz w:val="21"/>
                <w:szCs w:val="21"/>
              </w:rPr>
              <w:t>何谓政治学</w:t>
            </w:r>
            <w:r>
              <w:rPr>
                <w:rFonts w:asciiTheme="minorEastAsia" w:eastAsiaTheme="minorEastAsia" w:hAnsiTheme="minorEastAsia" w:cs="Times New Roman"/>
                <w:kern w:val="2"/>
                <w:sz w:val="21"/>
                <w:szCs w:val="21"/>
              </w:rPr>
              <w:t xml:space="preserve">  </w:t>
            </w:r>
          </w:p>
          <w:p w:rsidR="004035E4" w:rsidRDefault="009F7828">
            <w:pPr>
              <w:pStyle w:val="p0"/>
              <w:spacing w:before="0" w:beforeAutospacing="0" w:after="0" w:afterAutospacing="0"/>
              <w:ind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kern w:val="2"/>
                <w:sz w:val="21"/>
                <w:szCs w:val="21"/>
              </w:rPr>
              <w:t xml:space="preserve">3 </w:t>
            </w:r>
            <w:r>
              <w:rPr>
                <w:rFonts w:asciiTheme="minorEastAsia" w:eastAsiaTheme="minorEastAsia" w:hAnsiTheme="minorEastAsia" w:cs="Times New Roman" w:hint="eastAsia"/>
                <w:kern w:val="2"/>
                <w:sz w:val="21"/>
                <w:szCs w:val="21"/>
              </w:rPr>
              <w:t>政治学的源起与发展</w:t>
            </w:r>
            <w:r>
              <w:rPr>
                <w:rFonts w:asciiTheme="minorEastAsia" w:eastAsiaTheme="minorEastAsia" w:hAnsiTheme="minorEastAsia" w:cs="Times New Roman"/>
                <w:kern w:val="2"/>
                <w:sz w:val="21"/>
                <w:szCs w:val="21"/>
              </w:rPr>
              <w:t xml:space="preserve"> </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专题二</w:t>
            </w:r>
            <w:r>
              <w:rPr>
                <w:rFonts w:asciiTheme="minorEastAsia" w:eastAsiaTheme="minorEastAsia" w:hAnsiTheme="minorEastAsia"/>
                <w:szCs w:val="21"/>
              </w:rPr>
              <w:t xml:space="preserve"> </w:t>
            </w:r>
            <w:r>
              <w:rPr>
                <w:rFonts w:asciiTheme="minorEastAsia" w:eastAsiaTheme="minorEastAsia" w:hAnsiTheme="minorEastAsia" w:hint="eastAsia"/>
                <w:szCs w:val="21"/>
              </w:rPr>
              <w:t>国家理论</w:t>
            </w:r>
          </w:p>
          <w:p w:rsidR="004035E4" w:rsidRDefault="009F7828">
            <w:pPr>
              <w:pStyle w:val="p0"/>
              <w:spacing w:before="0" w:beforeAutospacing="0" w:after="0" w:afterAutospacing="0"/>
              <w:ind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kern w:val="2"/>
                <w:sz w:val="21"/>
                <w:szCs w:val="21"/>
              </w:rPr>
              <w:t>1</w:t>
            </w:r>
            <w:r>
              <w:rPr>
                <w:rFonts w:asciiTheme="minorEastAsia" w:eastAsiaTheme="minorEastAsia" w:hAnsiTheme="minorEastAsia" w:cs="Times New Roman" w:hint="eastAsia"/>
                <w:kern w:val="2"/>
                <w:sz w:val="21"/>
                <w:szCs w:val="21"/>
              </w:rPr>
              <w:t>国家的起源</w:t>
            </w:r>
            <w:r>
              <w:rPr>
                <w:rFonts w:asciiTheme="minorEastAsia" w:eastAsiaTheme="minorEastAsia" w:hAnsiTheme="minorEastAsia" w:cs="Times New Roman"/>
                <w:kern w:val="2"/>
                <w:sz w:val="21"/>
                <w:szCs w:val="21"/>
              </w:rPr>
              <w:t xml:space="preserve"> </w:t>
            </w:r>
          </w:p>
          <w:p w:rsidR="004035E4" w:rsidRDefault="009F7828">
            <w:pPr>
              <w:pStyle w:val="p0"/>
              <w:spacing w:before="0" w:beforeAutospacing="0" w:after="0" w:afterAutospacing="0"/>
              <w:rPr>
                <w:rFonts w:asciiTheme="minorEastAsia" w:eastAsiaTheme="minorEastAsia" w:hAnsiTheme="minorEastAsia" w:cs="Times New Roman"/>
                <w:kern w:val="2"/>
                <w:sz w:val="21"/>
                <w:szCs w:val="21"/>
              </w:rPr>
            </w:pPr>
            <w:r>
              <w:rPr>
                <w:rFonts w:asciiTheme="minorEastAsia" w:eastAsiaTheme="minorEastAsia" w:hAnsiTheme="minorEastAsia" w:cs="Times New Roman"/>
                <w:kern w:val="2"/>
                <w:sz w:val="21"/>
                <w:szCs w:val="21"/>
              </w:rPr>
              <w:lastRenderedPageBreak/>
              <w:t xml:space="preserve">    2</w:t>
            </w:r>
            <w:r>
              <w:rPr>
                <w:rFonts w:asciiTheme="minorEastAsia" w:eastAsiaTheme="minorEastAsia" w:hAnsiTheme="minorEastAsia" w:cs="Times New Roman" w:hint="eastAsia"/>
                <w:kern w:val="2"/>
                <w:sz w:val="21"/>
                <w:szCs w:val="21"/>
              </w:rPr>
              <w:t>国家的本质</w:t>
            </w:r>
            <w:r>
              <w:rPr>
                <w:rFonts w:asciiTheme="minorEastAsia" w:eastAsiaTheme="minorEastAsia" w:hAnsiTheme="minorEastAsia" w:cs="Times New Roman"/>
                <w:kern w:val="2"/>
                <w:sz w:val="21"/>
                <w:szCs w:val="21"/>
              </w:rPr>
              <w:t xml:space="preserve"> </w:t>
            </w:r>
          </w:p>
          <w:p w:rsidR="004035E4" w:rsidRDefault="009F7828">
            <w:pPr>
              <w:pStyle w:val="p0"/>
              <w:spacing w:before="0" w:beforeAutospacing="0" w:after="0" w:afterAutospacing="0"/>
              <w:rPr>
                <w:rFonts w:asciiTheme="minorEastAsia" w:eastAsiaTheme="minorEastAsia" w:hAnsiTheme="minorEastAsia" w:cs="Times New Roman"/>
                <w:kern w:val="2"/>
                <w:sz w:val="21"/>
                <w:szCs w:val="21"/>
              </w:rPr>
            </w:pPr>
            <w:r>
              <w:rPr>
                <w:rFonts w:asciiTheme="minorEastAsia" w:eastAsiaTheme="minorEastAsia" w:hAnsiTheme="minorEastAsia" w:cs="Times New Roman"/>
                <w:kern w:val="2"/>
                <w:sz w:val="21"/>
                <w:szCs w:val="21"/>
              </w:rPr>
              <w:t xml:space="preserve">    3</w:t>
            </w:r>
            <w:r>
              <w:rPr>
                <w:rFonts w:asciiTheme="minorEastAsia" w:eastAsiaTheme="minorEastAsia" w:hAnsiTheme="minorEastAsia" w:cs="Times New Roman" w:hint="eastAsia"/>
                <w:kern w:val="2"/>
                <w:sz w:val="21"/>
                <w:szCs w:val="21"/>
              </w:rPr>
              <w:t>国家的类型</w:t>
            </w:r>
            <w:r>
              <w:rPr>
                <w:rFonts w:asciiTheme="minorEastAsia" w:eastAsiaTheme="minorEastAsia" w:hAnsiTheme="minorEastAsia" w:cs="Times New Roman"/>
                <w:kern w:val="2"/>
                <w:sz w:val="21"/>
                <w:szCs w:val="21"/>
              </w:rPr>
              <w:t xml:space="preserve"> </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专题三</w:t>
            </w:r>
            <w:r>
              <w:rPr>
                <w:rFonts w:asciiTheme="minorEastAsia" w:eastAsiaTheme="minorEastAsia" w:hAnsiTheme="minorEastAsia"/>
                <w:szCs w:val="21"/>
              </w:rPr>
              <w:t xml:space="preserve"> </w:t>
            </w:r>
            <w:r>
              <w:rPr>
                <w:rFonts w:asciiTheme="minorEastAsia" w:eastAsiaTheme="minorEastAsia" w:hAnsiTheme="minorEastAsia" w:hint="eastAsia"/>
                <w:szCs w:val="21"/>
              </w:rPr>
              <w:t>政府理论</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    1 </w:t>
            </w:r>
            <w:r>
              <w:rPr>
                <w:rFonts w:asciiTheme="minorEastAsia" w:eastAsiaTheme="minorEastAsia" w:hAnsiTheme="minorEastAsia" w:hint="eastAsia"/>
                <w:szCs w:val="21"/>
              </w:rPr>
              <w:t>政府与国家</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政府的若干涵义</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政府权力与结构</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政府与市场</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政府与公民</w:t>
            </w:r>
          </w:p>
          <w:p w:rsidR="004035E4" w:rsidRDefault="009F7828">
            <w:pPr>
              <w:pStyle w:val="p0"/>
              <w:spacing w:before="0" w:beforeAutospacing="0" w:after="0" w:afterAutospacing="0"/>
              <w:ind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专题四</w:t>
            </w:r>
            <w:r>
              <w:rPr>
                <w:rFonts w:asciiTheme="minorEastAsia" w:eastAsiaTheme="minorEastAsia" w:hAnsiTheme="minorEastAsia" w:cs="Times New Roman"/>
                <w:kern w:val="2"/>
                <w:sz w:val="21"/>
                <w:szCs w:val="21"/>
              </w:rPr>
              <w:t xml:space="preserve"> </w:t>
            </w:r>
            <w:r>
              <w:rPr>
                <w:rFonts w:asciiTheme="minorEastAsia" w:eastAsiaTheme="minorEastAsia" w:hAnsiTheme="minorEastAsia" w:cs="Times New Roman" w:hint="eastAsia"/>
                <w:kern w:val="2"/>
                <w:sz w:val="21"/>
                <w:szCs w:val="21"/>
              </w:rPr>
              <w:t>政党理论</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政党概念讨论</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政党的发生与发展</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政党制度类型</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政党政治的运作</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政党在当代中国</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专题五</w:t>
            </w:r>
            <w:r>
              <w:rPr>
                <w:rFonts w:asciiTheme="minorEastAsia" w:eastAsiaTheme="minorEastAsia" w:hAnsiTheme="minorEastAsia"/>
                <w:szCs w:val="21"/>
              </w:rPr>
              <w:t xml:space="preserve"> </w:t>
            </w:r>
            <w:r>
              <w:rPr>
                <w:rFonts w:asciiTheme="minorEastAsia" w:eastAsiaTheme="minorEastAsia" w:hAnsiTheme="minorEastAsia" w:hint="eastAsia"/>
                <w:szCs w:val="21"/>
              </w:rPr>
              <w:t>政治权力与合法性</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权力与政治权力</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政治权力的来源与基础</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政治权力的实现方式</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合法性与权力</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合法性类型</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6 </w:t>
            </w:r>
            <w:r>
              <w:rPr>
                <w:rFonts w:asciiTheme="minorEastAsia" w:eastAsiaTheme="minorEastAsia" w:hAnsiTheme="minorEastAsia" w:hint="eastAsia"/>
                <w:szCs w:val="21"/>
              </w:rPr>
              <w:t>合法性危机</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专题六</w:t>
            </w:r>
            <w:r>
              <w:rPr>
                <w:rFonts w:asciiTheme="minorEastAsia" w:eastAsiaTheme="minorEastAsia" w:hAnsiTheme="minorEastAsia"/>
                <w:szCs w:val="21"/>
              </w:rPr>
              <w:t xml:space="preserve"> </w:t>
            </w:r>
            <w:r>
              <w:rPr>
                <w:rFonts w:asciiTheme="minorEastAsia" w:eastAsiaTheme="minorEastAsia" w:hAnsiTheme="minorEastAsia" w:hint="eastAsia"/>
                <w:szCs w:val="21"/>
              </w:rPr>
              <w:t>政治民主与参与</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民主理论：历史与当代</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民主理论的流派</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政治民主与政治参与</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政治参与的途径</w:t>
            </w:r>
          </w:p>
          <w:p w:rsidR="004035E4" w:rsidRDefault="009F7828">
            <w:pPr>
              <w:ind w:firstLineChars="200" w:firstLine="420"/>
              <w:rPr>
                <w:rFonts w:asciiTheme="minorEastAsia" w:eastAsiaTheme="minorEastAsia" w:hAnsiTheme="minorEastAsia"/>
                <w:szCs w:val="21"/>
              </w:rPr>
            </w:pPr>
            <w:proofErr w:type="gramStart"/>
            <w:r>
              <w:rPr>
                <w:rFonts w:asciiTheme="minorEastAsia" w:eastAsiaTheme="minorEastAsia" w:hAnsiTheme="minorEastAsia" w:hint="eastAsia"/>
                <w:szCs w:val="21"/>
              </w:rPr>
              <w:t>专题七</w:t>
            </w:r>
            <w:proofErr w:type="gramEnd"/>
            <w:r>
              <w:rPr>
                <w:rFonts w:asciiTheme="minorEastAsia" w:eastAsiaTheme="minorEastAsia" w:hAnsiTheme="minorEastAsia"/>
                <w:szCs w:val="21"/>
              </w:rPr>
              <w:t xml:space="preserve"> </w:t>
            </w:r>
            <w:r>
              <w:rPr>
                <w:rFonts w:asciiTheme="minorEastAsia" w:eastAsiaTheme="minorEastAsia" w:hAnsiTheme="minorEastAsia" w:hint="eastAsia"/>
                <w:szCs w:val="21"/>
              </w:rPr>
              <w:t>政治文化</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政治文化概念</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政治文化构成（类型）</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政治社会化</w:t>
            </w:r>
          </w:p>
          <w:p w:rsidR="004035E4" w:rsidRDefault="009F7828">
            <w:pPr>
              <w:ind w:firstLineChars="200" w:firstLine="420"/>
              <w:rPr>
                <w:rFonts w:asciiTheme="minorEastAsia" w:eastAsiaTheme="minorEastAsia" w:hAnsiTheme="minorEastAsia"/>
                <w:szCs w:val="21"/>
              </w:rPr>
            </w:pPr>
            <w:proofErr w:type="gramStart"/>
            <w:r>
              <w:rPr>
                <w:rFonts w:asciiTheme="minorEastAsia" w:eastAsiaTheme="minorEastAsia" w:hAnsiTheme="minorEastAsia" w:hint="eastAsia"/>
                <w:szCs w:val="21"/>
              </w:rPr>
              <w:t>专题八</w:t>
            </w:r>
            <w:proofErr w:type="gramEnd"/>
            <w:r>
              <w:rPr>
                <w:rFonts w:asciiTheme="minorEastAsia" w:eastAsiaTheme="minorEastAsia" w:hAnsiTheme="minorEastAsia"/>
                <w:szCs w:val="21"/>
              </w:rPr>
              <w:t xml:space="preserve"> </w:t>
            </w:r>
            <w:r>
              <w:rPr>
                <w:rFonts w:asciiTheme="minorEastAsia" w:eastAsiaTheme="minorEastAsia" w:hAnsiTheme="minorEastAsia" w:hint="eastAsia"/>
                <w:szCs w:val="21"/>
              </w:rPr>
              <w:t>政治发展</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政治发展研究：概念与缘起</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政治发展与现代国家建设</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政治发展的若干理论</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政治发展的模式、动力、问题</w:t>
            </w:r>
          </w:p>
          <w:p w:rsidR="004035E4" w:rsidRDefault="004035E4">
            <w:pPr>
              <w:ind w:firstLineChars="200" w:firstLine="420"/>
              <w:rPr>
                <w:rFonts w:asciiTheme="minorEastAsia" w:eastAsiaTheme="minorEastAsia" w:hAnsiTheme="minorEastAsia"/>
                <w:szCs w:val="21"/>
              </w:rPr>
            </w:pPr>
          </w:p>
        </w:tc>
      </w:tr>
      <w:tr w:rsidR="004035E4">
        <w:trPr>
          <w:jc w:val="center"/>
        </w:trPr>
        <w:tc>
          <w:tcPr>
            <w:tcW w:w="8389" w:type="dxa"/>
            <w:gridSpan w:val="7"/>
            <w:vAlign w:val="center"/>
          </w:tcPr>
          <w:p w:rsidR="004035E4" w:rsidRDefault="009F7828">
            <w:pPr>
              <w:rPr>
                <w:rFonts w:asciiTheme="minorEastAsia" w:eastAsiaTheme="minorEastAsia" w:hAnsiTheme="minorEastAsia"/>
                <w:szCs w:val="21"/>
              </w:rPr>
            </w:pPr>
            <w:r>
              <w:rPr>
                <w:rFonts w:asciiTheme="minorEastAsia" w:eastAsiaTheme="minorEastAsia" w:hAnsiTheme="minorEastAsia" w:hint="eastAsia"/>
                <w:szCs w:val="21"/>
              </w:rPr>
              <w:lastRenderedPageBreak/>
              <w:t>参考书目</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亚里斯多德</w:t>
            </w:r>
            <w:r>
              <w:rPr>
                <w:rFonts w:asciiTheme="minorEastAsia" w:eastAsiaTheme="minorEastAsia" w:hAnsiTheme="minorEastAsia"/>
                <w:szCs w:val="21"/>
              </w:rPr>
              <w:t>.</w:t>
            </w:r>
            <w:r>
              <w:rPr>
                <w:rFonts w:asciiTheme="minorEastAsia" w:eastAsiaTheme="minorEastAsia" w:hAnsiTheme="minorEastAsia" w:hint="eastAsia"/>
                <w:szCs w:val="21"/>
              </w:rPr>
              <w:t>政治学</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1981</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马基雅维利</w:t>
            </w:r>
            <w:r>
              <w:rPr>
                <w:rFonts w:asciiTheme="minorEastAsia" w:eastAsiaTheme="minorEastAsia" w:hAnsiTheme="minorEastAsia"/>
                <w:szCs w:val="21"/>
              </w:rPr>
              <w:t>.</w:t>
            </w:r>
            <w:r>
              <w:rPr>
                <w:rFonts w:asciiTheme="minorEastAsia" w:eastAsiaTheme="minorEastAsia" w:hAnsiTheme="minorEastAsia" w:hint="eastAsia"/>
                <w:szCs w:val="21"/>
              </w:rPr>
              <w:t>君主论</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1981</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[3]</w:t>
            </w:r>
            <w:proofErr w:type="gramStart"/>
            <w:r>
              <w:rPr>
                <w:rFonts w:asciiTheme="minorEastAsia" w:eastAsiaTheme="minorEastAsia" w:hAnsiTheme="minorEastAsia" w:hint="eastAsia"/>
                <w:szCs w:val="21"/>
              </w:rPr>
              <w:t>洛</w:t>
            </w:r>
            <w:proofErr w:type="gramEnd"/>
            <w:r>
              <w:rPr>
                <w:rFonts w:asciiTheme="minorEastAsia" w:eastAsiaTheme="minorEastAsia" w:hAnsiTheme="minorEastAsia" w:hint="eastAsia"/>
                <w:szCs w:val="21"/>
              </w:rPr>
              <w:t>克</w:t>
            </w:r>
            <w:r>
              <w:rPr>
                <w:rFonts w:asciiTheme="minorEastAsia" w:eastAsiaTheme="minorEastAsia" w:hAnsiTheme="minorEastAsia"/>
                <w:szCs w:val="21"/>
              </w:rPr>
              <w:t>.</w:t>
            </w:r>
            <w:r>
              <w:rPr>
                <w:rFonts w:asciiTheme="minorEastAsia" w:eastAsiaTheme="minorEastAsia" w:hAnsiTheme="minorEastAsia" w:hint="eastAsia"/>
                <w:szCs w:val="21"/>
              </w:rPr>
              <w:t>政府论</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1982</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孟德斯鸠</w:t>
            </w:r>
            <w:r>
              <w:rPr>
                <w:rFonts w:asciiTheme="minorEastAsia" w:eastAsiaTheme="minorEastAsia" w:hAnsiTheme="minorEastAsia"/>
                <w:szCs w:val="21"/>
              </w:rPr>
              <w:t>.</w:t>
            </w:r>
            <w:r>
              <w:rPr>
                <w:rFonts w:asciiTheme="minorEastAsia" w:eastAsiaTheme="minorEastAsia" w:hAnsiTheme="minorEastAsia" w:hint="eastAsia"/>
                <w:szCs w:val="21"/>
              </w:rPr>
              <w:t>论法的精神</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1995</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[5]</w:t>
            </w:r>
            <w:proofErr w:type="gramStart"/>
            <w:r>
              <w:rPr>
                <w:rFonts w:asciiTheme="minorEastAsia" w:eastAsiaTheme="minorEastAsia" w:hAnsiTheme="minorEastAsia" w:hint="eastAsia"/>
                <w:szCs w:val="21"/>
              </w:rPr>
              <w:t>卢</w:t>
            </w:r>
            <w:proofErr w:type="gramEnd"/>
            <w:r>
              <w:rPr>
                <w:rFonts w:asciiTheme="minorEastAsia" w:eastAsiaTheme="minorEastAsia" w:hAnsiTheme="minorEastAsia" w:hint="eastAsia"/>
                <w:szCs w:val="21"/>
              </w:rPr>
              <w:t>梭</w:t>
            </w:r>
            <w:r>
              <w:rPr>
                <w:rFonts w:asciiTheme="minorEastAsia" w:eastAsiaTheme="minorEastAsia" w:hAnsiTheme="minorEastAsia"/>
                <w:szCs w:val="21"/>
              </w:rPr>
              <w:t>.</w:t>
            </w:r>
            <w:r>
              <w:rPr>
                <w:rFonts w:asciiTheme="minorEastAsia" w:eastAsiaTheme="minorEastAsia" w:hAnsiTheme="minorEastAsia" w:hint="eastAsia"/>
                <w:szCs w:val="21"/>
              </w:rPr>
              <w:t>社会契约论</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1995</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托克维尔</w:t>
            </w:r>
            <w:r>
              <w:rPr>
                <w:rFonts w:asciiTheme="minorEastAsia" w:eastAsiaTheme="minorEastAsia" w:hAnsiTheme="minorEastAsia"/>
                <w:szCs w:val="21"/>
              </w:rPr>
              <w:t>.</w:t>
            </w:r>
            <w:r>
              <w:rPr>
                <w:rFonts w:asciiTheme="minorEastAsia" w:eastAsiaTheme="minorEastAsia" w:hAnsiTheme="minorEastAsia" w:hint="eastAsia"/>
                <w:szCs w:val="21"/>
              </w:rPr>
              <w:t>论美国的民主</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1988</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密尔</w:t>
            </w:r>
            <w:r>
              <w:rPr>
                <w:rFonts w:asciiTheme="minorEastAsia" w:eastAsiaTheme="minorEastAsia" w:hAnsiTheme="minorEastAsia"/>
                <w:szCs w:val="21"/>
              </w:rPr>
              <w:t>.</w:t>
            </w:r>
            <w:r>
              <w:rPr>
                <w:rFonts w:asciiTheme="minorEastAsia" w:eastAsiaTheme="minorEastAsia" w:hAnsiTheme="minorEastAsia" w:hint="eastAsia"/>
                <w:szCs w:val="21"/>
              </w:rPr>
              <w:t>代议制政府</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1997</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[8]</w:t>
            </w:r>
            <w:r>
              <w:rPr>
                <w:rFonts w:asciiTheme="minorEastAsia" w:eastAsiaTheme="minorEastAsia" w:hAnsiTheme="minorEastAsia" w:hint="eastAsia"/>
                <w:szCs w:val="21"/>
              </w:rPr>
              <w:t>汉密尔顿</w:t>
            </w:r>
            <w:r>
              <w:rPr>
                <w:rFonts w:asciiTheme="minorEastAsia" w:eastAsiaTheme="minorEastAsia" w:hAnsiTheme="minorEastAsia"/>
                <w:szCs w:val="21"/>
              </w:rPr>
              <w:t>.</w:t>
            </w:r>
            <w:r>
              <w:rPr>
                <w:rFonts w:asciiTheme="minorEastAsia" w:eastAsiaTheme="minorEastAsia" w:hAnsiTheme="minorEastAsia" w:hint="eastAsia"/>
                <w:szCs w:val="21"/>
              </w:rPr>
              <w:t>联邦党人文集</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1990</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[9]</w:t>
            </w:r>
            <w:proofErr w:type="gramStart"/>
            <w:r>
              <w:rPr>
                <w:rFonts w:asciiTheme="minorEastAsia" w:eastAsiaTheme="minorEastAsia" w:hAnsiTheme="minorEastAsia" w:hint="eastAsia"/>
                <w:szCs w:val="21"/>
              </w:rPr>
              <w:t>萨拜因</w:t>
            </w:r>
            <w:proofErr w:type="gramEnd"/>
            <w:r>
              <w:rPr>
                <w:rFonts w:asciiTheme="minorEastAsia" w:eastAsiaTheme="minorEastAsia" w:hAnsiTheme="minorEastAsia"/>
                <w:szCs w:val="21"/>
              </w:rPr>
              <w:t>.</w:t>
            </w:r>
            <w:r>
              <w:rPr>
                <w:rFonts w:asciiTheme="minorEastAsia" w:eastAsiaTheme="minorEastAsia" w:hAnsiTheme="minorEastAsia" w:hint="eastAsia"/>
                <w:szCs w:val="21"/>
              </w:rPr>
              <w:t>政治学说史</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1986</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hint="eastAsia"/>
                <w:szCs w:val="21"/>
              </w:rPr>
              <w:t>罗伯特</w:t>
            </w:r>
            <w:r>
              <w:rPr>
                <w:rFonts w:asciiTheme="minorEastAsia" w:eastAsiaTheme="minorEastAsia" w:hAnsiTheme="minorEastAsia"/>
                <w:szCs w:val="21"/>
              </w:rPr>
              <w:t>•</w:t>
            </w:r>
            <w:r>
              <w:rPr>
                <w:rFonts w:asciiTheme="minorEastAsia" w:eastAsiaTheme="minorEastAsia" w:hAnsiTheme="minorEastAsia" w:hint="eastAsia"/>
                <w:szCs w:val="21"/>
              </w:rPr>
              <w:t>达尔</w:t>
            </w:r>
            <w:r>
              <w:rPr>
                <w:rFonts w:asciiTheme="minorEastAsia" w:eastAsiaTheme="minorEastAsia" w:hAnsiTheme="minorEastAsia"/>
                <w:szCs w:val="21"/>
              </w:rPr>
              <w:t>.</w:t>
            </w:r>
            <w:r>
              <w:rPr>
                <w:rFonts w:asciiTheme="minorEastAsia" w:eastAsiaTheme="minorEastAsia" w:hAnsiTheme="minorEastAsia" w:hint="eastAsia"/>
                <w:szCs w:val="21"/>
              </w:rPr>
              <w:t>多头政治</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2003</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[11]</w:t>
            </w:r>
            <w:proofErr w:type="gramStart"/>
            <w:r>
              <w:rPr>
                <w:rFonts w:asciiTheme="minorEastAsia" w:eastAsiaTheme="minorEastAsia" w:hAnsiTheme="minorEastAsia" w:hint="eastAsia"/>
                <w:szCs w:val="21"/>
              </w:rPr>
              <w:t>詹姆</w:t>
            </w:r>
            <w:proofErr w:type="gramEnd"/>
            <w:r>
              <w:rPr>
                <w:rFonts w:asciiTheme="minorEastAsia" w:eastAsiaTheme="minorEastAsia" w:hAnsiTheme="minorEastAsia" w:hint="eastAsia"/>
                <w:szCs w:val="21"/>
              </w:rPr>
              <w:t>斯</w:t>
            </w:r>
            <w:r>
              <w:rPr>
                <w:rFonts w:asciiTheme="minorEastAsia" w:eastAsiaTheme="minorEastAsia" w:hAnsiTheme="minorEastAsia"/>
                <w:szCs w:val="21"/>
              </w:rPr>
              <w:t>•</w:t>
            </w:r>
            <w:r>
              <w:rPr>
                <w:rFonts w:asciiTheme="minorEastAsia" w:eastAsiaTheme="minorEastAsia" w:hAnsiTheme="minorEastAsia" w:hint="eastAsia"/>
                <w:szCs w:val="21"/>
              </w:rPr>
              <w:t>布赖斯</w:t>
            </w:r>
            <w:r>
              <w:rPr>
                <w:rFonts w:asciiTheme="minorEastAsia" w:eastAsiaTheme="minorEastAsia" w:hAnsiTheme="minorEastAsia"/>
                <w:szCs w:val="21"/>
              </w:rPr>
              <w:t>.</w:t>
            </w:r>
            <w:r>
              <w:rPr>
                <w:rFonts w:asciiTheme="minorEastAsia" w:eastAsiaTheme="minorEastAsia" w:hAnsiTheme="minorEastAsia" w:hint="eastAsia"/>
                <w:szCs w:val="21"/>
              </w:rPr>
              <w:t>现代民治政体</w:t>
            </w:r>
            <w:r>
              <w:rPr>
                <w:rFonts w:asciiTheme="minorEastAsia" w:eastAsiaTheme="minorEastAsia" w:hAnsiTheme="minorEastAsia"/>
                <w:szCs w:val="21"/>
              </w:rPr>
              <w:t>.</w:t>
            </w:r>
            <w:r>
              <w:rPr>
                <w:rFonts w:asciiTheme="minorEastAsia" w:eastAsiaTheme="minorEastAsia" w:hAnsiTheme="minorEastAsia" w:hint="eastAsia"/>
                <w:szCs w:val="21"/>
              </w:rPr>
              <w:t>吉林人民出版社，</w:t>
            </w:r>
            <w:r>
              <w:rPr>
                <w:rFonts w:asciiTheme="minorEastAsia" w:eastAsiaTheme="minorEastAsia" w:hAnsiTheme="minorEastAsia"/>
                <w:szCs w:val="21"/>
              </w:rPr>
              <w:t>2001</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[12]</w:t>
            </w:r>
            <w:r>
              <w:rPr>
                <w:rFonts w:asciiTheme="minorEastAsia" w:eastAsiaTheme="minorEastAsia" w:hAnsiTheme="minorEastAsia" w:hint="eastAsia"/>
                <w:szCs w:val="21"/>
              </w:rPr>
              <w:t>戴维</w:t>
            </w:r>
            <w:r>
              <w:rPr>
                <w:rFonts w:asciiTheme="minorEastAsia" w:eastAsiaTheme="minorEastAsia" w:hAnsiTheme="minorEastAsia"/>
                <w:szCs w:val="21"/>
              </w:rPr>
              <w:t>•</w:t>
            </w:r>
            <w:r>
              <w:rPr>
                <w:rFonts w:asciiTheme="minorEastAsia" w:eastAsiaTheme="minorEastAsia" w:hAnsiTheme="minorEastAsia" w:hint="eastAsia"/>
                <w:szCs w:val="21"/>
              </w:rPr>
              <w:t>赫尔德</w:t>
            </w:r>
            <w:r>
              <w:rPr>
                <w:rFonts w:asciiTheme="minorEastAsia" w:eastAsiaTheme="minorEastAsia" w:hAnsiTheme="minorEastAsia"/>
                <w:szCs w:val="21"/>
              </w:rPr>
              <w:t>.</w:t>
            </w:r>
            <w:r>
              <w:rPr>
                <w:rFonts w:asciiTheme="minorEastAsia" w:eastAsiaTheme="minorEastAsia" w:hAnsiTheme="minorEastAsia" w:hint="eastAsia"/>
                <w:szCs w:val="21"/>
              </w:rPr>
              <w:t>民主的模式</w:t>
            </w:r>
            <w:r>
              <w:rPr>
                <w:rFonts w:asciiTheme="minorEastAsia" w:eastAsiaTheme="minorEastAsia" w:hAnsiTheme="minorEastAsia"/>
                <w:szCs w:val="21"/>
              </w:rPr>
              <w:t>.</w:t>
            </w:r>
            <w:r>
              <w:rPr>
                <w:rFonts w:asciiTheme="minorEastAsia" w:eastAsiaTheme="minorEastAsia" w:hAnsiTheme="minorEastAsia" w:hint="eastAsia"/>
                <w:szCs w:val="21"/>
              </w:rPr>
              <w:t>中央编译出版社，</w:t>
            </w:r>
            <w:r>
              <w:rPr>
                <w:rFonts w:asciiTheme="minorEastAsia" w:eastAsiaTheme="minorEastAsia" w:hAnsiTheme="minorEastAsia"/>
                <w:szCs w:val="21"/>
              </w:rPr>
              <w:t>2001</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[13]</w:t>
            </w:r>
            <w:r>
              <w:rPr>
                <w:rFonts w:asciiTheme="minorEastAsia" w:eastAsiaTheme="minorEastAsia" w:hAnsiTheme="minorEastAsia" w:hint="eastAsia"/>
                <w:szCs w:val="21"/>
              </w:rPr>
              <w:t>亨</w:t>
            </w:r>
            <w:proofErr w:type="gramStart"/>
            <w:r>
              <w:rPr>
                <w:rFonts w:asciiTheme="minorEastAsia" w:eastAsiaTheme="minorEastAsia" w:hAnsiTheme="minorEastAsia" w:hint="eastAsia"/>
                <w:szCs w:val="21"/>
              </w:rPr>
              <w:t>廷</w:t>
            </w:r>
            <w:proofErr w:type="gramEnd"/>
            <w:r>
              <w:rPr>
                <w:rFonts w:asciiTheme="minorEastAsia" w:eastAsiaTheme="minorEastAsia" w:hAnsiTheme="minorEastAsia" w:hint="eastAsia"/>
                <w:szCs w:val="21"/>
              </w:rPr>
              <w:t>顿</w:t>
            </w:r>
            <w:r>
              <w:rPr>
                <w:rFonts w:asciiTheme="minorEastAsia" w:eastAsiaTheme="minorEastAsia" w:hAnsiTheme="minorEastAsia"/>
                <w:szCs w:val="21"/>
              </w:rPr>
              <w:t>.</w:t>
            </w:r>
            <w:r>
              <w:rPr>
                <w:rFonts w:asciiTheme="minorEastAsia" w:eastAsiaTheme="minorEastAsia" w:hAnsiTheme="minorEastAsia" w:hint="eastAsia"/>
                <w:szCs w:val="21"/>
              </w:rPr>
              <w:t>变动社会中的政治秩序</w:t>
            </w:r>
            <w:r>
              <w:rPr>
                <w:rFonts w:asciiTheme="minorEastAsia" w:eastAsiaTheme="minorEastAsia" w:hAnsiTheme="minorEastAsia"/>
                <w:szCs w:val="21"/>
              </w:rPr>
              <w:t>.</w:t>
            </w:r>
            <w:r>
              <w:rPr>
                <w:rFonts w:asciiTheme="minorEastAsia" w:eastAsiaTheme="minorEastAsia" w:hAnsiTheme="minorEastAsia" w:hint="eastAsia"/>
                <w:szCs w:val="21"/>
              </w:rPr>
              <w:t>三联书店，</w:t>
            </w:r>
            <w:r>
              <w:rPr>
                <w:rFonts w:asciiTheme="minorEastAsia" w:eastAsiaTheme="minorEastAsia" w:hAnsiTheme="minorEastAsia"/>
                <w:szCs w:val="21"/>
              </w:rPr>
              <w:t>1987</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[14]</w:t>
            </w:r>
            <w:r>
              <w:rPr>
                <w:rFonts w:asciiTheme="minorEastAsia" w:eastAsiaTheme="minorEastAsia" w:hAnsiTheme="minorEastAsia" w:hint="eastAsia"/>
                <w:szCs w:val="21"/>
              </w:rPr>
              <w:t>李普赛特</w:t>
            </w:r>
            <w:r>
              <w:rPr>
                <w:rFonts w:asciiTheme="minorEastAsia" w:eastAsiaTheme="minorEastAsia" w:hAnsiTheme="minorEastAsia"/>
                <w:szCs w:val="21"/>
              </w:rPr>
              <w:t>.</w:t>
            </w:r>
            <w:r>
              <w:rPr>
                <w:rFonts w:asciiTheme="minorEastAsia" w:eastAsiaTheme="minorEastAsia" w:hAnsiTheme="minorEastAsia" w:hint="eastAsia"/>
                <w:szCs w:val="21"/>
              </w:rPr>
              <w:t>政治人</w:t>
            </w:r>
            <w:r>
              <w:rPr>
                <w:rFonts w:asciiTheme="minorEastAsia" w:eastAsiaTheme="minorEastAsia" w:hAnsiTheme="minorEastAsia"/>
                <w:szCs w:val="21"/>
              </w:rPr>
              <w:t>.</w:t>
            </w:r>
            <w:r>
              <w:rPr>
                <w:rFonts w:asciiTheme="minorEastAsia" w:eastAsiaTheme="minorEastAsia" w:hAnsiTheme="minorEastAsia" w:hint="eastAsia"/>
                <w:szCs w:val="21"/>
              </w:rPr>
              <w:t>上海人民出版社，</w:t>
            </w:r>
            <w:r>
              <w:rPr>
                <w:rFonts w:asciiTheme="minorEastAsia" w:eastAsiaTheme="minorEastAsia" w:hAnsiTheme="minorEastAsia"/>
                <w:szCs w:val="21"/>
              </w:rPr>
              <w:t>1997</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[15]</w:t>
            </w:r>
            <w:r>
              <w:rPr>
                <w:rFonts w:asciiTheme="minorEastAsia" w:eastAsiaTheme="minorEastAsia" w:hAnsiTheme="minorEastAsia" w:hint="eastAsia"/>
                <w:szCs w:val="21"/>
              </w:rPr>
              <w:t>伊斯顿</w:t>
            </w:r>
            <w:r>
              <w:rPr>
                <w:rFonts w:asciiTheme="minorEastAsia" w:eastAsiaTheme="minorEastAsia" w:hAnsiTheme="minorEastAsia"/>
                <w:szCs w:val="21"/>
              </w:rPr>
              <w:t>.</w:t>
            </w:r>
            <w:r>
              <w:rPr>
                <w:rFonts w:asciiTheme="minorEastAsia" w:eastAsiaTheme="minorEastAsia" w:hAnsiTheme="minorEastAsia" w:hint="eastAsia"/>
                <w:szCs w:val="21"/>
              </w:rPr>
              <w:t>政治生活的系统分析</w:t>
            </w:r>
            <w:r>
              <w:rPr>
                <w:rFonts w:asciiTheme="minorEastAsia" w:eastAsiaTheme="minorEastAsia" w:hAnsiTheme="minorEastAsia"/>
                <w:szCs w:val="21"/>
              </w:rPr>
              <w:t>.</w:t>
            </w:r>
            <w:r>
              <w:rPr>
                <w:rFonts w:asciiTheme="minorEastAsia" w:eastAsiaTheme="minorEastAsia" w:hAnsiTheme="minorEastAsia" w:hint="eastAsia"/>
                <w:szCs w:val="21"/>
              </w:rPr>
              <w:t>华夏出版社，</w:t>
            </w:r>
            <w:r>
              <w:rPr>
                <w:rFonts w:asciiTheme="minorEastAsia" w:eastAsiaTheme="minorEastAsia" w:hAnsiTheme="minorEastAsia"/>
                <w:szCs w:val="21"/>
              </w:rPr>
              <w:t>1999</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[16]</w:t>
            </w:r>
            <w:r>
              <w:rPr>
                <w:rFonts w:asciiTheme="minorEastAsia" w:eastAsiaTheme="minorEastAsia" w:hAnsiTheme="minorEastAsia" w:hint="eastAsia"/>
                <w:szCs w:val="21"/>
              </w:rPr>
              <w:t>阿尔蒙德、维巴</w:t>
            </w:r>
            <w:r>
              <w:rPr>
                <w:rFonts w:asciiTheme="minorEastAsia" w:eastAsiaTheme="minorEastAsia" w:hAnsiTheme="minorEastAsia"/>
                <w:szCs w:val="21"/>
              </w:rPr>
              <w:t>.</w:t>
            </w:r>
            <w:r>
              <w:rPr>
                <w:rFonts w:asciiTheme="minorEastAsia" w:eastAsiaTheme="minorEastAsia" w:hAnsiTheme="minorEastAsia" w:hint="eastAsia"/>
                <w:szCs w:val="21"/>
              </w:rPr>
              <w:t>公民文化</w:t>
            </w:r>
            <w:r>
              <w:rPr>
                <w:rFonts w:asciiTheme="minorEastAsia" w:eastAsiaTheme="minorEastAsia" w:hAnsiTheme="minorEastAsia"/>
                <w:szCs w:val="21"/>
              </w:rPr>
              <w:t>.</w:t>
            </w:r>
            <w:r>
              <w:rPr>
                <w:rFonts w:asciiTheme="minorEastAsia" w:eastAsiaTheme="minorEastAsia" w:hAnsiTheme="minorEastAsia" w:hint="eastAsia"/>
                <w:szCs w:val="21"/>
              </w:rPr>
              <w:t>浙江人民出版社，</w:t>
            </w:r>
            <w:r>
              <w:rPr>
                <w:rFonts w:asciiTheme="minorEastAsia" w:eastAsiaTheme="minorEastAsia" w:hAnsiTheme="minorEastAsia"/>
                <w:szCs w:val="21"/>
              </w:rPr>
              <w:t>1989</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    [17]</w:t>
            </w:r>
            <w:r>
              <w:rPr>
                <w:rFonts w:asciiTheme="minorEastAsia" w:eastAsiaTheme="minorEastAsia" w:hAnsiTheme="minorEastAsia" w:hint="eastAsia"/>
                <w:szCs w:val="21"/>
              </w:rPr>
              <w:t>巴林顿</w:t>
            </w:r>
            <w:r>
              <w:rPr>
                <w:rFonts w:asciiTheme="minorEastAsia" w:eastAsiaTheme="minorEastAsia" w:hAnsiTheme="minorEastAsia"/>
                <w:szCs w:val="21"/>
              </w:rPr>
              <w:t>•</w:t>
            </w:r>
            <w:r>
              <w:rPr>
                <w:rFonts w:asciiTheme="minorEastAsia" w:eastAsiaTheme="minorEastAsia" w:hAnsiTheme="minorEastAsia" w:hint="eastAsia"/>
                <w:szCs w:val="21"/>
              </w:rPr>
              <w:t>摩尔</w:t>
            </w:r>
            <w:r>
              <w:rPr>
                <w:rFonts w:asciiTheme="minorEastAsia" w:eastAsiaTheme="minorEastAsia" w:hAnsiTheme="minorEastAsia"/>
                <w:szCs w:val="21"/>
              </w:rPr>
              <w:t>.</w:t>
            </w:r>
            <w:r>
              <w:rPr>
                <w:rFonts w:asciiTheme="minorEastAsia" w:eastAsiaTheme="minorEastAsia" w:hAnsiTheme="minorEastAsia" w:hint="eastAsia"/>
                <w:szCs w:val="21"/>
              </w:rPr>
              <w:t>民主与专制的社会起源</w:t>
            </w:r>
            <w:r>
              <w:rPr>
                <w:rFonts w:asciiTheme="minorEastAsia" w:eastAsiaTheme="minorEastAsia" w:hAnsiTheme="minorEastAsia"/>
                <w:szCs w:val="21"/>
              </w:rPr>
              <w:t>.</w:t>
            </w:r>
            <w:r>
              <w:rPr>
                <w:rFonts w:asciiTheme="minorEastAsia" w:eastAsiaTheme="minorEastAsia" w:hAnsiTheme="minorEastAsia" w:hint="eastAsia"/>
                <w:szCs w:val="21"/>
              </w:rPr>
              <w:t>华夏出版社，</w:t>
            </w:r>
            <w:r>
              <w:rPr>
                <w:rFonts w:asciiTheme="minorEastAsia" w:eastAsiaTheme="minorEastAsia" w:hAnsiTheme="minorEastAsia"/>
                <w:szCs w:val="21"/>
              </w:rPr>
              <w:t>1987</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    [18]</w:t>
            </w:r>
            <w:r>
              <w:rPr>
                <w:rFonts w:asciiTheme="minorEastAsia" w:eastAsiaTheme="minorEastAsia" w:hAnsiTheme="minorEastAsia" w:hint="eastAsia"/>
                <w:szCs w:val="21"/>
              </w:rPr>
              <w:t>弗里德曼</w:t>
            </w:r>
            <w:r>
              <w:rPr>
                <w:rFonts w:asciiTheme="minorEastAsia" w:eastAsiaTheme="minorEastAsia" w:hAnsiTheme="minorEastAsia"/>
                <w:szCs w:val="21"/>
              </w:rPr>
              <w:t>.</w:t>
            </w:r>
            <w:r>
              <w:rPr>
                <w:rFonts w:asciiTheme="minorEastAsia" w:eastAsiaTheme="minorEastAsia" w:hAnsiTheme="minorEastAsia" w:hint="eastAsia"/>
                <w:szCs w:val="21"/>
              </w:rPr>
              <w:t>资本主义与民主</w:t>
            </w:r>
            <w:r>
              <w:rPr>
                <w:rFonts w:asciiTheme="minorEastAsia" w:eastAsiaTheme="minorEastAsia" w:hAnsiTheme="minorEastAsia"/>
                <w:szCs w:val="21"/>
              </w:rPr>
              <w:t>.</w:t>
            </w:r>
            <w:r>
              <w:rPr>
                <w:rFonts w:asciiTheme="minorEastAsia" w:eastAsiaTheme="minorEastAsia" w:hAnsiTheme="minorEastAsia" w:hint="eastAsia"/>
                <w:szCs w:val="21"/>
              </w:rPr>
              <w:t>商务印书馆，</w:t>
            </w:r>
            <w:r>
              <w:rPr>
                <w:rFonts w:asciiTheme="minorEastAsia" w:eastAsiaTheme="minorEastAsia" w:hAnsiTheme="minorEastAsia"/>
                <w:szCs w:val="21"/>
              </w:rPr>
              <w:t>1986</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[19]</w:t>
            </w:r>
            <w:r>
              <w:rPr>
                <w:rFonts w:asciiTheme="minorEastAsia" w:eastAsiaTheme="minorEastAsia" w:hAnsiTheme="minorEastAsia" w:hint="eastAsia"/>
                <w:szCs w:val="21"/>
              </w:rPr>
              <w:t>布坎南</w:t>
            </w:r>
            <w:r>
              <w:rPr>
                <w:rFonts w:asciiTheme="minorEastAsia" w:eastAsiaTheme="minorEastAsia" w:hAnsiTheme="minorEastAsia"/>
                <w:szCs w:val="21"/>
              </w:rPr>
              <w:t>.</w:t>
            </w:r>
            <w:r>
              <w:rPr>
                <w:rFonts w:asciiTheme="minorEastAsia" w:eastAsiaTheme="minorEastAsia" w:hAnsiTheme="minorEastAsia" w:hint="eastAsia"/>
                <w:szCs w:val="21"/>
              </w:rPr>
              <w:t>自由、市场与国家</w:t>
            </w:r>
            <w:r>
              <w:rPr>
                <w:rFonts w:asciiTheme="minorEastAsia" w:eastAsiaTheme="minorEastAsia" w:hAnsiTheme="minorEastAsia"/>
                <w:szCs w:val="21"/>
              </w:rPr>
              <w:t>.</w:t>
            </w:r>
            <w:r>
              <w:rPr>
                <w:rFonts w:asciiTheme="minorEastAsia" w:eastAsiaTheme="minorEastAsia" w:hAnsiTheme="minorEastAsia" w:hint="eastAsia"/>
                <w:szCs w:val="21"/>
              </w:rPr>
              <w:t>上海三联出版社，</w:t>
            </w:r>
            <w:r>
              <w:rPr>
                <w:rFonts w:asciiTheme="minorEastAsia" w:eastAsiaTheme="minorEastAsia" w:hAnsiTheme="minorEastAsia"/>
                <w:szCs w:val="21"/>
              </w:rPr>
              <w:t>1994</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[20]</w:t>
            </w:r>
            <w:proofErr w:type="gramStart"/>
            <w:r>
              <w:rPr>
                <w:rFonts w:asciiTheme="minorEastAsia" w:eastAsiaTheme="minorEastAsia" w:hAnsiTheme="minorEastAsia" w:hint="eastAsia"/>
                <w:szCs w:val="21"/>
              </w:rPr>
              <w:t>王惠岩</w:t>
            </w:r>
            <w:proofErr w:type="gramEnd"/>
            <w:r>
              <w:rPr>
                <w:rFonts w:asciiTheme="minorEastAsia" w:eastAsiaTheme="minorEastAsia" w:hAnsiTheme="minorEastAsia"/>
                <w:szCs w:val="21"/>
              </w:rPr>
              <w:t>.</w:t>
            </w:r>
            <w:r>
              <w:rPr>
                <w:rFonts w:asciiTheme="minorEastAsia" w:eastAsiaTheme="minorEastAsia" w:hAnsiTheme="minorEastAsia" w:hint="eastAsia"/>
                <w:szCs w:val="21"/>
              </w:rPr>
              <w:t>当代政治学基本理论</w:t>
            </w:r>
            <w:r>
              <w:rPr>
                <w:rFonts w:asciiTheme="minorEastAsia" w:eastAsiaTheme="minorEastAsia" w:hAnsiTheme="minorEastAsia"/>
                <w:szCs w:val="21"/>
              </w:rPr>
              <w:t>.</w:t>
            </w:r>
            <w:r>
              <w:rPr>
                <w:rFonts w:asciiTheme="minorEastAsia" w:eastAsiaTheme="minorEastAsia" w:hAnsiTheme="minorEastAsia" w:hint="eastAsia"/>
                <w:szCs w:val="21"/>
              </w:rPr>
              <w:t>高等教育出版社，</w:t>
            </w:r>
            <w:r>
              <w:rPr>
                <w:rFonts w:asciiTheme="minorEastAsia" w:eastAsiaTheme="minorEastAsia" w:hAnsiTheme="minorEastAsia"/>
                <w:szCs w:val="21"/>
              </w:rPr>
              <w:t>2001</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[21]</w:t>
            </w:r>
            <w:r>
              <w:rPr>
                <w:rFonts w:asciiTheme="minorEastAsia" w:eastAsiaTheme="minorEastAsia" w:hAnsiTheme="minorEastAsia" w:hint="eastAsia"/>
                <w:szCs w:val="21"/>
              </w:rPr>
              <w:t>杨光斌</w:t>
            </w:r>
            <w:r>
              <w:rPr>
                <w:rFonts w:asciiTheme="minorEastAsia" w:eastAsiaTheme="minorEastAsia" w:hAnsiTheme="minorEastAsia"/>
                <w:szCs w:val="21"/>
              </w:rPr>
              <w:t>.</w:t>
            </w:r>
            <w:r>
              <w:rPr>
                <w:rFonts w:asciiTheme="minorEastAsia" w:eastAsiaTheme="minorEastAsia" w:hAnsiTheme="minorEastAsia" w:hint="eastAsia"/>
                <w:szCs w:val="21"/>
              </w:rPr>
              <w:t>政治学的基础理论和重大问题</w:t>
            </w:r>
            <w:r>
              <w:rPr>
                <w:rFonts w:asciiTheme="minorEastAsia" w:eastAsiaTheme="minorEastAsia" w:hAnsiTheme="minorEastAsia"/>
                <w:szCs w:val="21"/>
              </w:rPr>
              <w:t>.</w:t>
            </w:r>
            <w:r>
              <w:rPr>
                <w:rFonts w:asciiTheme="minorEastAsia" w:eastAsiaTheme="minorEastAsia" w:hAnsiTheme="minorEastAsia" w:hint="eastAsia"/>
                <w:szCs w:val="21"/>
              </w:rPr>
              <w:t>中国人民大学出版社，</w:t>
            </w:r>
            <w:r>
              <w:rPr>
                <w:rFonts w:asciiTheme="minorEastAsia" w:eastAsiaTheme="minorEastAsia" w:hAnsiTheme="minorEastAsia"/>
                <w:szCs w:val="21"/>
              </w:rPr>
              <w:t>2011</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[22]</w:t>
            </w:r>
            <w:r>
              <w:rPr>
                <w:rFonts w:asciiTheme="minorEastAsia" w:eastAsiaTheme="minorEastAsia" w:hAnsiTheme="minorEastAsia" w:hint="eastAsia"/>
                <w:szCs w:val="21"/>
              </w:rPr>
              <w:t>孙关宏</w:t>
            </w:r>
            <w:r>
              <w:rPr>
                <w:rFonts w:asciiTheme="minorEastAsia" w:eastAsiaTheme="minorEastAsia" w:hAnsiTheme="minorEastAsia"/>
                <w:szCs w:val="21"/>
              </w:rPr>
              <w:t>.</w:t>
            </w:r>
            <w:r>
              <w:rPr>
                <w:rFonts w:asciiTheme="minorEastAsia" w:eastAsiaTheme="minorEastAsia" w:hAnsiTheme="minorEastAsia" w:hint="eastAsia"/>
                <w:szCs w:val="21"/>
              </w:rPr>
              <w:t>政治学</w:t>
            </w:r>
            <w:r>
              <w:rPr>
                <w:rFonts w:asciiTheme="minorEastAsia" w:eastAsiaTheme="minorEastAsia" w:hAnsiTheme="minorEastAsia"/>
                <w:szCs w:val="21"/>
              </w:rPr>
              <w:t>.</w:t>
            </w:r>
            <w:r>
              <w:rPr>
                <w:rFonts w:asciiTheme="minorEastAsia" w:eastAsiaTheme="minorEastAsia" w:hAnsiTheme="minorEastAsia" w:hint="eastAsia"/>
                <w:szCs w:val="21"/>
              </w:rPr>
              <w:t>复旦大学出版社，</w:t>
            </w:r>
            <w:r>
              <w:rPr>
                <w:rFonts w:asciiTheme="minorEastAsia" w:eastAsiaTheme="minorEastAsia" w:hAnsiTheme="minorEastAsia"/>
                <w:szCs w:val="21"/>
              </w:rPr>
              <w:t>2004</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[23]</w:t>
            </w:r>
            <w:proofErr w:type="gramStart"/>
            <w:r>
              <w:rPr>
                <w:rFonts w:asciiTheme="minorEastAsia" w:eastAsiaTheme="minorEastAsia" w:hAnsiTheme="minorEastAsia" w:hint="eastAsia"/>
                <w:szCs w:val="21"/>
              </w:rPr>
              <w:t>林尚立</w:t>
            </w:r>
            <w:proofErr w:type="gramEnd"/>
            <w:r>
              <w:rPr>
                <w:rFonts w:asciiTheme="minorEastAsia" w:eastAsiaTheme="minorEastAsia" w:hAnsiTheme="minorEastAsia"/>
                <w:szCs w:val="21"/>
              </w:rPr>
              <w:t>.</w:t>
            </w:r>
            <w:r>
              <w:rPr>
                <w:rFonts w:asciiTheme="minorEastAsia" w:eastAsiaTheme="minorEastAsia" w:hAnsiTheme="minorEastAsia" w:hint="eastAsia"/>
                <w:szCs w:val="21"/>
              </w:rPr>
              <w:t>当代中国政治形态研究</w:t>
            </w:r>
            <w:r>
              <w:rPr>
                <w:rFonts w:asciiTheme="minorEastAsia" w:eastAsiaTheme="minorEastAsia" w:hAnsiTheme="minorEastAsia"/>
                <w:szCs w:val="21"/>
              </w:rPr>
              <w:t>.</w:t>
            </w:r>
            <w:r>
              <w:rPr>
                <w:rFonts w:asciiTheme="minorEastAsia" w:eastAsiaTheme="minorEastAsia" w:hAnsiTheme="minorEastAsia" w:hint="eastAsia"/>
                <w:szCs w:val="21"/>
              </w:rPr>
              <w:t>天津人民出版社，</w:t>
            </w:r>
            <w:r>
              <w:rPr>
                <w:rFonts w:asciiTheme="minorEastAsia" w:eastAsiaTheme="minorEastAsia" w:hAnsiTheme="minorEastAsia"/>
                <w:szCs w:val="21"/>
              </w:rPr>
              <w:t>2000</w:t>
            </w:r>
            <w:r>
              <w:rPr>
                <w:rFonts w:asciiTheme="minorEastAsia" w:eastAsiaTheme="minorEastAsia" w:hAnsiTheme="minorEastAsia" w:hint="eastAsia"/>
                <w:szCs w:val="21"/>
              </w:rPr>
              <w:t>年。</w:t>
            </w:r>
          </w:p>
          <w:p w:rsidR="004035E4" w:rsidRDefault="009F7828">
            <w:pPr>
              <w:pStyle w:val="p0"/>
              <w:spacing w:before="0" w:beforeAutospacing="0" w:after="0" w:afterAutospacing="0"/>
              <w:ind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kern w:val="2"/>
                <w:sz w:val="21"/>
                <w:szCs w:val="21"/>
              </w:rPr>
              <w:t>[24]</w:t>
            </w:r>
            <w:r>
              <w:rPr>
                <w:rFonts w:asciiTheme="minorEastAsia" w:eastAsiaTheme="minorEastAsia" w:hAnsiTheme="minorEastAsia" w:cs="Times New Roman" w:hint="eastAsia"/>
                <w:kern w:val="2"/>
                <w:sz w:val="21"/>
                <w:szCs w:val="21"/>
              </w:rPr>
              <w:t>赵鼎新</w:t>
            </w:r>
            <w:r>
              <w:rPr>
                <w:rFonts w:asciiTheme="minorEastAsia" w:eastAsiaTheme="minorEastAsia" w:hAnsiTheme="minorEastAsia"/>
                <w:sz w:val="21"/>
                <w:szCs w:val="21"/>
              </w:rPr>
              <w:t>.</w:t>
            </w:r>
            <w:r>
              <w:rPr>
                <w:rFonts w:asciiTheme="minorEastAsia" w:eastAsiaTheme="minorEastAsia" w:hAnsiTheme="minorEastAsia" w:cs="Times New Roman" w:hint="eastAsia"/>
                <w:kern w:val="2"/>
                <w:sz w:val="21"/>
                <w:szCs w:val="21"/>
              </w:rPr>
              <w:t>社会与政治运动讲义</w:t>
            </w:r>
            <w:r>
              <w:rPr>
                <w:rFonts w:asciiTheme="minorEastAsia" w:eastAsiaTheme="minorEastAsia" w:hAnsiTheme="minorEastAsia" w:cs="Times New Roman"/>
                <w:kern w:val="2"/>
                <w:sz w:val="21"/>
                <w:szCs w:val="21"/>
              </w:rPr>
              <w:t>.</w:t>
            </w:r>
            <w:r>
              <w:rPr>
                <w:rFonts w:asciiTheme="minorEastAsia" w:eastAsiaTheme="minorEastAsia" w:hAnsiTheme="minorEastAsia" w:cs="Times New Roman" w:hint="eastAsia"/>
                <w:kern w:val="2"/>
                <w:sz w:val="21"/>
                <w:szCs w:val="21"/>
              </w:rPr>
              <w:t>社会科学文献出版社，</w:t>
            </w:r>
            <w:r>
              <w:rPr>
                <w:rFonts w:asciiTheme="minorEastAsia" w:eastAsiaTheme="minorEastAsia" w:hAnsiTheme="minorEastAsia" w:cs="Times New Roman"/>
                <w:kern w:val="2"/>
                <w:sz w:val="21"/>
                <w:szCs w:val="21"/>
              </w:rPr>
              <w:t>2006</w:t>
            </w:r>
            <w:r>
              <w:rPr>
                <w:rFonts w:asciiTheme="minorEastAsia" w:eastAsiaTheme="minorEastAsia" w:hAnsiTheme="minorEastAsia" w:cs="Times New Roman" w:hint="eastAsia"/>
                <w:kern w:val="2"/>
                <w:sz w:val="21"/>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[25]</w:t>
            </w:r>
            <w:r>
              <w:rPr>
                <w:rFonts w:asciiTheme="minorEastAsia" w:eastAsiaTheme="minorEastAsia" w:hAnsiTheme="minorEastAsia" w:hint="eastAsia"/>
                <w:szCs w:val="21"/>
              </w:rPr>
              <w:t>胡伟</w:t>
            </w:r>
            <w:r>
              <w:rPr>
                <w:rFonts w:asciiTheme="minorEastAsia" w:eastAsiaTheme="minorEastAsia" w:hAnsiTheme="minorEastAsia"/>
                <w:szCs w:val="21"/>
              </w:rPr>
              <w:t>.</w:t>
            </w:r>
            <w:r>
              <w:rPr>
                <w:rFonts w:asciiTheme="minorEastAsia" w:eastAsiaTheme="minorEastAsia" w:hAnsiTheme="minorEastAsia" w:hint="eastAsia"/>
                <w:szCs w:val="21"/>
              </w:rPr>
              <w:t>政府过程</w:t>
            </w:r>
            <w:r>
              <w:rPr>
                <w:rFonts w:asciiTheme="minorEastAsia" w:eastAsiaTheme="minorEastAsia" w:hAnsiTheme="minorEastAsia"/>
                <w:szCs w:val="21"/>
              </w:rPr>
              <w:t>.</w:t>
            </w:r>
            <w:r>
              <w:rPr>
                <w:rFonts w:asciiTheme="minorEastAsia" w:eastAsiaTheme="minorEastAsia" w:hAnsiTheme="minorEastAsia" w:hint="eastAsia"/>
                <w:szCs w:val="21"/>
              </w:rPr>
              <w:t>浙江人民出版社，</w:t>
            </w:r>
            <w:r>
              <w:rPr>
                <w:rFonts w:asciiTheme="minorEastAsia" w:eastAsiaTheme="minorEastAsia" w:hAnsiTheme="minorEastAsia"/>
                <w:szCs w:val="21"/>
              </w:rPr>
              <w:t>1998</w:t>
            </w:r>
            <w:r>
              <w:rPr>
                <w:rFonts w:asciiTheme="minorEastAsia" w:eastAsiaTheme="minorEastAsia" w:hAnsiTheme="minorEastAsia" w:hint="eastAsia"/>
                <w:szCs w:val="21"/>
              </w:rPr>
              <w:t>年。</w:t>
            </w:r>
          </w:p>
          <w:p w:rsidR="004035E4" w:rsidRDefault="009F7828">
            <w:pPr>
              <w:pStyle w:val="p0"/>
              <w:spacing w:before="0" w:beforeAutospacing="0" w:after="0" w:afterAutospacing="0"/>
              <w:ind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kern w:val="2"/>
                <w:sz w:val="21"/>
                <w:szCs w:val="21"/>
              </w:rPr>
              <w:t>[26]</w:t>
            </w:r>
            <w:r>
              <w:rPr>
                <w:rFonts w:asciiTheme="minorEastAsia" w:eastAsiaTheme="minorEastAsia" w:hAnsiTheme="minorEastAsia" w:cs="Times New Roman" w:hint="eastAsia"/>
                <w:kern w:val="2"/>
                <w:sz w:val="21"/>
                <w:szCs w:val="21"/>
              </w:rPr>
              <w:t>王沪宁</w:t>
            </w:r>
            <w:r>
              <w:rPr>
                <w:rFonts w:asciiTheme="minorEastAsia" w:eastAsiaTheme="minorEastAsia" w:hAnsiTheme="minorEastAsia" w:cs="Times New Roman"/>
                <w:kern w:val="2"/>
                <w:sz w:val="21"/>
                <w:szCs w:val="21"/>
              </w:rPr>
              <w:t>.</w:t>
            </w:r>
            <w:r>
              <w:rPr>
                <w:rFonts w:asciiTheme="minorEastAsia" w:eastAsiaTheme="minorEastAsia" w:hAnsiTheme="minorEastAsia" w:cs="Times New Roman" w:hint="eastAsia"/>
                <w:kern w:val="2"/>
                <w:sz w:val="21"/>
                <w:szCs w:val="21"/>
              </w:rPr>
              <w:t>比较政治分析</w:t>
            </w:r>
            <w:r>
              <w:rPr>
                <w:rFonts w:asciiTheme="minorEastAsia" w:eastAsiaTheme="minorEastAsia" w:hAnsiTheme="minorEastAsia" w:cs="Times New Roman"/>
                <w:kern w:val="2"/>
                <w:sz w:val="21"/>
                <w:szCs w:val="21"/>
              </w:rPr>
              <w:t>.</w:t>
            </w:r>
            <w:r>
              <w:rPr>
                <w:rFonts w:asciiTheme="minorEastAsia" w:eastAsiaTheme="minorEastAsia" w:hAnsiTheme="minorEastAsia" w:cs="Times New Roman" w:hint="eastAsia"/>
                <w:kern w:val="2"/>
                <w:sz w:val="21"/>
                <w:szCs w:val="21"/>
              </w:rPr>
              <w:t>上海人民出版社，</w:t>
            </w:r>
            <w:r>
              <w:rPr>
                <w:rFonts w:asciiTheme="minorEastAsia" w:eastAsiaTheme="minorEastAsia" w:hAnsiTheme="minorEastAsia" w:cs="Times New Roman"/>
                <w:kern w:val="2"/>
                <w:sz w:val="21"/>
                <w:szCs w:val="21"/>
              </w:rPr>
              <w:t xml:space="preserve">1987 </w:t>
            </w:r>
            <w:r>
              <w:rPr>
                <w:rFonts w:asciiTheme="minorEastAsia" w:eastAsiaTheme="minorEastAsia" w:hAnsiTheme="minorEastAsia" w:cs="Times New Roman" w:hint="eastAsia"/>
                <w:kern w:val="2"/>
                <w:sz w:val="21"/>
                <w:szCs w:val="21"/>
              </w:rPr>
              <w:t>年。</w:t>
            </w:r>
          </w:p>
          <w:p w:rsidR="004035E4" w:rsidRDefault="009F7828">
            <w:pPr>
              <w:pStyle w:val="p0"/>
              <w:spacing w:before="0" w:beforeAutospacing="0" w:after="0" w:afterAutospacing="0"/>
              <w:ind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kern w:val="2"/>
                <w:sz w:val="21"/>
                <w:szCs w:val="21"/>
              </w:rPr>
              <w:t>[27]</w:t>
            </w:r>
            <w:r>
              <w:rPr>
                <w:rFonts w:asciiTheme="minorEastAsia" w:eastAsiaTheme="minorEastAsia" w:hAnsiTheme="minorEastAsia" w:cs="Times New Roman" w:hint="eastAsia"/>
                <w:kern w:val="2"/>
                <w:sz w:val="21"/>
                <w:szCs w:val="21"/>
              </w:rPr>
              <w:t>王乐理</w:t>
            </w:r>
            <w:r>
              <w:rPr>
                <w:rFonts w:asciiTheme="minorEastAsia" w:eastAsiaTheme="minorEastAsia" w:hAnsiTheme="minorEastAsia" w:cs="Times New Roman"/>
                <w:kern w:val="2"/>
                <w:sz w:val="21"/>
                <w:szCs w:val="21"/>
              </w:rPr>
              <w:t>.</w:t>
            </w:r>
            <w:r>
              <w:rPr>
                <w:rFonts w:asciiTheme="minorEastAsia" w:eastAsiaTheme="minorEastAsia" w:hAnsiTheme="minorEastAsia" w:cs="Times New Roman" w:hint="eastAsia"/>
                <w:kern w:val="2"/>
                <w:sz w:val="21"/>
                <w:szCs w:val="21"/>
              </w:rPr>
              <w:t>政治文化导论</w:t>
            </w:r>
            <w:r>
              <w:rPr>
                <w:rFonts w:asciiTheme="minorEastAsia" w:eastAsiaTheme="minorEastAsia" w:hAnsiTheme="minorEastAsia" w:cs="Times New Roman"/>
                <w:kern w:val="2"/>
                <w:sz w:val="21"/>
                <w:szCs w:val="21"/>
              </w:rPr>
              <w:t>.</w:t>
            </w:r>
            <w:r>
              <w:rPr>
                <w:rFonts w:asciiTheme="minorEastAsia" w:eastAsiaTheme="minorEastAsia" w:hAnsiTheme="minorEastAsia" w:cs="Times New Roman" w:hint="eastAsia"/>
                <w:kern w:val="2"/>
                <w:sz w:val="21"/>
                <w:szCs w:val="21"/>
              </w:rPr>
              <w:t>中国人民大学出版社，</w:t>
            </w:r>
            <w:r>
              <w:rPr>
                <w:rFonts w:asciiTheme="minorEastAsia" w:eastAsiaTheme="minorEastAsia" w:hAnsiTheme="minorEastAsia" w:cs="Times New Roman"/>
                <w:kern w:val="2"/>
                <w:sz w:val="21"/>
                <w:szCs w:val="21"/>
              </w:rPr>
              <w:t xml:space="preserve">2000 </w:t>
            </w:r>
            <w:r>
              <w:rPr>
                <w:rFonts w:asciiTheme="minorEastAsia" w:eastAsiaTheme="minorEastAsia" w:hAnsiTheme="minorEastAsia" w:cs="Times New Roman" w:hint="eastAsia"/>
                <w:kern w:val="2"/>
                <w:sz w:val="21"/>
                <w:szCs w:val="21"/>
              </w:rPr>
              <w:t>年。</w:t>
            </w:r>
          </w:p>
          <w:p w:rsidR="004035E4" w:rsidRDefault="009F7828">
            <w:pPr>
              <w:pStyle w:val="p0"/>
              <w:spacing w:before="0" w:beforeAutospacing="0" w:after="0" w:afterAutospacing="0"/>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[28]</w:t>
            </w:r>
            <w:proofErr w:type="gramStart"/>
            <w:r>
              <w:rPr>
                <w:rFonts w:asciiTheme="minorEastAsia" w:eastAsiaTheme="minorEastAsia" w:hAnsiTheme="minorEastAsia" w:hint="eastAsia"/>
                <w:color w:val="000000"/>
                <w:sz w:val="21"/>
                <w:szCs w:val="21"/>
              </w:rPr>
              <w:t>孙正甲</w:t>
            </w:r>
            <w:proofErr w:type="gramEnd"/>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政治文化学概论</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黑龙江人民出版社，</w:t>
            </w:r>
            <w:r>
              <w:rPr>
                <w:rFonts w:asciiTheme="minorEastAsia" w:eastAsiaTheme="minorEastAsia" w:hAnsiTheme="minorEastAsia"/>
                <w:color w:val="000000"/>
                <w:sz w:val="21"/>
                <w:szCs w:val="21"/>
              </w:rPr>
              <w:t xml:space="preserve">1995 </w:t>
            </w:r>
            <w:r>
              <w:rPr>
                <w:rFonts w:asciiTheme="minorEastAsia" w:eastAsiaTheme="minorEastAsia" w:hAnsiTheme="minorEastAsia" w:hint="eastAsia"/>
                <w:color w:val="000000"/>
                <w:sz w:val="21"/>
                <w:szCs w:val="21"/>
              </w:rPr>
              <w:t>年。</w:t>
            </w:r>
          </w:p>
          <w:p w:rsidR="004035E4" w:rsidRDefault="009F7828">
            <w:pPr>
              <w:pStyle w:val="p0"/>
              <w:spacing w:before="0" w:beforeAutospacing="0" w:after="0" w:afterAutospacing="0"/>
              <w:ind w:firstLineChars="200" w:firstLine="420"/>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[29]</w:t>
            </w:r>
            <w:r>
              <w:rPr>
                <w:rFonts w:asciiTheme="minorEastAsia" w:eastAsiaTheme="minorEastAsia" w:hAnsiTheme="minorEastAsia" w:hint="eastAsia"/>
                <w:color w:val="000000"/>
                <w:sz w:val="21"/>
                <w:szCs w:val="21"/>
              </w:rPr>
              <w:t>吕元礼</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政治文化：转型与整合</w:t>
            </w:r>
            <w:r>
              <w:rPr>
                <w:rFonts w:asciiTheme="minorEastAsia" w:eastAsiaTheme="minorEastAsia" w:hAnsiTheme="minorEastAsia"/>
                <w:color w:val="000000"/>
                <w:sz w:val="21"/>
                <w:szCs w:val="21"/>
              </w:rPr>
              <w:t>.</w:t>
            </w:r>
            <w:r>
              <w:rPr>
                <w:rFonts w:asciiTheme="minorEastAsia" w:eastAsiaTheme="minorEastAsia" w:hAnsiTheme="minorEastAsia" w:hint="eastAsia"/>
                <w:color w:val="000000"/>
                <w:sz w:val="21"/>
                <w:szCs w:val="21"/>
              </w:rPr>
              <w:t>江西人民出版社，</w:t>
            </w:r>
            <w:r>
              <w:rPr>
                <w:rFonts w:asciiTheme="minorEastAsia" w:eastAsiaTheme="minorEastAsia" w:hAnsiTheme="minorEastAsia"/>
                <w:color w:val="000000"/>
                <w:sz w:val="21"/>
                <w:szCs w:val="21"/>
              </w:rPr>
              <w:t xml:space="preserve">1999 </w:t>
            </w:r>
            <w:r>
              <w:rPr>
                <w:rFonts w:asciiTheme="minorEastAsia" w:eastAsiaTheme="minorEastAsia" w:hAnsiTheme="minorEastAsia" w:hint="eastAsia"/>
                <w:color w:val="000000"/>
                <w:sz w:val="21"/>
                <w:szCs w:val="21"/>
              </w:rPr>
              <w:t>年。</w:t>
            </w:r>
          </w:p>
          <w:p w:rsidR="004035E4" w:rsidRDefault="009F7828">
            <w:pPr>
              <w:pStyle w:val="p0"/>
              <w:spacing w:before="0" w:beforeAutospacing="0" w:after="0" w:afterAutospacing="0"/>
              <w:ind w:firstLineChars="200" w:firstLine="420"/>
              <w:rPr>
                <w:rFonts w:asciiTheme="minorEastAsia" w:eastAsiaTheme="minorEastAsia" w:hAnsiTheme="minorEastAsia" w:cs="Times New Roman"/>
                <w:kern w:val="2"/>
                <w:sz w:val="21"/>
                <w:szCs w:val="21"/>
              </w:rPr>
            </w:pPr>
            <w:r>
              <w:rPr>
                <w:rFonts w:asciiTheme="minorEastAsia" w:eastAsiaTheme="minorEastAsia" w:hAnsiTheme="minorEastAsia" w:cs="Times New Roman"/>
                <w:kern w:val="2"/>
                <w:sz w:val="21"/>
                <w:szCs w:val="21"/>
              </w:rPr>
              <w:t>[30]</w:t>
            </w:r>
            <w:r>
              <w:rPr>
                <w:rFonts w:asciiTheme="minorEastAsia" w:eastAsiaTheme="minorEastAsia" w:hAnsiTheme="minorEastAsia" w:cs="Times New Roman" w:hint="eastAsia"/>
                <w:kern w:val="2"/>
                <w:sz w:val="21"/>
                <w:szCs w:val="21"/>
              </w:rPr>
              <w:t>邓正来</w:t>
            </w:r>
            <w:r>
              <w:rPr>
                <w:rFonts w:asciiTheme="minorEastAsia" w:eastAsiaTheme="minorEastAsia" w:hAnsiTheme="minorEastAsia" w:cs="Times New Roman"/>
                <w:kern w:val="2"/>
                <w:sz w:val="21"/>
                <w:szCs w:val="21"/>
              </w:rPr>
              <w:t>.</w:t>
            </w:r>
            <w:r>
              <w:rPr>
                <w:rFonts w:asciiTheme="minorEastAsia" w:eastAsiaTheme="minorEastAsia" w:hAnsiTheme="minorEastAsia" w:cs="Times New Roman" w:hint="eastAsia"/>
                <w:kern w:val="2"/>
                <w:sz w:val="21"/>
                <w:szCs w:val="21"/>
              </w:rPr>
              <w:t>国家与社会</w:t>
            </w:r>
            <w:r>
              <w:rPr>
                <w:rFonts w:asciiTheme="minorEastAsia" w:eastAsiaTheme="minorEastAsia" w:hAnsiTheme="minorEastAsia" w:cs="Times New Roman"/>
                <w:kern w:val="2"/>
                <w:sz w:val="21"/>
                <w:szCs w:val="21"/>
              </w:rPr>
              <w:t>.</w:t>
            </w:r>
            <w:r>
              <w:rPr>
                <w:rFonts w:asciiTheme="minorEastAsia" w:eastAsiaTheme="minorEastAsia" w:hAnsiTheme="minorEastAsia" w:cs="Times New Roman" w:hint="eastAsia"/>
                <w:kern w:val="2"/>
                <w:sz w:val="21"/>
                <w:szCs w:val="21"/>
              </w:rPr>
              <w:t>四川人民出版社，</w:t>
            </w:r>
            <w:r>
              <w:rPr>
                <w:rFonts w:asciiTheme="minorEastAsia" w:eastAsiaTheme="minorEastAsia" w:hAnsiTheme="minorEastAsia" w:cs="Times New Roman"/>
                <w:kern w:val="2"/>
                <w:sz w:val="21"/>
                <w:szCs w:val="21"/>
              </w:rPr>
              <w:t xml:space="preserve">1997 </w:t>
            </w:r>
            <w:r>
              <w:rPr>
                <w:rFonts w:asciiTheme="minorEastAsia" w:eastAsiaTheme="minorEastAsia" w:hAnsiTheme="minorEastAsia" w:cs="Times New Roman" w:hint="eastAsia"/>
                <w:kern w:val="2"/>
                <w:sz w:val="21"/>
                <w:szCs w:val="21"/>
              </w:rPr>
              <w:t>年。</w:t>
            </w:r>
          </w:p>
          <w:p w:rsidR="004035E4" w:rsidRDefault="004035E4">
            <w:pPr>
              <w:pStyle w:val="p0"/>
              <w:spacing w:before="0" w:beforeAutospacing="0" w:after="0" w:afterAutospacing="0"/>
              <w:ind w:firstLineChars="200" w:firstLine="420"/>
              <w:rPr>
                <w:rFonts w:asciiTheme="minorEastAsia" w:eastAsiaTheme="minorEastAsia" w:hAnsiTheme="minorEastAsia" w:cs="Times New Roman"/>
                <w:kern w:val="2"/>
                <w:sz w:val="21"/>
                <w:szCs w:val="21"/>
              </w:rPr>
            </w:pPr>
          </w:p>
          <w:p w:rsidR="004035E4" w:rsidRDefault="004035E4">
            <w:pPr>
              <w:pStyle w:val="p0"/>
              <w:spacing w:before="0" w:beforeAutospacing="0" w:after="0" w:afterAutospacing="0"/>
              <w:ind w:firstLineChars="200" w:firstLine="420"/>
              <w:rPr>
                <w:rFonts w:asciiTheme="minorEastAsia" w:eastAsiaTheme="minorEastAsia" w:hAnsiTheme="minorEastAsia"/>
                <w:color w:val="000000"/>
                <w:sz w:val="21"/>
                <w:szCs w:val="21"/>
              </w:rPr>
            </w:pPr>
          </w:p>
        </w:tc>
      </w:tr>
    </w:tbl>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color w:val="000000"/>
          <w:sz w:val="24"/>
          <w:szCs w:val="20"/>
        </w:rPr>
        <w:lastRenderedPageBreak/>
        <w:br w:type="page"/>
      </w:r>
      <w:r>
        <w:rPr>
          <w:rFonts w:ascii="黑体" w:eastAsia="黑体" w:hAnsi="宋体" w:hint="eastAsia"/>
          <w:color w:val="000000"/>
          <w:sz w:val="24"/>
          <w:szCs w:val="20"/>
        </w:rPr>
        <w:lastRenderedPageBreak/>
        <w:t>《公共经济学》课程简明教学大纲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270"/>
        <w:gridCol w:w="1617"/>
        <w:gridCol w:w="1144"/>
        <w:gridCol w:w="107"/>
        <w:gridCol w:w="1341"/>
        <w:gridCol w:w="2257"/>
      </w:tblGrid>
      <w:tr w:rsidR="004035E4">
        <w:trPr>
          <w:jc w:val="center"/>
        </w:trPr>
        <w:tc>
          <w:tcPr>
            <w:tcW w:w="786"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名称</w:t>
            </w:r>
          </w:p>
        </w:tc>
        <w:tc>
          <w:tcPr>
            <w:tcW w:w="4138" w:type="dxa"/>
            <w:gridSpan w:val="4"/>
            <w:vAlign w:val="center"/>
          </w:tcPr>
          <w:p w:rsidR="004035E4" w:rsidRDefault="009F7828">
            <w:pPr>
              <w:spacing w:beforeLines="40" w:before="124" w:afterLines="40" w:after="124"/>
              <w:jc w:val="center"/>
              <w:rPr>
                <w:szCs w:val="21"/>
              </w:rPr>
            </w:pPr>
            <w:r>
              <w:rPr>
                <w:rFonts w:hint="eastAsia"/>
                <w:color w:val="000000"/>
                <w:szCs w:val="21"/>
              </w:rPr>
              <w:t>公共经济学</w:t>
            </w:r>
          </w:p>
        </w:tc>
        <w:tc>
          <w:tcPr>
            <w:tcW w:w="1341" w:type="dxa"/>
            <w:vAlign w:val="center"/>
          </w:tcPr>
          <w:p w:rsidR="004035E4" w:rsidRDefault="009F7828">
            <w:pPr>
              <w:spacing w:beforeLines="40" w:before="124" w:afterLines="40" w:after="124"/>
              <w:jc w:val="center"/>
              <w:rPr>
                <w:szCs w:val="21"/>
              </w:rPr>
            </w:pPr>
            <w:r>
              <w:rPr>
                <w:rFonts w:hint="eastAsia"/>
                <w:szCs w:val="21"/>
              </w:rPr>
              <w:t>课程编号</w:t>
            </w:r>
          </w:p>
        </w:tc>
        <w:tc>
          <w:tcPr>
            <w:tcW w:w="2257" w:type="dxa"/>
            <w:vAlign w:val="center"/>
          </w:tcPr>
          <w:p w:rsidR="004035E4" w:rsidRDefault="009F7828">
            <w:pPr>
              <w:spacing w:beforeLines="40" w:before="124" w:afterLines="40" w:after="124"/>
              <w:jc w:val="center"/>
              <w:rPr>
                <w:szCs w:val="21"/>
              </w:rPr>
            </w:pPr>
            <w:r>
              <w:rPr>
                <w:rFonts w:ascii="宋体" w:hAnsi="宋体"/>
                <w:szCs w:val="21"/>
              </w:rPr>
              <w:t>SZGG1104X06</w:t>
            </w:r>
          </w:p>
        </w:tc>
      </w:tr>
      <w:tr w:rsidR="004035E4">
        <w:trPr>
          <w:jc w:val="center"/>
        </w:trPr>
        <w:tc>
          <w:tcPr>
            <w:tcW w:w="786"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类别</w:t>
            </w:r>
          </w:p>
        </w:tc>
        <w:tc>
          <w:tcPr>
            <w:tcW w:w="7736" w:type="dxa"/>
            <w:gridSpan w:val="6"/>
            <w:vAlign w:val="center"/>
          </w:tcPr>
          <w:p w:rsidR="004035E4" w:rsidRDefault="009F7828">
            <w:pPr>
              <w:spacing w:beforeLines="40" w:before="124" w:afterLines="40" w:after="124"/>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4035E4">
        <w:trPr>
          <w:trHeight w:val="510"/>
          <w:jc w:val="center"/>
        </w:trPr>
        <w:tc>
          <w:tcPr>
            <w:tcW w:w="786" w:type="dxa"/>
            <w:vAlign w:val="center"/>
          </w:tcPr>
          <w:p w:rsidR="004035E4" w:rsidRDefault="009F7828">
            <w:pPr>
              <w:spacing w:beforeLines="40" w:before="124" w:afterLines="40" w:after="124"/>
              <w:jc w:val="center"/>
              <w:rPr>
                <w:szCs w:val="21"/>
              </w:rPr>
            </w:pPr>
            <w:r>
              <w:rPr>
                <w:rFonts w:hint="eastAsia"/>
                <w:szCs w:val="21"/>
              </w:rPr>
              <w:t>开课</w:t>
            </w:r>
          </w:p>
          <w:p w:rsidR="004035E4" w:rsidRDefault="009F7828">
            <w:pPr>
              <w:spacing w:beforeLines="40" w:before="124" w:afterLines="40" w:after="124"/>
              <w:jc w:val="center"/>
              <w:rPr>
                <w:szCs w:val="21"/>
              </w:rPr>
            </w:pPr>
            <w:r>
              <w:rPr>
                <w:rFonts w:hint="eastAsia"/>
                <w:szCs w:val="21"/>
              </w:rPr>
              <w:t>学期</w:t>
            </w:r>
          </w:p>
        </w:tc>
        <w:tc>
          <w:tcPr>
            <w:tcW w:w="127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61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学时</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36</w:t>
            </w:r>
          </w:p>
        </w:tc>
        <w:tc>
          <w:tcPr>
            <w:tcW w:w="1448"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25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2</w:t>
            </w:r>
          </w:p>
        </w:tc>
      </w:tr>
      <w:tr w:rsidR="004035E4">
        <w:trPr>
          <w:jc w:val="center"/>
        </w:trPr>
        <w:tc>
          <w:tcPr>
            <w:tcW w:w="786" w:type="dxa"/>
            <w:vMerge w:val="restar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负责人</w:t>
            </w:r>
          </w:p>
        </w:tc>
        <w:tc>
          <w:tcPr>
            <w:tcW w:w="127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教师姓名</w:t>
            </w:r>
          </w:p>
        </w:tc>
        <w:tc>
          <w:tcPr>
            <w:tcW w:w="161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娄峥嵘</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3705" w:type="dxa"/>
            <w:gridSpan w:val="3"/>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教授</w:t>
            </w:r>
          </w:p>
        </w:tc>
      </w:tr>
      <w:tr w:rsidR="004035E4">
        <w:trPr>
          <w:jc w:val="center"/>
        </w:trPr>
        <w:tc>
          <w:tcPr>
            <w:tcW w:w="786" w:type="dxa"/>
            <w:vMerge/>
            <w:vAlign w:val="center"/>
          </w:tcPr>
          <w:p w:rsidR="004035E4" w:rsidRDefault="004035E4">
            <w:pPr>
              <w:spacing w:beforeLines="40" w:before="124" w:afterLines="40" w:after="124"/>
              <w:jc w:val="center"/>
              <w:rPr>
                <w:szCs w:val="21"/>
              </w:rPr>
            </w:pPr>
          </w:p>
        </w:tc>
        <w:tc>
          <w:tcPr>
            <w:tcW w:w="127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161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15252021616</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c>
          <w:tcPr>
            <w:tcW w:w="3705" w:type="dxa"/>
            <w:gridSpan w:val="3"/>
            <w:vAlign w:val="center"/>
          </w:tcPr>
          <w:p w:rsidR="004035E4" w:rsidRDefault="009F7828">
            <w:pPr>
              <w:spacing w:beforeLines="40" w:before="124" w:afterLines="40" w:after="124"/>
              <w:ind w:firstLineChars="250" w:firstLine="525"/>
              <w:rPr>
                <w:rFonts w:asciiTheme="minorEastAsia" w:eastAsiaTheme="minorEastAsia" w:hAnsiTheme="minorEastAsia"/>
                <w:szCs w:val="21"/>
              </w:rPr>
            </w:pPr>
            <w:r>
              <w:rPr>
                <w:rFonts w:asciiTheme="minorEastAsia" w:eastAsiaTheme="minorEastAsia" w:hAnsiTheme="minorEastAsia"/>
                <w:szCs w:val="21"/>
              </w:rPr>
              <w:t>louzhengrong@jsnu.edu.cn</w:t>
            </w:r>
          </w:p>
        </w:tc>
      </w:tr>
      <w:tr w:rsidR="004035E4">
        <w:trPr>
          <w:jc w:val="center"/>
        </w:trPr>
        <w:tc>
          <w:tcPr>
            <w:tcW w:w="786" w:type="dxa"/>
            <w:vMerge w:val="restart"/>
            <w:vAlign w:val="center"/>
          </w:tcPr>
          <w:p w:rsidR="004035E4" w:rsidRDefault="009F7828">
            <w:pPr>
              <w:spacing w:beforeLines="40" w:before="124" w:afterLines="40" w:after="124"/>
              <w:jc w:val="center"/>
              <w:rPr>
                <w:szCs w:val="21"/>
              </w:rPr>
            </w:pPr>
            <w:r>
              <w:rPr>
                <w:rFonts w:hint="eastAsia"/>
                <w:szCs w:val="21"/>
              </w:rPr>
              <w:t>教学团队成员</w:t>
            </w:r>
          </w:p>
        </w:tc>
        <w:tc>
          <w:tcPr>
            <w:tcW w:w="127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61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专业</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448"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2257" w:type="dxa"/>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r>
      <w:tr w:rsidR="004035E4">
        <w:trPr>
          <w:jc w:val="center"/>
        </w:trPr>
        <w:tc>
          <w:tcPr>
            <w:tcW w:w="786" w:type="dxa"/>
            <w:vMerge/>
            <w:vAlign w:val="center"/>
          </w:tcPr>
          <w:p w:rsidR="004035E4" w:rsidRDefault="004035E4">
            <w:pPr>
              <w:spacing w:beforeLines="40" w:before="124" w:afterLines="40" w:after="124"/>
              <w:jc w:val="center"/>
              <w:rPr>
                <w:szCs w:val="21"/>
              </w:rPr>
            </w:pPr>
          </w:p>
        </w:tc>
        <w:tc>
          <w:tcPr>
            <w:tcW w:w="127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张红梅</w:t>
            </w:r>
          </w:p>
        </w:tc>
        <w:tc>
          <w:tcPr>
            <w:tcW w:w="161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公共经济学</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讲</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师</w:t>
            </w:r>
          </w:p>
        </w:tc>
        <w:tc>
          <w:tcPr>
            <w:tcW w:w="1448"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13585392800</w:t>
            </w:r>
          </w:p>
        </w:tc>
        <w:tc>
          <w:tcPr>
            <w:tcW w:w="2257" w:type="dxa"/>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1873636000</w:t>
            </w:r>
            <w:r>
              <w:rPr>
                <w:rFonts w:asciiTheme="minorEastAsia" w:eastAsiaTheme="minorEastAsia" w:hAnsiTheme="minorEastAsia"/>
                <w:szCs w:val="21"/>
              </w:rPr>
              <w:t>@qq.com</w:t>
            </w:r>
          </w:p>
        </w:tc>
      </w:tr>
      <w:tr w:rsidR="004035E4">
        <w:trPr>
          <w:jc w:val="center"/>
        </w:trPr>
        <w:tc>
          <w:tcPr>
            <w:tcW w:w="786" w:type="dxa"/>
            <w:vMerge/>
            <w:vAlign w:val="center"/>
          </w:tcPr>
          <w:p w:rsidR="004035E4" w:rsidRDefault="004035E4">
            <w:pPr>
              <w:spacing w:beforeLines="40" w:before="124" w:afterLines="40" w:after="124"/>
              <w:jc w:val="center"/>
              <w:rPr>
                <w:szCs w:val="21"/>
              </w:rPr>
            </w:pPr>
          </w:p>
        </w:tc>
        <w:tc>
          <w:tcPr>
            <w:tcW w:w="127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侯</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博</w:t>
            </w:r>
          </w:p>
        </w:tc>
        <w:tc>
          <w:tcPr>
            <w:tcW w:w="161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c>
          <w:tcPr>
            <w:tcW w:w="1448"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18252119626</w:t>
            </w:r>
          </w:p>
        </w:tc>
        <w:tc>
          <w:tcPr>
            <w:tcW w:w="2257" w:type="dxa"/>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328610767</w:t>
            </w:r>
            <w:r>
              <w:rPr>
                <w:rFonts w:asciiTheme="minorEastAsia" w:eastAsiaTheme="minorEastAsia" w:hAnsiTheme="minorEastAsia"/>
                <w:szCs w:val="21"/>
              </w:rPr>
              <w:t>@qq.com</w:t>
            </w:r>
          </w:p>
        </w:tc>
      </w:tr>
      <w:tr w:rsidR="004035E4">
        <w:trPr>
          <w:jc w:val="center"/>
        </w:trPr>
        <w:tc>
          <w:tcPr>
            <w:tcW w:w="786" w:type="dxa"/>
            <w:vMerge/>
            <w:vAlign w:val="center"/>
          </w:tcPr>
          <w:p w:rsidR="004035E4" w:rsidRDefault="004035E4">
            <w:pPr>
              <w:spacing w:beforeLines="40" w:before="124" w:afterLines="40" w:after="124"/>
              <w:jc w:val="center"/>
              <w:rPr>
                <w:szCs w:val="21"/>
              </w:rPr>
            </w:pPr>
          </w:p>
        </w:tc>
        <w:tc>
          <w:tcPr>
            <w:tcW w:w="1270" w:type="dxa"/>
            <w:vAlign w:val="center"/>
          </w:tcPr>
          <w:p w:rsidR="004035E4" w:rsidRDefault="004035E4">
            <w:pPr>
              <w:spacing w:beforeLines="40" w:before="124" w:afterLines="40" w:after="124"/>
              <w:jc w:val="center"/>
              <w:rPr>
                <w:rFonts w:asciiTheme="minorEastAsia" w:eastAsiaTheme="minorEastAsia" w:hAnsiTheme="minorEastAsia"/>
                <w:szCs w:val="21"/>
              </w:rPr>
            </w:pPr>
          </w:p>
        </w:tc>
        <w:tc>
          <w:tcPr>
            <w:tcW w:w="1617" w:type="dxa"/>
            <w:vAlign w:val="center"/>
          </w:tcPr>
          <w:p w:rsidR="004035E4" w:rsidRDefault="004035E4">
            <w:pPr>
              <w:spacing w:beforeLines="40" w:before="124" w:afterLines="40" w:after="124"/>
              <w:jc w:val="center"/>
              <w:rPr>
                <w:rFonts w:asciiTheme="minorEastAsia" w:eastAsiaTheme="minorEastAsia" w:hAnsiTheme="minorEastAsia"/>
                <w:szCs w:val="21"/>
              </w:rPr>
            </w:pPr>
          </w:p>
        </w:tc>
        <w:tc>
          <w:tcPr>
            <w:tcW w:w="1144" w:type="dxa"/>
            <w:vAlign w:val="center"/>
          </w:tcPr>
          <w:p w:rsidR="004035E4" w:rsidRDefault="004035E4">
            <w:pPr>
              <w:spacing w:beforeLines="40" w:before="124" w:afterLines="40" w:after="124"/>
              <w:jc w:val="center"/>
              <w:rPr>
                <w:rFonts w:asciiTheme="minorEastAsia" w:eastAsiaTheme="minorEastAsia" w:hAnsiTheme="minorEastAsia"/>
                <w:szCs w:val="21"/>
              </w:rPr>
            </w:pPr>
          </w:p>
        </w:tc>
        <w:tc>
          <w:tcPr>
            <w:tcW w:w="1448" w:type="dxa"/>
            <w:gridSpan w:val="2"/>
          </w:tcPr>
          <w:p w:rsidR="004035E4" w:rsidRDefault="004035E4">
            <w:pPr>
              <w:spacing w:beforeLines="40" w:before="124" w:afterLines="40" w:after="124"/>
              <w:jc w:val="center"/>
              <w:rPr>
                <w:rFonts w:asciiTheme="minorEastAsia" w:eastAsiaTheme="minorEastAsia" w:hAnsiTheme="minorEastAsia"/>
                <w:szCs w:val="21"/>
              </w:rPr>
            </w:pPr>
          </w:p>
        </w:tc>
        <w:tc>
          <w:tcPr>
            <w:tcW w:w="2257" w:type="dxa"/>
          </w:tcPr>
          <w:p w:rsidR="004035E4" w:rsidRDefault="004035E4">
            <w:pPr>
              <w:spacing w:beforeLines="40" w:before="124" w:afterLines="40" w:after="124"/>
              <w:rPr>
                <w:rFonts w:asciiTheme="minorEastAsia" w:eastAsiaTheme="minorEastAsia" w:hAnsiTheme="minorEastAsia"/>
                <w:szCs w:val="21"/>
              </w:rPr>
            </w:pPr>
          </w:p>
        </w:tc>
      </w:tr>
      <w:tr w:rsidR="004035E4">
        <w:trPr>
          <w:jc w:val="center"/>
        </w:trPr>
        <w:tc>
          <w:tcPr>
            <w:tcW w:w="786" w:type="dxa"/>
            <w:vAlign w:val="center"/>
          </w:tcPr>
          <w:p w:rsidR="004035E4" w:rsidRDefault="009F7828">
            <w:pPr>
              <w:spacing w:beforeLines="40" w:before="124" w:afterLines="40" w:after="124"/>
              <w:jc w:val="center"/>
              <w:rPr>
                <w:szCs w:val="21"/>
              </w:rPr>
            </w:pPr>
            <w:r>
              <w:rPr>
                <w:rFonts w:hint="eastAsia"/>
                <w:szCs w:val="21"/>
              </w:rPr>
              <w:t>授课</w:t>
            </w:r>
          </w:p>
          <w:p w:rsidR="004035E4" w:rsidRDefault="009F7828">
            <w:pPr>
              <w:spacing w:beforeLines="40" w:before="124" w:afterLines="40" w:after="124"/>
              <w:jc w:val="center"/>
              <w:rPr>
                <w:szCs w:val="21"/>
              </w:rPr>
            </w:pPr>
            <w:r>
              <w:rPr>
                <w:rFonts w:hint="eastAsia"/>
                <w:szCs w:val="21"/>
              </w:rPr>
              <w:t>方式</w:t>
            </w:r>
          </w:p>
        </w:tc>
        <w:tc>
          <w:tcPr>
            <w:tcW w:w="2887" w:type="dxa"/>
            <w:gridSpan w:val="2"/>
            <w:vAlign w:val="center"/>
          </w:tcPr>
          <w:p w:rsidR="004035E4" w:rsidRDefault="009F7828">
            <w:pPr>
              <w:spacing w:beforeLines="40" w:before="124" w:afterLines="40" w:after="124"/>
              <w:jc w:val="center"/>
              <w:rPr>
                <w:szCs w:val="21"/>
              </w:rPr>
            </w:pPr>
            <w:r>
              <w:rPr>
                <w:rFonts w:hint="eastAsia"/>
                <w:szCs w:val="21"/>
              </w:rPr>
              <w:t>课程讲授</w:t>
            </w:r>
            <w:r>
              <w:rPr>
                <w:szCs w:val="21"/>
              </w:rPr>
              <w:t>+</w:t>
            </w:r>
            <w:r>
              <w:rPr>
                <w:rFonts w:hint="eastAsia"/>
                <w:szCs w:val="21"/>
              </w:rPr>
              <w:t>讨论</w:t>
            </w:r>
          </w:p>
        </w:tc>
        <w:tc>
          <w:tcPr>
            <w:tcW w:w="1144" w:type="dxa"/>
            <w:vAlign w:val="center"/>
          </w:tcPr>
          <w:p w:rsidR="004035E4" w:rsidRDefault="009F7828">
            <w:pPr>
              <w:spacing w:beforeLines="40" w:before="124" w:afterLines="40" w:after="124"/>
              <w:jc w:val="center"/>
              <w:rPr>
                <w:szCs w:val="21"/>
              </w:rPr>
            </w:pPr>
            <w:r>
              <w:rPr>
                <w:rFonts w:hint="eastAsia"/>
                <w:szCs w:val="21"/>
              </w:rPr>
              <w:t>考核方式</w:t>
            </w:r>
          </w:p>
        </w:tc>
        <w:tc>
          <w:tcPr>
            <w:tcW w:w="3705" w:type="dxa"/>
            <w:gridSpan w:val="3"/>
            <w:vAlign w:val="center"/>
          </w:tcPr>
          <w:p w:rsidR="004035E4" w:rsidRDefault="009F7828">
            <w:pPr>
              <w:spacing w:beforeLines="40" w:before="124" w:afterLines="40" w:after="124"/>
              <w:jc w:val="center"/>
              <w:rPr>
                <w:szCs w:val="21"/>
              </w:rPr>
            </w:pPr>
            <w:r>
              <w:rPr>
                <w:rFonts w:hint="eastAsia"/>
                <w:szCs w:val="21"/>
              </w:rPr>
              <w:t>专题报告与课程论文</w:t>
            </w:r>
          </w:p>
        </w:tc>
      </w:tr>
      <w:tr w:rsidR="004035E4">
        <w:trPr>
          <w:jc w:val="center"/>
        </w:trPr>
        <w:tc>
          <w:tcPr>
            <w:tcW w:w="8522" w:type="dxa"/>
            <w:gridSpan w:val="7"/>
          </w:tcPr>
          <w:p w:rsidR="004035E4" w:rsidRDefault="009F7828">
            <w:pPr>
              <w:spacing w:line="400" w:lineRule="exact"/>
              <w:rPr>
                <w:b/>
                <w:szCs w:val="21"/>
              </w:rPr>
            </w:pPr>
            <w:r>
              <w:rPr>
                <w:rFonts w:hint="eastAsia"/>
                <w:b/>
                <w:szCs w:val="21"/>
              </w:rPr>
              <w:t>教学目的及要求</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公共管理专业硕士主要为党政部门及非政府机构培养面向实践领域、具有较强的理论基础的实践型、应有性高层次人才，要求学生既具有很高的政治素质、道德水平和意志品质，又具有比较扎实的理论修养。公共经济学作为一门理论性、知识性很强的课程，是为学生未来从事实际工作奠定所必须具备基础理论的一门课。因此，本课程通过教学，力图使学生达到下列四个“养成”的目标：</w:t>
            </w:r>
            <w:r>
              <w:rPr>
                <w:rFonts w:asciiTheme="minorEastAsia" w:eastAsiaTheme="minorEastAsia" w:hAnsiTheme="minorEastAsia"/>
                <w:szCs w:val="21"/>
              </w:rPr>
              <w:t xml:space="preserve"> </w:t>
            </w:r>
          </w:p>
          <w:p w:rsidR="004035E4" w:rsidRDefault="009F7828">
            <w:pPr>
              <w:ind w:firstLineChars="200" w:firstLine="422"/>
              <w:rPr>
                <w:rFonts w:asciiTheme="minorEastAsia" w:eastAsiaTheme="minorEastAsia" w:hAnsiTheme="minorEastAsia"/>
                <w:szCs w:val="21"/>
              </w:rPr>
            </w:pPr>
            <w:r>
              <w:rPr>
                <w:rFonts w:asciiTheme="minorEastAsia" w:eastAsiaTheme="minorEastAsia" w:hAnsiTheme="minorEastAsia"/>
                <w:b/>
                <w:szCs w:val="21"/>
              </w:rPr>
              <w:t>1</w:t>
            </w:r>
            <w:r>
              <w:rPr>
                <w:rFonts w:asciiTheme="minorEastAsia" w:eastAsiaTheme="minorEastAsia" w:hAnsiTheme="minorEastAsia" w:hint="eastAsia"/>
                <w:b/>
                <w:szCs w:val="21"/>
              </w:rPr>
              <w:t>．思维养成。</w:t>
            </w:r>
            <w:r>
              <w:rPr>
                <w:rFonts w:asciiTheme="minorEastAsia" w:eastAsiaTheme="minorEastAsia" w:hAnsiTheme="minorEastAsia" w:hint="eastAsia"/>
                <w:szCs w:val="21"/>
              </w:rPr>
              <w:t>作为理论性、实践性和方法性很强的课程，本课程旨在培养学生如何运用公共经济学的相关理论，来观察、分析、解决现实中出现的大量的公共经济问题，尤其是让学生通过</w:t>
            </w:r>
            <w:r>
              <w:rPr>
                <w:rFonts w:asciiTheme="minorEastAsia" w:eastAsiaTheme="minorEastAsia" w:hAnsiTheme="minorEastAsia" w:hint="eastAsia"/>
                <w:szCs w:val="21"/>
              </w:rPr>
              <w:t>该课程的学习，养成一种经济学思维、公共思维，克服传统的思维惯性，增强自身对社会、对公共利益的责任感，树立“以公共利益为最高原则”的价值观和理念。</w:t>
            </w:r>
          </w:p>
          <w:p w:rsidR="004035E4" w:rsidRDefault="009F7828">
            <w:pPr>
              <w:ind w:firstLineChars="200" w:firstLine="422"/>
              <w:rPr>
                <w:rFonts w:asciiTheme="minorEastAsia" w:eastAsiaTheme="minorEastAsia" w:hAnsiTheme="minorEastAsia"/>
                <w:szCs w:val="21"/>
              </w:rPr>
            </w:pPr>
            <w:r>
              <w:rPr>
                <w:rFonts w:asciiTheme="minorEastAsia" w:eastAsiaTheme="minorEastAsia" w:hAnsiTheme="minorEastAsia"/>
                <w:b/>
                <w:szCs w:val="21"/>
              </w:rPr>
              <w:t>2</w:t>
            </w:r>
            <w:r>
              <w:rPr>
                <w:rFonts w:asciiTheme="minorEastAsia" w:eastAsiaTheme="minorEastAsia" w:hAnsiTheme="minorEastAsia" w:hint="eastAsia"/>
                <w:b/>
                <w:szCs w:val="21"/>
              </w:rPr>
              <w:t>．理论养成。</w:t>
            </w:r>
            <w:r>
              <w:rPr>
                <w:rFonts w:asciiTheme="minorEastAsia" w:eastAsiaTheme="minorEastAsia" w:hAnsiTheme="minorEastAsia" w:hint="eastAsia"/>
                <w:szCs w:val="21"/>
              </w:rPr>
              <w:t>公共经济学作为公共管理专业硕士（</w:t>
            </w:r>
            <w:r>
              <w:rPr>
                <w:rFonts w:asciiTheme="minorEastAsia" w:eastAsiaTheme="minorEastAsia" w:hAnsiTheme="minorEastAsia"/>
                <w:szCs w:val="21"/>
              </w:rPr>
              <w:t>MPA</w:t>
            </w:r>
            <w:r>
              <w:rPr>
                <w:rFonts w:asciiTheme="minorEastAsia" w:eastAsiaTheme="minorEastAsia" w:hAnsiTheme="minorEastAsia" w:hint="eastAsia"/>
                <w:szCs w:val="21"/>
              </w:rPr>
              <w:t>）研究生所必须了解、掌握和具备的基础理论课程，学生通过学习，必须懂得市场经济的基本规律、市场失灵、政府参与经济的必要性、搭便车、外部性、公地悲剧、公共财政支出、公共财政支出、税收、转移支付、公共选择、宏观调控等理论知识，力图通过理论分析和实证研究的结合，让学生对现行税收制度、政府支出、宏观调控与社会保障制度等制度</w:t>
            </w:r>
            <w:r>
              <w:rPr>
                <w:rFonts w:asciiTheme="minorEastAsia" w:eastAsiaTheme="minorEastAsia" w:hAnsiTheme="minorEastAsia" w:hint="eastAsia"/>
                <w:szCs w:val="21"/>
              </w:rPr>
              <w:t>结构有比较完整的认识，从而为未来的工作实践奠定比较扎实的理论基础和公共经济学知识素养。</w:t>
            </w:r>
          </w:p>
          <w:p w:rsidR="004035E4" w:rsidRDefault="009F7828">
            <w:pPr>
              <w:ind w:firstLineChars="200" w:firstLine="422"/>
              <w:rPr>
                <w:rFonts w:asciiTheme="minorEastAsia" w:eastAsiaTheme="minorEastAsia" w:hAnsiTheme="minorEastAsia"/>
                <w:szCs w:val="21"/>
              </w:rPr>
            </w:pPr>
            <w:r>
              <w:rPr>
                <w:rFonts w:asciiTheme="minorEastAsia" w:eastAsiaTheme="minorEastAsia" w:hAnsiTheme="minorEastAsia"/>
                <w:b/>
                <w:szCs w:val="21"/>
              </w:rPr>
              <w:t>3</w:t>
            </w:r>
            <w:r>
              <w:rPr>
                <w:rFonts w:asciiTheme="minorEastAsia" w:eastAsiaTheme="minorEastAsia" w:hAnsiTheme="minorEastAsia" w:hint="eastAsia"/>
                <w:b/>
                <w:szCs w:val="21"/>
              </w:rPr>
              <w:t>．知识养成。</w:t>
            </w:r>
            <w:r>
              <w:rPr>
                <w:rFonts w:asciiTheme="minorEastAsia" w:eastAsiaTheme="minorEastAsia" w:hAnsiTheme="minorEastAsia" w:hint="eastAsia"/>
                <w:szCs w:val="21"/>
              </w:rPr>
              <w:t>本课程按照“市场经济是资源配置的最有效的方式</w:t>
            </w:r>
            <w:r>
              <w:rPr>
                <w:rFonts w:asciiTheme="minorEastAsia" w:eastAsiaTheme="minorEastAsia" w:hAnsiTheme="minorEastAsia"/>
                <w:szCs w:val="21"/>
              </w:rPr>
              <w:t>——</w:t>
            </w:r>
            <w:r>
              <w:rPr>
                <w:rFonts w:asciiTheme="minorEastAsia" w:eastAsiaTheme="minorEastAsia" w:hAnsiTheme="minorEastAsia" w:hint="eastAsia"/>
                <w:szCs w:val="21"/>
              </w:rPr>
              <w:t>市场有时也会失</w:t>
            </w:r>
            <w:r>
              <w:rPr>
                <w:rFonts w:asciiTheme="minorEastAsia" w:eastAsiaTheme="minorEastAsia" w:hAnsiTheme="minorEastAsia" w:hint="eastAsia"/>
                <w:szCs w:val="21"/>
              </w:rPr>
              <w:lastRenderedPageBreak/>
              <w:t>灵</w:t>
            </w:r>
            <w:r>
              <w:rPr>
                <w:rFonts w:asciiTheme="minorEastAsia" w:eastAsiaTheme="minorEastAsia" w:hAnsiTheme="minorEastAsia"/>
                <w:szCs w:val="21"/>
              </w:rPr>
              <w:t>——</w:t>
            </w:r>
            <w:r>
              <w:rPr>
                <w:rFonts w:asciiTheme="minorEastAsia" w:eastAsiaTheme="minorEastAsia" w:hAnsiTheme="minorEastAsia" w:hint="eastAsia"/>
                <w:szCs w:val="21"/>
              </w:rPr>
              <w:t>信息不完善、垄断、产权不清晰、外部性、公共产品</w:t>
            </w:r>
            <w:r>
              <w:rPr>
                <w:rFonts w:asciiTheme="minorEastAsia" w:eastAsiaTheme="minorEastAsia" w:hAnsiTheme="minorEastAsia"/>
                <w:szCs w:val="21"/>
              </w:rPr>
              <w:t>——</w:t>
            </w:r>
            <w:r>
              <w:rPr>
                <w:rFonts w:asciiTheme="minorEastAsia" w:eastAsiaTheme="minorEastAsia" w:hAnsiTheme="minorEastAsia" w:hint="eastAsia"/>
                <w:szCs w:val="21"/>
              </w:rPr>
              <w:t>搭便车、公地悲剧</w:t>
            </w:r>
            <w:r>
              <w:rPr>
                <w:rFonts w:asciiTheme="minorEastAsia" w:eastAsiaTheme="minorEastAsia" w:hAnsiTheme="minorEastAsia"/>
                <w:szCs w:val="21"/>
              </w:rPr>
              <w:t>——</w:t>
            </w:r>
            <w:r>
              <w:rPr>
                <w:rFonts w:asciiTheme="minorEastAsia" w:eastAsiaTheme="minorEastAsia" w:hAnsiTheme="minorEastAsia" w:hint="eastAsia"/>
                <w:szCs w:val="21"/>
              </w:rPr>
              <w:t>政府参与经济</w:t>
            </w:r>
            <w:r>
              <w:rPr>
                <w:rFonts w:asciiTheme="minorEastAsia" w:eastAsiaTheme="minorEastAsia" w:hAnsiTheme="minorEastAsia"/>
                <w:szCs w:val="21"/>
              </w:rPr>
              <w:t>——</w:t>
            </w:r>
            <w:r>
              <w:rPr>
                <w:rFonts w:asciiTheme="minorEastAsia" w:eastAsiaTheme="minorEastAsia" w:hAnsiTheme="minorEastAsia" w:hint="eastAsia"/>
                <w:szCs w:val="21"/>
              </w:rPr>
              <w:t>公共财政支出</w:t>
            </w:r>
            <w:r>
              <w:rPr>
                <w:rFonts w:asciiTheme="minorEastAsia" w:eastAsiaTheme="minorEastAsia" w:hAnsiTheme="minorEastAsia"/>
                <w:szCs w:val="21"/>
              </w:rPr>
              <w:t>——</w:t>
            </w:r>
            <w:r>
              <w:rPr>
                <w:rFonts w:asciiTheme="minorEastAsia" w:eastAsiaTheme="minorEastAsia" w:hAnsiTheme="minorEastAsia" w:hint="eastAsia"/>
                <w:szCs w:val="21"/>
              </w:rPr>
              <w:t>公共财政收入</w:t>
            </w:r>
            <w:r>
              <w:rPr>
                <w:rFonts w:asciiTheme="minorEastAsia" w:eastAsiaTheme="minorEastAsia" w:hAnsiTheme="minorEastAsia"/>
                <w:szCs w:val="21"/>
              </w:rPr>
              <w:t>——</w:t>
            </w:r>
            <w:r>
              <w:rPr>
                <w:rFonts w:asciiTheme="minorEastAsia" w:eastAsiaTheme="minorEastAsia" w:hAnsiTheme="minorEastAsia" w:hint="eastAsia"/>
                <w:szCs w:val="21"/>
              </w:rPr>
              <w:t>转移支付、反贫困、解决社会贫富分化</w:t>
            </w:r>
            <w:r>
              <w:rPr>
                <w:rFonts w:asciiTheme="minorEastAsia" w:eastAsiaTheme="minorEastAsia" w:hAnsiTheme="minorEastAsia"/>
                <w:szCs w:val="21"/>
              </w:rPr>
              <w:t>——</w:t>
            </w:r>
            <w:r>
              <w:rPr>
                <w:rFonts w:asciiTheme="minorEastAsia" w:eastAsiaTheme="minorEastAsia" w:hAnsiTheme="minorEastAsia" w:hint="eastAsia"/>
                <w:szCs w:val="21"/>
              </w:rPr>
              <w:t>公共选择</w:t>
            </w:r>
            <w:r>
              <w:rPr>
                <w:rFonts w:asciiTheme="minorEastAsia" w:eastAsiaTheme="minorEastAsia" w:hAnsiTheme="minorEastAsia"/>
                <w:szCs w:val="21"/>
              </w:rPr>
              <w:t>——</w:t>
            </w:r>
            <w:r>
              <w:rPr>
                <w:rFonts w:asciiTheme="minorEastAsia" w:eastAsiaTheme="minorEastAsia" w:hAnsiTheme="minorEastAsia" w:hint="eastAsia"/>
                <w:szCs w:val="21"/>
              </w:rPr>
              <w:t>政府宏观调控手段和方法”这一逻辑线索体系来安排内容，目的是让学生通过公共经济学的学习，懂得市场经济是资源配置最有效的，但是市场不是万能的，由于信息不完全、市场竞争不充分、产权不明晰、外部性、公共产品等原因，导致市场有时也会失灵，市场失灵带来资源配置失效或者低效，出现搭便车、公地悲剧等外部负效益，因此需要政府参与经济、政府管理经济，来纠正市场失灵。政府管理经济、纠正市场失灵需要代价，这就是公共财政支出，包括消耗性支出、转移性支出，消耗性支出保证政府的正常运转，以保障正常的公共产品和公共服务的提供，公共投资支出</w:t>
            </w:r>
            <w:r>
              <w:rPr>
                <w:rFonts w:asciiTheme="minorEastAsia" w:eastAsiaTheme="minorEastAsia" w:hAnsiTheme="minorEastAsia" w:hint="eastAsia"/>
                <w:szCs w:val="21"/>
              </w:rPr>
              <w:t>保障公共工程建设，维护国家经济稳定等；而转移性支出则用以保障社会公平，诸如建立社会保障体系，对弱势群体进行扶助，消除贫困，解决两极分化等。有公共财政支出必须有公共财政收入作保障，公共财政收入主要有税收，税收按照横向公平和纵向公平的原则进行征收，是政府实现社会公平的一种手段，也是国家调控经济的一种工具。这些知识有很强的内在逻辑，学生在学习中必须有比较全面的了解和把握，以便以后再实际工作中能够加以应用，用以指导自己的实践。</w:t>
            </w:r>
            <w:r>
              <w:rPr>
                <w:rFonts w:asciiTheme="minorEastAsia" w:eastAsiaTheme="minorEastAsia" w:hAnsiTheme="minorEastAsia"/>
                <w:szCs w:val="21"/>
              </w:rPr>
              <w:t xml:space="preserve"> </w:t>
            </w:r>
          </w:p>
          <w:p w:rsidR="004035E4" w:rsidRDefault="009F7828">
            <w:pPr>
              <w:ind w:firstLineChars="200" w:firstLine="422"/>
              <w:rPr>
                <w:rFonts w:asciiTheme="minorEastAsia" w:eastAsiaTheme="minorEastAsia" w:hAnsiTheme="minorEastAsia"/>
                <w:szCs w:val="21"/>
              </w:rPr>
            </w:pPr>
            <w:r>
              <w:rPr>
                <w:rFonts w:asciiTheme="minorEastAsia" w:eastAsiaTheme="minorEastAsia" w:hAnsiTheme="minorEastAsia"/>
                <w:b/>
                <w:szCs w:val="21"/>
              </w:rPr>
              <w:t>4</w:t>
            </w:r>
            <w:r>
              <w:rPr>
                <w:rFonts w:asciiTheme="minorEastAsia" w:eastAsiaTheme="minorEastAsia" w:hAnsiTheme="minorEastAsia" w:hint="eastAsia"/>
                <w:b/>
                <w:szCs w:val="21"/>
              </w:rPr>
              <w:t>．能力养成。</w:t>
            </w:r>
            <w:r>
              <w:rPr>
                <w:rFonts w:asciiTheme="minorEastAsia" w:eastAsiaTheme="minorEastAsia" w:hAnsiTheme="minorEastAsia" w:hint="eastAsia"/>
                <w:szCs w:val="21"/>
              </w:rPr>
              <w:t>能力培养是公共管理专业硕士（</w:t>
            </w:r>
            <w:r>
              <w:rPr>
                <w:rFonts w:asciiTheme="minorEastAsia" w:eastAsiaTheme="minorEastAsia" w:hAnsiTheme="minorEastAsia"/>
                <w:szCs w:val="21"/>
              </w:rPr>
              <w:t>MPA</w:t>
            </w:r>
            <w:r>
              <w:rPr>
                <w:rFonts w:asciiTheme="minorEastAsia" w:eastAsiaTheme="minorEastAsia" w:hAnsiTheme="minorEastAsia" w:hint="eastAsia"/>
                <w:szCs w:val="21"/>
              </w:rPr>
              <w:t>）学生最重要的目标，也是公共经济学这门</w:t>
            </w:r>
            <w:r>
              <w:rPr>
                <w:rFonts w:asciiTheme="minorEastAsia" w:eastAsiaTheme="minorEastAsia" w:hAnsiTheme="minorEastAsia" w:hint="eastAsia"/>
                <w:szCs w:val="21"/>
              </w:rPr>
              <w:t>课程最重要的目标指向。本课程的学习，旨在培养公共管理专业硕士（</w:t>
            </w:r>
            <w:r>
              <w:rPr>
                <w:rFonts w:asciiTheme="minorEastAsia" w:eastAsiaTheme="minorEastAsia" w:hAnsiTheme="minorEastAsia"/>
                <w:szCs w:val="21"/>
              </w:rPr>
              <w:t>MPA</w:t>
            </w:r>
            <w:r>
              <w:rPr>
                <w:rFonts w:asciiTheme="minorEastAsia" w:eastAsiaTheme="minorEastAsia" w:hAnsiTheme="minorEastAsia" w:hint="eastAsia"/>
                <w:szCs w:val="21"/>
              </w:rPr>
              <w:t>）运用基本理论来具体观察、分析、解决现实公共经济问题，使学生能够从经济学的高度，通过综合、归纳、演绎、推理，透过现象看清本质，从而提高自己作为公务员在处理公共事务中的实践能力、决策能力、组织能力、创新能力、沟通能力和执行能力。</w:t>
            </w:r>
            <w:r>
              <w:rPr>
                <w:rFonts w:asciiTheme="minorEastAsia" w:eastAsiaTheme="minorEastAsia" w:hAnsiTheme="minorEastAsia"/>
                <w:szCs w:val="21"/>
              </w:rPr>
              <w:t xml:space="preserve"> </w:t>
            </w:r>
          </w:p>
          <w:p w:rsidR="004035E4" w:rsidRDefault="004035E4">
            <w:pPr>
              <w:ind w:firstLineChars="200" w:firstLine="420"/>
              <w:rPr>
                <w:szCs w:val="21"/>
              </w:rPr>
            </w:pPr>
          </w:p>
        </w:tc>
      </w:tr>
      <w:tr w:rsidR="004035E4">
        <w:trPr>
          <w:jc w:val="center"/>
        </w:trPr>
        <w:tc>
          <w:tcPr>
            <w:tcW w:w="8522" w:type="dxa"/>
            <w:gridSpan w:val="7"/>
          </w:tcPr>
          <w:p w:rsidR="004035E4" w:rsidRDefault="009F7828">
            <w:pPr>
              <w:spacing w:line="400" w:lineRule="exact"/>
              <w:rPr>
                <w:b/>
                <w:szCs w:val="21"/>
              </w:rPr>
            </w:pPr>
            <w:r>
              <w:rPr>
                <w:rFonts w:hint="eastAsia"/>
                <w:b/>
                <w:szCs w:val="21"/>
              </w:rPr>
              <w:lastRenderedPageBreak/>
              <w:t>课程内容</w:t>
            </w:r>
          </w:p>
          <w:p w:rsidR="004035E4" w:rsidRDefault="009F7828">
            <w:pPr>
              <w:rPr>
                <w:rFonts w:asciiTheme="minorEastAsia" w:eastAsiaTheme="minorEastAsia" w:hAnsiTheme="minorEastAsia"/>
              </w:rPr>
            </w:pPr>
            <w:r>
              <w:rPr>
                <w:b/>
                <w:bCs/>
              </w:rPr>
              <w:t xml:space="preserve">    </w:t>
            </w:r>
            <w:r>
              <w:rPr>
                <w:rFonts w:asciiTheme="minorEastAsia" w:eastAsiaTheme="minorEastAsia" w:hAnsiTheme="minorEastAsia" w:hint="eastAsia"/>
                <w:b/>
                <w:bCs/>
              </w:rPr>
              <w:t>第一单元：导论</w:t>
            </w:r>
            <w:r>
              <w:rPr>
                <w:rFonts w:asciiTheme="minorEastAsia" w:eastAsiaTheme="minorEastAsia" w:hAnsiTheme="minorEastAsia"/>
                <w:b/>
                <w:bCs/>
              </w:rPr>
              <w:t xml:space="preserve">  </w:t>
            </w:r>
          </w:p>
          <w:p w:rsidR="004035E4" w:rsidRDefault="009F7828">
            <w:pPr>
              <w:ind w:firstLineChars="200" w:firstLine="420"/>
              <w:rPr>
                <w:rFonts w:asciiTheme="minorEastAsia" w:eastAsiaTheme="minorEastAsia" w:hAnsiTheme="minorEastAsia"/>
              </w:rPr>
            </w:pPr>
            <w:r>
              <w:rPr>
                <w:rFonts w:asciiTheme="minorEastAsia" w:eastAsiaTheme="minorEastAsia" w:hAnsiTheme="minorEastAsia" w:hint="eastAsia"/>
              </w:rPr>
              <w:t>教学内容：公共经济学的内涵及其研究对象；公共经济学的发展及其兴起；作为公共决策理论依据的公共经济学；公共经济学与相关经济学科之间的关系；公共经济学的主要研究内容；公共经济学的方法和应用。</w:t>
            </w:r>
          </w:p>
          <w:p w:rsidR="004035E4" w:rsidRDefault="009F7828">
            <w:pPr>
              <w:ind w:left="360" w:firstLineChars="50" w:firstLine="105"/>
              <w:rPr>
                <w:rFonts w:asciiTheme="minorEastAsia" w:eastAsiaTheme="minorEastAsia" w:hAnsiTheme="minorEastAsia"/>
              </w:rPr>
            </w:pPr>
            <w:r>
              <w:rPr>
                <w:rFonts w:asciiTheme="minorEastAsia" w:eastAsiaTheme="minorEastAsia" w:hAnsiTheme="minorEastAsia" w:hint="eastAsia"/>
                <w:b/>
                <w:bCs/>
              </w:rPr>
              <w:t>第二单元：市场效率与市场失灵</w:t>
            </w:r>
          </w:p>
          <w:p w:rsidR="004035E4" w:rsidRDefault="009F7828">
            <w:pPr>
              <w:ind w:firstLineChars="200" w:firstLine="420"/>
              <w:rPr>
                <w:rFonts w:asciiTheme="minorEastAsia" w:eastAsiaTheme="minorEastAsia" w:hAnsiTheme="minorEastAsia"/>
              </w:rPr>
            </w:pPr>
            <w:r>
              <w:rPr>
                <w:rFonts w:asciiTheme="minorEastAsia" w:eastAsiaTheme="minorEastAsia" w:hAnsiTheme="minorEastAsia" w:hint="eastAsia"/>
              </w:rPr>
              <w:t>教学内容：人的欲望的无穷性与资源的稀缺性，经济学是研究稀缺资源配置的科学；市场经济通过价格机制配置资源，价格机制像一只“看不见的手”，无时无刻不在指挥者经济的运行；市场经济配置资源的方式；市场经济配置资源效率的衡量：效率原则与帕累托最优；效率的表现形式：消费者剩余、生产者剩余及福利变动；市场失</w:t>
            </w:r>
            <w:r>
              <w:rPr>
                <w:rFonts w:asciiTheme="minorEastAsia" w:eastAsiaTheme="minorEastAsia" w:hAnsiTheme="minorEastAsia" w:hint="eastAsia"/>
              </w:rPr>
              <w:t>灵的原因及其表现。</w:t>
            </w:r>
          </w:p>
          <w:p w:rsidR="004035E4" w:rsidRDefault="009F7828">
            <w:pPr>
              <w:ind w:left="360" w:firstLineChars="50" w:firstLine="105"/>
              <w:rPr>
                <w:rFonts w:asciiTheme="minorEastAsia" w:eastAsiaTheme="minorEastAsia" w:hAnsiTheme="minorEastAsia"/>
              </w:rPr>
            </w:pPr>
            <w:r>
              <w:rPr>
                <w:rFonts w:asciiTheme="minorEastAsia" w:eastAsiaTheme="minorEastAsia" w:hAnsiTheme="minorEastAsia" w:hint="eastAsia"/>
                <w:b/>
                <w:bCs/>
              </w:rPr>
              <w:t>第三单元：政府干预与政府失灵</w:t>
            </w:r>
          </w:p>
          <w:p w:rsidR="004035E4" w:rsidRDefault="009F7828">
            <w:pPr>
              <w:ind w:firstLineChars="200" w:firstLine="420"/>
              <w:rPr>
                <w:rFonts w:asciiTheme="minorEastAsia" w:eastAsiaTheme="minorEastAsia" w:hAnsiTheme="minorEastAsia"/>
              </w:rPr>
            </w:pPr>
            <w:r>
              <w:rPr>
                <w:rFonts w:asciiTheme="minorEastAsia" w:eastAsiaTheme="minorEastAsia" w:hAnsiTheme="minorEastAsia" w:hint="eastAsia"/>
              </w:rPr>
              <w:t>教学内容：政府参与经济的意义与“看得见的手”；政府和市场的边界；现代政府的经济职能：配置职能、分配职能、调节职能和稳定职能；效率与公平的权衡选择；自由放任学派理论的缺陷；政府失灵的表现及其解决方式。</w:t>
            </w:r>
          </w:p>
          <w:p w:rsidR="004035E4" w:rsidRDefault="009F7828">
            <w:pPr>
              <w:ind w:firstLineChars="200" w:firstLine="422"/>
              <w:rPr>
                <w:rFonts w:asciiTheme="minorEastAsia" w:eastAsiaTheme="minorEastAsia" w:hAnsiTheme="minorEastAsia"/>
                <w:b/>
                <w:bCs/>
              </w:rPr>
            </w:pPr>
            <w:r>
              <w:rPr>
                <w:rFonts w:asciiTheme="minorEastAsia" w:eastAsiaTheme="minorEastAsia" w:hAnsiTheme="minorEastAsia" w:hint="eastAsia"/>
                <w:b/>
                <w:bCs/>
              </w:rPr>
              <w:t>第四单元：公共产品理论</w:t>
            </w:r>
          </w:p>
          <w:p w:rsidR="004035E4" w:rsidRDefault="009F7828">
            <w:pPr>
              <w:ind w:firstLineChars="200" w:firstLine="420"/>
              <w:rPr>
                <w:rFonts w:asciiTheme="minorEastAsia" w:eastAsiaTheme="minorEastAsia" w:hAnsiTheme="minorEastAsia"/>
              </w:rPr>
            </w:pPr>
            <w:r>
              <w:rPr>
                <w:rFonts w:asciiTheme="minorEastAsia" w:eastAsiaTheme="minorEastAsia" w:hAnsiTheme="minorEastAsia" w:hint="eastAsia"/>
              </w:rPr>
              <w:t>教学内容：物品分类的标准及各类物品的特点；纯公共物品的最优供给，纯公共物品供给市场失灵与“搭便车”；准公共产品供给与“公有地悲剧”；公共产品供给的威克塞尔</w:t>
            </w:r>
            <w:r>
              <w:rPr>
                <w:rFonts w:asciiTheme="minorEastAsia" w:eastAsiaTheme="minorEastAsia" w:hAnsiTheme="minorEastAsia"/>
              </w:rPr>
              <w:t>—</w:t>
            </w:r>
            <w:r>
              <w:rPr>
                <w:rFonts w:asciiTheme="minorEastAsia" w:eastAsiaTheme="minorEastAsia" w:hAnsiTheme="minorEastAsia" w:hint="eastAsia"/>
              </w:rPr>
              <w:t>林达尔模型；混合产品、非纯公共产品与布坎南俱乐部模型；公共物品提供的形式。</w:t>
            </w:r>
          </w:p>
          <w:p w:rsidR="004035E4" w:rsidRDefault="009F7828">
            <w:pPr>
              <w:ind w:left="360" w:firstLineChars="50" w:firstLine="105"/>
              <w:rPr>
                <w:rFonts w:asciiTheme="minorEastAsia" w:eastAsiaTheme="minorEastAsia" w:hAnsiTheme="minorEastAsia"/>
                <w:b/>
                <w:bCs/>
              </w:rPr>
            </w:pPr>
            <w:r>
              <w:rPr>
                <w:rFonts w:asciiTheme="minorEastAsia" w:eastAsiaTheme="minorEastAsia" w:hAnsiTheme="minorEastAsia" w:hint="eastAsia"/>
                <w:b/>
                <w:bCs/>
              </w:rPr>
              <w:t>第五单元：外在性理论</w:t>
            </w:r>
          </w:p>
          <w:p w:rsidR="004035E4" w:rsidRDefault="009F7828">
            <w:pPr>
              <w:ind w:firstLineChars="200" w:firstLine="420"/>
              <w:rPr>
                <w:rFonts w:asciiTheme="minorEastAsia" w:eastAsiaTheme="minorEastAsia" w:hAnsiTheme="minorEastAsia"/>
              </w:rPr>
            </w:pPr>
            <w:r>
              <w:rPr>
                <w:rFonts w:asciiTheme="minorEastAsia" w:eastAsiaTheme="minorEastAsia" w:hAnsiTheme="minorEastAsia" w:hint="eastAsia"/>
              </w:rPr>
              <w:t>教学内容：外在性及其分类，正外在性与负外在性，生产者外在性与消费者外在性；外在性与市场效率，外部效应的普遍性；纠正外在性的策略，政府解决外在性的措施与外在性的私人解决方案；庇古、科斯定理与外在性。</w:t>
            </w:r>
          </w:p>
          <w:p w:rsidR="004035E4" w:rsidRDefault="009F7828">
            <w:pPr>
              <w:ind w:left="360" w:firstLineChars="50" w:firstLine="105"/>
              <w:rPr>
                <w:rFonts w:asciiTheme="minorEastAsia" w:eastAsiaTheme="minorEastAsia" w:hAnsiTheme="minorEastAsia"/>
                <w:b/>
                <w:bCs/>
              </w:rPr>
            </w:pPr>
            <w:r>
              <w:rPr>
                <w:rFonts w:asciiTheme="minorEastAsia" w:eastAsiaTheme="minorEastAsia" w:hAnsiTheme="minorEastAsia" w:hint="eastAsia"/>
                <w:b/>
                <w:bCs/>
              </w:rPr>
              <w:t>第六单元：公共选择理论</w:t>
            </w:r>
          </w:p>
          <w:p w:rsidR="004035E4" w:rsidRDefault="009F7828">
            <w:pPr>
              <w:ind w:firstLineChars="200" w:firstLine="420"/>
              <w:rPr>
                <w:rFonts w:asciiTheme="minorEastAsia" w:eastAsiaTheme="minorEastAsia" w:hAnsiTheme="minorEastAsia"/>
              </w:rPr>
            </w:pPr>
            <w:r>
              <w:rPr>
                <w:rFonts w:asciiTheme="minorEastAsia" w:eastAsiaTheme="minorEastAsia" w:hAnsiTheme="minorEastAsia" w:hint="eastAsia"/>
              </w:rPr>
              <w:t>教学内容：公共利益法与自我利益法；公共选择规则的标准；多数票原则与投票悖论；</w:t>
            </w:r>
            <w:r>
              <w:rPr>
                <w:rFonts w:asciiTheme="minorEastAsia" w:eastAsiaTheme="minorEastAsia" w:hAnsiTheme="minorEastAsia" w:hint="eastAsia"/>
              </w:rPr>
              <w:lastRenderedPageBreak/>
              <w:t>阿</w:t>
            </w:r>
            <w:proofErr w:type="gramStart"/>
            <w:r>
              <w:rPr>
                <w:rFonts w:asciiTheme="minorEastAsia" w:eastAsiaTheme="minorEastAsia" w:hAnsiTheme="minorEastAsia" w:hint="eastAsia"/>
              </w:rPr>
              <w:t>罗理想</w:t>
            </w:r>
            <w:proofErr w:type="gramEnd"/>
            <w:r>
              <w:rPr>
                <w:rFonts w:asciiTheme="minorEastAsia" w:eastAsiaTheme="minorEastAsia" w:hAnsiTheme="minorEastAsia" w:hint="eastAsia"/>
              </w:rPr>
              <w:t>的投票程序原则及阿罗悖论；单峰偏好与中位投票人定理；利益集团及其寻租理论；政治经济理论与政治经济周期。</w:t>
            </w:r>
          </w:p>
          <w:p w:rsidR="004035E4" w:rsidRDefault="009F7828">
            <w:pPr>
              <w:ind w:firstLineChars="200" w:firstLine="422"/>
              <w:rPr>
                <w:rFonts w:asciiTheme="minorEastAsia" w:eastAsiaTheme="minorEastAsia" w:hAnsiTheme="minorEastAsia"/>
                <w:b/>
              </w:rPr>
            </w:pPr>
            <w:r>
              <w:rPr>
                <w:rFonts w:asciiTheme="minorEastAsia" w:eastAsiaTheme="minorEastAsia" w:hAnsiTheme="minorEastAsia" w:hint="eastAsia"/>
                <w:b/>
              </w:rPr>
              <w:t>第七单元：公共财政支出理论</w:t>
            </w:r>
          </w:p>
          <w:p w:rsidR="004035E4" w:rsidRDefault="009F7828">
            <w:pPr>
              <w:ind w:firstLineChars="200" w:firstLine="420"/>
              <w:rPr>
                <w:rFonts w:asciiTheme="minorEastAsia" w:eastAsiaTheme="minorEastAsia" w:hAnsiTheme="minorEastAsia"/>
              </w:rPr>
            </w:pPr>
            <w:r>
              <w:rPr>
                <w:rFonts w:asciiTheme="minorEastAsia" w:eastAsiaTheme="minorEastAsia" w:hAnsiTheme="minorEastAsia" w:hint="eastAsia"/>
              </w:rPr>
              <w:t>教学内容：公共支出的分类和原则；公共支出增长发展模型；公共支出的发展趋势与瓦格纳法则；公共消耗性支出及其经济影响；公共转移性支出及其经济影响；中国政府的公共支出的实证分析。</w:t>
            </w:r>
          </w:p>
          <w:p w:rsidR="004035E4" w:rsidRDefault="009F7828">
            <w:pPr>
              <w:ind w:left="360" w:firstLineChars="50" w:firstLine="105"/>
              <w:rPr>
                <w:rFonts w:asciiTheme="minorEastAsia" w:eastAsiaTheme="minorEastAsia" w:hAnsiTheme="minorEastAsia"/>
                <w:b/>
              </w:rPr>
            </w:pPr>
            <w:r>
              <w:rPr>
                <w:rFonts w:asciiTheme="minorEastAsia" w:eastAsiaTheme="minorEastAsia" w:hAnsiTheme="minorEastAsia" w:hint="eastAsia"/>
                <w:b/>
              </w:rPr>
              <w:t>第八单元：公共财政收入理论</w:t>
            </w:r>
          </w:p>
          <w:p w:rsidR="004035E4" w:rsidRDefault="009F7828">
            <w:pPr>
              <w:ind w:firstLineChars="200" w:firstLine="420"/>
              <w:rPr>
                <w:rFonts w:asciiTheme="minorEastAsia" w:eastAsiaTheme="minorEastAsia" w:hAnsiTheme="minorEastAsia"/>
              </w:rPr>
            </w:pPr>
            <w:r>
              <w:rPr>
                <w:rFonts w:asciiTheme="minorEastAsia" w:eastAsiaTheme="minorEastAsia" w:hAnsiTheme="minorEastAsia" w:hint="eastAsia"/>
              </w:rPr>
              <w:t>教学内容：公共财政收入的原则和形式；公共财政收入的主要形式：税收的基本要素、类型和税率；从效率角度对税收的规范分析：税收对消费者剩余和生产者剩余的影响；从公平角度对税收的规范分析：横向公平、纵向公平与税基选择；税负转嫁与归属；中国的税收制度和税制改革。</w:t>
            </w:r>
          </w:p>
          <w:p w:rsidR="004035E4" w:rsidRDefault="009F7828">
            <w:pPr>
              <w:ind w:left="360" w:firstLineChars="50" w:firstLine="105"/>
              <w:rPr>
                <w:rFonts w:asciiTheme="minorEastAsia" w:eastAsiaTheme="minorEastAsia" w:hAnsiTheme="minorEastAsia"/>
              </w:rPr>
            </w:pPr>
            <w:r>
              <w:rPr>
                <w:rFonts w:asciiTheme="minorEastAsia" w:eastAsiaTheme="minorEastAsia" w:hAnsiTheme="minorEastAsia" w:hint="eastAsia"/>
                <w:b/>
                <w:bCs/>
              </w:rPr>
              <w:t>第九单元：收入分配与社会保障理论</w:t>
            </w:r>
          </w:p>
          <w:p w:rsidR="004035E4" w:rsidRDefault="009F7828">
            <w:pPr>
              <w:ind w:firstLineChars="200" w:firstLine="420"/>
              <w:rPr>
                <w:rFonts w:asciiTheme="minorEastAsia" w:eastAsiaTheme="minorEastAsia" w:hAnsiTheme="minorEastAsia"/>
              </w:rPr>
            </w:pPr>
            <w:r>
              <w:rPr>
                <w:rFonts w:asciiTheme="minorEastAsia" w:eastAsiaTheme="minorEastAsia" w:hAnsiTheme="minorEastAsia" w:hint="eastAsia"/>
              </w:rPr>
              <w:t>教学内容：引起社会两极</w:t>
            </w:r>
            <w:r>
              <w:rPr>
                <w:rFonts w:asciiTheme="minorEastAsia" w:eastAsiaTheme="minorEastAsia" w:hAnsiTheme="minorEastAsia" w:hint="eastAsia"/>
              </w:rPr>
              <w:t>分化的原因与不平等的衡量标准；收入再分配的理论流派及世界上收入分配的不同模式；所得税与财富税；政府转移支付与社会保障；中国的收入分配制度改革。</w:t>
            </w:r>
          </w:p>
          <w:p w:rsidR="004035E4" w:rsidRDefault="009F7828">
            <w:pPr>
              <w:ind w:left="360" w:firstLineChars="50" w:firstLine="105"/>
              <w:rPr>
                <w:rFonts w:asciiTheme="minorEastAsia" w:eastAsiaTheme="minorEastAsia" w:hAnsiTheme="minorEastAsia"/>
              </w:rPr>
            </w:pPr>
            <w:r>
              <w:rPr>
                <w:rFonts w:asciiTheme="minorEastAsia" w:eastAsiaTheme="minorEastAsia" w:hAnsiTheme="minorEastAsia" w:hint="eastAsia"/>
                <w:b/>
                <w:bCs/>
              </w:rPr>
              <w:t>第十单元：财政政策理论与实践</w:t>
            </w:r>
          </w:p>
          <w:p w:rsidR="004035E4" w:rsidRDefault="009F7828">
            <w:pPr>
              <w:ind w:firstLineChars="200" w:firstLine="420"/>
              <w:rPr>
                <w:rFonts w:asciiTheme="minorEastAsia" w:eastAsiaTheme="minorEastAsia" w:hAnsiTheme="minorEastAsia"/>
              </w:rPr>
            </w:pPr>
            <w:r>
              <w:rPr>
                <w:rFonts w:asciiTheme="minorEastAsia" w:eastAsiaTheme="minorEastAsia" w:hAnsiTheme="minorEastAsia" w:hint="eastAsia"/>
              </w:rPr>
              <w:t>教学内容：政府部门调节经济的职能；财政政策的目标及其协调；相机抉择的财政政策：扩张和紧缩；财政政策的自动稳定功能；国债、地方政府债务和政府主权债务危机；财政政策的局限性。</w:t>
            </w:r>
            <w:r>
              <w:rPr>
                <w:rFonts w:asciiTheme="minorEastAsia" w:eastAsiaTheme="minorEastAsia" w:hAnsiTheme="minorEastAsia"/>
              </w:rPr>
              <w:t xml:space="preserve"> </w:t>
            </w:r>
          </w:p>
          <w:p w:rsidR="004035E4" w:rsidRDefault="004035E4">
            <w:pPr>
              <w:ind w:left="360"/>
              <w:rPr>
                <w:rFonts w:asciiTheme="minorEastAsia" w:eastAsiaTheme="minorEastAsia" w:hAnsiTheme="minorEastAsia"/>
              </w:rPr>
            </w:pPr>
          </w:p>
          <w:p w:rsidR="004035E4" w:rsidRDefault="004035E4">
            <w:pPr>
              <w:ind w:left="360"/>
            </w:pPr>
          </w:p>
        </w:tc>
      </w:tr>
      <w:tr w:rsidR="004035E4">
        <w:trPr>
          <w:jc w:val="center"/>
        </w:trPr>
        <w:tc>
          <w:tcPr>
            <w:tcW w:w="8522" w:type="dxa"/>
            <w:gridSpan w:val="7"/>
            <w:vAlign w:val="center"/>
          </w:tcPr>
          <w:p w:rsidR="004035E4" w:rsidRDefault="009F7828">
            <w:pPr>
              <w:spacing w:line="400" w:lineRule="exact"/>
              <w:rPr>
                <w:b/>
                <w:szCs w:val="21"/>
              </w:rPr>
            </w:pPr>
            <w:r>
              <w:rPr>
                <w:rFonts w:hint="eastAsia"/>
                <w:b/>
                <w:szCs w:val="21"/>
              </w:rPr>
              <w:lastRenderedPageBreak/>
              <w:t>参考书目</w:t>
            </w:r>
          </w:p>
          <w:p w:rsidR="004035E4" w:rsidRDefault="009F7828">
            <w:pPr>
              <w:ind w:firstLineChars="150" w:firstLine="315"/>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hint="eastAsia"/>
                <w:szCs w:val="21"/>
              </w:rPr>
              <w:t>公共部门经济学</w:t>
            </w:r>
            <w:r>
              <w:rPr>
                <w:rFonts w:asciiTheme="minorEastAsia" w:eastAsiaTheme="minorEastAsia" w:hAnsiTheme="minorEastAsia"/>
                <w:szCs w:val="21"/>
              </w:rPr>
              <w:t xml:space="preserve">  (</w:t>
            </w:r>
            <w:r>
              <w:rPr>
                <w:rFonts w:asciiTheme="minorEastAsia" w:eastAsiaTheme="minorEastAsia" w:hAnsiTheme="minorEastAsia" w:hint="eastAsia"/>
                <w:szCs w:val="21"/>
              </w:rPr>
              <w:t>美</w:t>
            </w:r>
            <w:r>
              <w:rPr>
                <w:rFonts w:asciiTheme="minorEastAsia" w:eastAsiaTheme="minorEastAsia" w:hAnsiTheme="minorEastAsia"/>
                <w:szCs w:val="21"/>
              </w:rPr>
              <w:t>)</w:t>
            </w:r>
            <w:r>
              <w:rPr>
                <w:rFonts w:asciiTheme="minorEastAsia" w:eastAsiaTheme="minorEastAsia" w:hAnsiTheme="minorEastAsia" w:hint="eastAsia"/>
                <w:szCs w:val="21"/>
              </w:rPr>
              <w:t>鲍德威</w:t>
            </w:r>
            <w:r>
              <w:rPr>
                <w:rFonts w:asciiTheme="minorEastAsia" w:eastAsiaTheme="minorEastAsia" w:hAnsiTheme="minorEastAsia"/>
                <w:szCs w:val="21"/>
              </w:rPr>
              <w:t>(Robin W.Boadway)</w:t>
            </w:r>
            <w:r>
              <w:rPr>
                <w:rFonts w:asciiTheme="minorEastAsia" w:eastAsiaTheme="minorEastAsia" w:hAnsiTheme="minorEastAsia" w:hint="eastAsia"/>
                <w:szCs w:val="21"/>
              </w:rPr>
              <w:t>，威迪逊</w:t>
            </w:r>
            <w:r>
              <w:rPr>
                <w:rFonts w:asciiTheme="minorEastAsia" w:eastAsiaTheme="minorEastAsia" w:hAnsiTheme="minorEastAsia"/>
                <w:szCs w:val="21"/>
              </w:rPr>
              <w:t>(David E.Wildasin)</w:t>
            </w:r>
            <w:r>
              <w:rPr>
                <w:rFonts w:asciiTheme="minorEastAsia" w:eastAsiaTheme="minorEastAsia" w:hAnsiTheme="minorEastAsia" w:hint="eastAsia"/>
                <w:szCs w:val="21"/>
              </w:rPr>
              <w:t>著</w:t>
            </w:r>
            <w:r>
              <w:rPr>
                <w:rFonts w:asciiTheme="minorEastAsia" w:eastAsiaTheme="minorEastAsia" w:hAnsiTheme="minorEastAsia"/>
                <w:szCs w:val="21"/>
              </w:rPr>
              <w:t xml:space="preserve">  </w:t>
            </w:r>
            <w:r>
              <w:rPr>
                <w:rFonts w:asciiTheme="minorEastAsia" w:eastAsiaTheme="minorEastAsia" w:hAnsiTheme="minorEastAsia" w:hint="eastAsia"/>
                <w:szCs w:val="21"/>
              </w:rPr>
              <w:t>中国人民大学出版社</w:t>
            </w:r>
            <w:r>
              <w:rPr>
                <w:rFonts w:asciiTheme="minorEastAsia" w:eastAsiaTheme="minorEastAsia" w:hAnsiTheme="minorEastAsia"/>
                <w:szCs w:val="21"/>
              </w:rPr>
              <w:t xml:space="preserve"> 2000  </w:t>
            </w:r>
          </w:p>
          <w:p w:rsidR="004035E4" w:rsidRDefault="009F7828">
            <w:pPr>
              <w:ind w:firstLineChars="150" w:firstLine="315"/>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hint="eastAsia"/>
                <w:szCs w:val="21"/>
              </w:rPr>
              <w:t>公共经济学</w:t>
            </w:r>
            <w:r>
              <w:rPr>
                <w:rFonts w:asciiTheme="minorEastAsia" w:eastAsiaTheme="minorEastAsia" w:hAnsiTheme="minorEastAsia"/>
                <w:szCs w:val="21"/>
              </w:rPr>
              <w:t xml:space="preserve"> </w:t>
            </w:r>
            <w:r>
              <w:rPr>
                <w:rFonts w:asciiTheme="minorEastAsia" w:eastAsiaTheme="minorEastAsia" w:hAnsiTheme="minorEastAsia" w:hint="eastAsia"/>
                <w:szCs w:val="21"/>
              </w:rPr>
              <w:t>高培勇编著</w:t>
            </w:r>
            <w:r>
              <w:rPr>
                <w:rFonts w:asciiTheme="minorEastAsia" w:eastAsiaTheme="minorEastAsia" w:hAnsiTheme="minorEastAsia"/>
                <w:szCs w:val="21"/>
              </w:rPr>
              <w:t xml:space="preserve">    </w:t>
            </w:r>
            <w:r>
              <w:rPr>
                <w:rFonts w:asciiTheme="minorEastAsia" w:eastAsiaTheme="minorEastAsia" w:hAnsiTheme="minorEastAsia" w:hint="eastAsia"/>
                <w:szCs w:val="21"/>
              </w:rPr>
              <w:t>中国人民大学出版社</w:t>
            </w:r>
            <w:r>
              <w:rPr>
                <w:rFonts w:asciiTheme="minorEastAsia" w:eastAsiaTheme="minorEastAsia" w:hAnsiTheme="minorEastAsia"/>
                <w:szCs w:val="21"/>
              </w:rPr>
              <w:t xml:space="preserve">  2004 </w:t>
            </w:r>
          </w:p>
          <w:p w:rsidR="004035E4" w:rsidRDefault="004035E4">
            <w:pPr>
              <w:ind w:firstLineChars="150" w:firstLine="315"/>
              <w:rPr>
                <w:rFonts w:asciiTheme="minorEastAsia" w:eastAsiaTheme="minorEastAsia" w:hAnsiTheme="minorEastAsia"/>
                <w:szCs w:val="21"/>
              </w:rPr>
            </w:pPr>
          </w:p>
          <w:p w:rsidR="004035E4" w:rsidRDefault="004035E4">
            <w:pPr>
              <w:ind w:firstLineChars="150" w:firstLine="315"/>
              <w:rPr>
                <w:szCs w:val="21"/>
              </w:rPr>
            </w:pPr>
          </w:p>
        </w:tc>
      </w:tr>
    </w:tbl>
    <w:p w:rsidR="004035E4" w:rsidRDefault="009F7828">
      <w:pPr>
        <w:widowControl/>
        <w:spacing w:beforeLines="50" w:before="156" w:afterLines="50" w:after="156" w:line="360" w:lineRule="auto"/>
        <w:jc w:val="center"/>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lastRenderedPageBreak/>
        <w:t>《宪法与行政法》课程简明教学大纲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330"/>
        <w:gridCol w:w="1466"/>
        <w:gridCol w:w="1200"/>
        <w:gridCol w:w="132"/>
        <w:gridCol w:w="1413"/>
        <w:gridCol w:w="2095"/>
      </w:tblGrid>
      <w:tr w:rsidR="004035E4">
        <w:trPr>
          <w:jc w:val="center"/>
        </w:trPr>
        <w:tc>
          <w:tcPr>
            <w:tcW w:w="838"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名称</w:t>
            </w:r>
          </w:p>
        </w:tc>
        <w:tc>
          <w:tcPr>
            <w:tcW w:w="4128" w:type="dxa"/>
            <w:gridSpan w:val="4"/>
            <w:vAlign w:val="center"/>
          </w:tcPr>
          <w:p w:rsidR="004035E4" w:rsidRDefault="009F7828">
            <w:pPr>
              <w:spacing w:beforeLines="40" w:before="124" w:afterLines="40" w:after="124"/>
              <w:jc w:val="center"/>
              <w:rPr>
                <w:szCs w:val="21"/>
              </w:rPr>
            </w:pPr>
            <w:r>
              <w:rPr>
                <w:rFonts w:hint="eastAsia"/>
                <w:szCs w:val="21"/>
              </w:rPr>
              <w:t>宪法与行政法</w:t>
            </w:r>
          </w:p>
        </w:tc>
        <w:tc>
          <w:tcPr>
            <w:tcW w:w="1413" w:type="dxa"/>
            <w:vAlign w:val="center"/>
          </w:tcPr>
          <w:p w:rsidR="004035E4" w:rsidRDefault="009F7828">
            <w:pPr>
              <w:spacing w:beforeLines="40" w:before="124" w:afterLines="40" w:after="124"/>
              <w:jc w:val="center"/>
              <w:rPr>
                <w:szCs w:val="21"/>
              </w:rPr>
            </w:pPr>
            <w:r>
              <w:rPr>
                <w:rFonts w:hint="eastAsia"/>
                <w:szCs w:val="21"/>
              </w:rPr>
              <w:t>课程编号</w:t>
            </w:r>
          </w:p>
        </w:tc>
        <w:tc>
          <w:tcPr>
            <w:tcW w:w="2095" w:type="dxa"/>
            <w:vAlign w:val="center"/>
          </w:tcPr>
          <w:p w:rsidR="004035E4" w:rsidRDefault="009F7828">
            <w:pPr>
              <w:spacing w:beforeLines="40" w:before="124" w:afterLines="40" w:after="124"/>
              <w:jc w:val="center"/>
              <w:rPr>
                <w:szCs w:val="21"/>
              </w:rPr>
            </w:pPr>
            <w:r>
              <w:rPr>
                <w:rFonts w:ascii="宋体" w:hAnsi="宋体"/>
                <w:szCs w:val="21"/>
              </w:rPr>
              <w:t>SZGG1104X07</w:t>
            </w:r>
          </w:p>
        </w:tc>
      </w:tr>
      <w:tr w:rsidR="004035E4">
        <w:trPr>
          <w:jc w:val="center"/>
        </w:trPr>
        <w:tc>
          <w:tcPr>
            <w:tcW w:w="838"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类别</w:t>
            </w:r>
          </w:p>
        </w:tc>
        <w:tc>
          <w:tcPr>
            <w:tcW w:w="7636" w:type="dxa"/>
            <w:gridSpan w:val="6"/>
            <w:vAlign w:val="center"/>
          </w:tcPr>
          <w:p w:rsidR="004035E4" w:rsidRDefault="009F7828">
            <w:pPr>
              <w:spacing w:beforeLines="40" w:before="124" w:afterLines="40" w:after="124"/>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4035E4">
        <w:trPr>
          <w:trHeight w:val="1095"/>
          <w:jc w:val="center"/>
        </w:trPr>
        <w:tc>
          <w:tcPr>
            <w:tcW w:w="838" w:type="dxa"/>
            <w:vAlign w:val="center"/>
          </w:tcPr>
          <w:p w:rsidR="004035E4" w:rsidRDefault="009F7828">
            <w:pPr>
              <w:spacing w:beforeLines="40" w:before="124" w:afterLines="40" w:after="124"/>
              <w:jc w:val="center"/>
              <w:rPr>
                <w:szCs w:val="21"/>
              </w:rPr>
            </w:pPr>
            <w:r>
              <w:rPr>
                <w:rFonts w:hint="eastAsia"/>
                <w:szCs w:val="21"/>
              </w:rPr>
              <w:t>开课</w:t>
            </w:r>
          </w:p>
          <w:p w:rsidR="004035E4" w:rsidRDefault="009F7828">
            <w:pPr>
              <w:spacing w:beforeLines="40" w:before="124" w:afterLines="40" w:after="124"/>
              <w:jc w:val="center"/>
              <w:rPr>
                <w:szCs w:val="21"/>
              </w:rPr>
            </w:pPr>
            <w:r>
              <w:rPr>
                <w:rFonts w:hint="eastAsia"/>
                <w:szCs w:val="21"/>
              </w:rPr>
              <w:t>学期</w:t>
            </w:r>
          </w:p>
        </w:tc>
        <w:tc>
          <w:tcPr>
            <w:tcW w:w="133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46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学时</w:t>
            </w:r>
          </w:p>
        </w:tc>
        <w:tc>
          <w:tcPr>
            <w:tcW w:w="120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36</w:t>
            </w:r>
          </w:p>
        </w:tc>
        <w:tc>
          <w:tcPr>
            <w:tcW w:w="1545"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09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2</w:t>
            </w:r>
          </w:p>
        </w:tc>
      </w:tr>
      <w:tr w:rsidR="004035E4">
        <w:trPr>
          <w:jc w:val="center"/>
        </w:trPr>
        <w:tc>
          <w:tcPr>
            <w:tcW w:w="838" w:type="dxa"/>
            <w:vMerge w:val="restar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负责人</w:t>
            </w:r>
          </w:p>
        </w:tc>
        <w:tc>
          <w:tcPr>
            <w:tcW w:w="133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教师姓名</w:t>
            </w:r>
          </w:p>
        </w:tc>
        <w:tc>
          <w:tcPr>
            <w:tcW w:w="1466" w:type="dxa"/>
            <w:vAlign w:val="center"/>
          </w:tcPr>
          <w:p w:rsidR="004035E4" w:rsidRDefault="009F7828">
            <w:pPr>
              <w:spacing w:beforeLines="40" w:before="124" w:afterLines="40" w:after="124"/>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刘广登</w:t>
            </w:r>
            <w:proofErr w:type="gramEnd"/>
          </w:p>
        </w:tc>
        <w:tc>
          <w:tcPr>
            <w:tcW w:w="120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3640" w:type="dxa"/>
            <w:gridSpan w:val="3"/>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教授</w:t>
            </w:r>
          </w:p>
        </w:tc>
      </w:tr>
      <w:tr w:rsidR="004035E4">
        <w:trPr>
          <w:jc w:val="center"/>
        </w:trPr>
        <w:tc>
          <w:tcPr>
            <w:tcW w:w="838" w:type="dxa"/>
            <w:vMerge/>
            <w:vAlign w:val="center"/>
          </w:tcPr>
          <w:p w:rsidR="004035E4" w:rsidRDefault="004035E4">
            <w:pPr>
              <w:spacing w:beforeLines="40" w:before="124" w:afterLines="40" w:after="124"/>
              <w:jc w:val="center"/>
              <w:rPr>
                <w:szCs w:val="21"/>
              </w:rPr>
            </w:pPr>
          </w:p>
        </w:tc>
        <w:tc>
          <w:tcPr>
            <w:tcW w:w="1330" w:type="dxa"/>
            <w:vAlign w:val="center"/>
          </w:tcPr>
          <w:p w:rsidR="004035E4" w:rsidRDefault="009F7828">
            <w:pPr>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1466" w:type="dxa"/>
            <w:vAlign w:val="center"/>
          </w:tcPr>
          <w:p w:rsidR="004035E4" w:rsidRDefault="009F7828">
            <w:pPr>
              <w:jc w:val="center"/>
              <w:rPr>
                <w:rFonts w:asciiTheme="minorEastAsia" w:eastAsiaTheme="minorEastAsia" w:hAnsiTheme="minorEastAsia"/>
                <w:szCs w:val="21"/>
              </w:rPr>
            </w:pPr>
            <w:r>
              <w:rPr>
                <w:rFonts w:asciiTheme="minorEastAsia" w:eastAsiaTheme="minorEastAsia" w:hAnsiTheme="minorEastAsia"/>
                <w:szCs w:val="21"/>
              </w:rPr>
              <w:t>13685178989</w:t>
            </w:r>
          </w:p>
        </w:tc>
        <w:tc>
          <w:tcPr>
            <w:tcW w:w="1200" w:type="dxa"/>
            <w:vAlign w:val="center"/>
          </w:tcPr>
          <w:p w:rsidR="004035E4" w:rsidRDefault="009F7828">
            <w:pPr>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c>
          <w:tcPr>
            <w:tcW w:w="3640" w:type="dxa"/>
            <w:gridSpan w:val="3"/>
            <w:vAlign w:val="center"/>
          </w:tcPr>
          <w:p w:rsidR="004035E4" w:rsidRDefault="009F7828">
            <w:pPr>
              <w:jc w:val="center"/>
              <w:rPr>
                <w:rFonts w:asciiTheme="minorEastAsia" w:eastAsiaTheme="minorEastAsia" w:hAnsiTheme="minorEastAsia"/>
                <w:szCs w:val="21"/>
              </w:rPr>
            </w:pPr>
            <w:r>
              <w:rPr>
                <w:rFonts w:asciiTheme="minorEastAsia" w:eastAsiaTheme="minorEastAsia" w:hAnsiTheme="minorEastAsia" w:hint="eastAsia"/>
                <w:szCs w:val="21"/>
              </w:rPr>
              <w:t>13685178989</w:t>
            </w:r>
            <w:r>
              <w:rPr>
                <w:rFonts w:asciiTheme="minorEastAsia" w:eastAsiaTheme="minorEastAsia" w:hAnsiTheme="minorEastAsia"/>
                <w:szCs w:val="21"/>
              </w:rPr>
              <w:t>@163.com</w:t>
            </w:r>
          </w:p>
        </w:tc>
      </w:tr>
      <w:tr w:rsidR="004035E4">
        <w:trPr>
          <w:jc w:val="center"/>
        </w:trPr>
        <w:tc>
          <w:tcPr>
            <w:tcW w:w="838" w:type="dxa"/>
            <w:vMerge w:val="restart"/>
            <w:vAlign w:val="center"/>
          </w:tcPr>
          <w:p w:rsidR="004035E4" w:rsidRDefault="009F7828">
            <w:pPr>
              <w:spacing w:beforeLines="40" w:before="124" w:afterLines="40" w:after="124"/>
              <w:jc w:val="center"/>
              <w:rPr>
                <w:szCs w:val="21"/>
              </w:rPr>
            </w:pPr>
            <w:r>
              <w:rPr>
                <w:rFonts w:hint="eastAsia"/>
                <w:szCs w:val="21"/>
              </w:rPr>
              <w:t>教学团队成员</w:t>
            </w:r>
          </w:p>
        </w:tc>
        <w:tc>
          <w:tcPr>
            <w:tcW w:w="1330" w:type="dxa"/>
            <w:vAlign w:val="center"/>
          </w:tcPr>
          <w:p w:rsidR="004035E4" w:rsidRDefault="009F7828">
            <w:pPr>
              <w:spacing w:beforeLines="40" w:before="124" w:afterLines="40" w:after="124"/>
              <w:jc w:val="center"/>
              <w:rPr>
                <w:szCs w:val="21"/>
              </w:rPr>
            </w:pPr>
            <w:r>
              <w:rPr>
                <w:rFonts w:hint="eastAsia"/>
                <w:szCs w:val="21"/>
              </w:rPr>
              <w:t>姓名</w:t>
            </w:r>
          </w:p>
        </w:tc>
        <w:tc>
          <w:tcPr>
            <w:tcW w:w="1466" w:type="dxa"/>
            <w:vAlign w:val="center"/>
          </w:tcPr>
          <w:p w:rsidR="004035E4" w:rsidRDefault="009F7828">
            <w:pPr>
              <w:spacing w:beforeLines="40" w:before="124" w:afterLines="40" w:after="124"/>
              <w:jc w:val="center"/>
              <w:rPr>
                <w:szCs w:val="21"/>
              </w:rPr>
            </w:pPr>
            <w:r>
              <w:rPr>
                <w:rFonts w:hint="eastAsia"/>
                <w:szCs w:val="21"/>
              </w:rPr>
              <w:t>专业</w:t>
            </w:r>
          </w:p>
        </w:tc>
        <w:tc>
          <w:tcPr>
            <w:tcW w:w="1200" w:type="dxa"/>
            <w:vAlign w:val="center"/>
          </w:tcPr>
          <w:p w:rsidR="004035E4" w:rsidRDefault="009F7828">
            <w:pPr>
              <w:spacing w:beforeLines="40" w:before="124" w:afterLines="40" w:after="124"/>
              <w:jc w:val="center"/>
              <w:rPr>
                <w:szCs w:val="21"/>
              </w:rPr>
            </w:pPr>
            <w:r>
              <w:rPr>
                <w:rFonts w:hint="eastAsia"/>
                <w:szCs w:val="21"/>
              </w:rPr>
              <w:t>职称</w:t>
            </w:r>
          </w:p>
        </w:tc>
        <w:tc>
          <w:tcPr>
            <w:tcW w:w="1545" w:type="dxa"/>
            <w:gridSpan w:val="2"/>
          </w:tcPr>
          <w:p w:rsidR="004035E4" w:rsidRDefault="009F7828">
            <w:pPr>
              <w:spacing w:beforeLines="40" w:before="124" w:afterLines="40" w:after="124"/>
              <w:jc w:val="center"/>
              <w:rPr>
                <w:szCs w:val="21"/>
              </w:rPr>
            </w:pPr>
            <w:r>
              <w:rPr>
                <w:rFonts w:hint="eastAsia"/>
                <w:szCs w:val="21"/>
              </w:rPr>
              <w:t>联系电话</w:t>
            </w:r>
          </w:p>
        </w:tc>
        <w:tc>
          <w:tcPr>
            <w:tcW w:w="2095" w:type="dxa"/>
          </w:tcPr>
          <w:p w:rsidR="004035E4" w:rsidRDefault="009F7828">
            <w:pPr>
              <w:spacing w:beforeLines="40" w:before="124" w:afterLines="40" w:after="124"/>
              <w:jc w:val="center"/>
              <w:rPr>
                <w:szCs w:val="21"/>
              </w:rPr>
            </w:pPr>
            <w:r>
              <w:rPr>
                <w:rFonts w:hint="eastAsia"/>
                <w:szCs w:val="21"/>
              </w:rPr>
              <w:t>电子邮件</w:t>
            </w:r>
          </w:p>
        </w:tc>
      </w:tr>
      <w:tr w:rsidR="004035E4">
        <w:trPr>
          <w:jc w:val="center"/>
        </w:trPr>
        <w:tc>
          <w:tcPr>
            <w:tcW w:w="838" w:type="dxa"/>
            <w:vMerge/>
            <w:vAlign w:val="center"/>
          </w:tcPr>
          <w:p w:rsidR="004035E4" w:rsidRDefault="004035E4">
            <w:pPr>
              <w:spacing w:beforeLines="40" w:before="124" w:afterLines="40" w:after="124"/>
              <w:jc w:val="center"/>
              <w:rPr>
                <w:szCs w:val="21"/>
              </w:rPr>
            </w:pPr>
          </w:p>
        </w:tc>
        <w:tc>
          <w:tcPr>
            <w:tcW w:w="133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彭小霞</w:t>
            </w:r>
          </w:p>
        </w:tc>
        <w:tc>
          <w:tcPr>
            <w:tcW w:w="146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法学</w:t>
            </w:r>
          </w:p>
        </w:tc>
        <w:tc>
          <w:tcPr>
            <w:tcW w:w="120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c>
          <w:tcPr>
            <w:tcW w:w="1545"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18936356526</w:t>
            </w:r>
          </w:p>
        </w:tc>
        <w:tc>
          <w:tcPr>
            <w:tcW w:w="2095" w:type="dxa"/>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pxxia@163.com</w:t>
            </w:r>
          </w:p>
        </w:tc>
      </w:tr>
      <w:tr w:rsidR="004035E4">
        <w:trPr>
          <w:jc w:val="center"/>
        </w:trPr>
        <w:tc>
          <w:tcPr>
            <w:tcW w:w="838" w:type="dxa"/>
            <w:vMerge/>
            <w:vAlign w:val="center"/>
          </w:tcPr>
          <w:p w:rsidR="004035E4" w:rsidRDefault="004035E4">
            <w:pPr>
              <w:spacing w:beforeLines="40" w:before="124" w:afterLines="40" w:after="124"/>
              <w:jc w:val="center"/>
              <w:rPr>
                <w:szCs w:val="21"/>
              </w:rPr>
            </w:pPr>
          </w:p>
        </w:tc>
        <w:tc>
          <w:tcPr>
            <w:tcW w:w="133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张</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峰</w:t>
            </w:r>
          </w:p>
        </w:tc>
        <w:tc>
          <w:tcPr>
            <w:tcW w:w="146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20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讲</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师</w:t>
            </w:r>
          </w:p>
        </w:tc>
        <w:tc>
          <w:tcPr>
            <w:tcW w:w="1545"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15952164688</w:t>
            </w:r>
          </w:p>
        </w:tc>
        <w:tc>
          <w:tcPr>
            <w:tcW w:w="2095" w:type="dxa"/>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317524016</w:t>
            </w:r>
            <w:r>
              <w:rPr>
                <w:rFonts w:asciiTheme="minorEastAsia" w:eastAsiaTheme="minorEastAsia" w:hAnsiTheme="minorEastAsia"/>
                <w:szCs w:val="21"/>
              </w:rPr>
              <w:t>@qq.com</w:t>
            </w:r>
          </w:p>
        </w:tc>
      </w:tr>
      <w:tr w:rsidR="004035E4">
        <w:trPr>
          <w:jc w:val="center"/>
        </w:trPr>
        <w:tc>
          <w:tcPr>
            <w:tcW w:w="838" w:type="dxa"/>
            <w:vMerge/>
            <w:vAlign w:val="center"/>
          </w:tcPr>
          <w:p w:rsidR="004035E4" w:rsidRDefault="004035E4">
            <w:pPr>
              <w:spacing w:beforeLines="40" w:before="124" w:afterLines="40" w:after="124"/>
              <w:jc w:val="center"/>
              <w:rPr>
                <w:szCs w:val="21"/>
              </w:rPr>
            </w:pPr>
          </w:p>
        </w:tc>
        <w:tc>
          <w:tcPr>
            <w:tcW w:w="1330" w:type="dxa"/>
            <w:vAlign w:val="center"/>
          </w:tcPr>
          <w:p w:rsidR="004035E4" w:rsidRDefault="004035E4">
            <w:pPr>
              <w:spacing w:beforeLines="40" w:before="124" w:afterLines="40" w:after="124"/>
              <w:jc w:val="center"/>
              <w:rPr>
                <w:szCs w:val="21"/>
              </w:rPr>
            </w:pPr>
          </w:p>
        </w:tc>
        <w:tc>
          <w:tcPr>
            <w:tcW w:w="1466" w:type="dxa"/>
            <w:vAlign w:val="center"/>
          </w:tcPr>
          <w:p w:rsidR="004035E4" w:rsidRDefault="004035E4">
            <w:pPr>
              <w:spacing w:beforeLines="40" w:before="124" w:afterLines="40" w:after="124"/>
              <w:jc w:val="center"/>
              <w:rPr>
                <w:szCs w:val="21"/>
              </w:rPr>
            </w:pPr>
          </w:p>
        </w:tc>
        <w:tc>
          <w:tcPr>
            <w:tcW w:w="1200" w:type="dxa"/>
            <w:vAlign w:val="center"/>
          </w:tcPr>
          <w:p w:rsidR="004035E4" w:rsidRDefault="004035E4">
            <w:pPr>
              <w:spacing w:beforeLines="40" w:before="124" w:afterLines="40" w:after="124"/>
              <w:jc w:val="center"/>
              <w:rPr>
                <w:szCs w:val="21"/>
              </w:rPr>
            </w:pPr>
          </w:p>
        </w:tc>
        <w:tc>
          <w:tcPr>
            <w:tcW w:w="1545" w:type="dxa"/>
            <w:gridSpan w:val="2"/>
          </w:tcPr>
          <w:p w:rsidR="004035E4" w:rsidRDefault="004035E4">
            <w:pPr>
              <w:spacing w:beforeLines="40" w:before="124" w:afterLines="40" w:after="124"/>
              <w:jc w:val="center"/>
              <w:rPr>
                <w:szCs w:val="21"/>
              </w:rPr>
            </w:pPr>
          </w:p>
        </w:tc>
        <w:tc>
          <w:tcPr>
            <w:tcW w:w="2095" w:type="dxa"/>
          </w:tcPr>
          <w:p w:rsidR="004035E4" w:rsidRDefault="004035E4">
            <w:pPr>
              <w:spacing w:beforeLines="40" w:before="124" w:afterLines="40" w:after="124"/>
              <w:jc w:val="center"/>
              <w:rPr>
                <w:szCs w:val="21"/>
              </w:rPr>
            </w:pPr>
          </w:p>
        </w:tc>
      </w:tr>
      <w:tr w:rsidR="004035E4">
        <w:trPr>
          <w:jc w:val="center"/>
        </w:trPr>
        <w:tc>
          <w:tcPr>
            <w:tcW w:w="838" w:type="dxa"/>
            <w:vAlign w:val="center"/>
          </w:tcPr>
          <w:p w:rsidR="004035E4" w:rsidRDefault="009F7828">
            <w:pPr>
              <w:spacing w:beforeLines="40" w:before="124" w:afterLines="40" w:after="124"/>
              <w:jc w:val="center"/>
              <w:rPr>
                <w:szCs w:val="21"/>
              </w:rPr>
            </w:pPr>
            <w:r>
              <w:rPr>
                <w:rFonts w:hint="eastAsia"/>
                <w:szCs w:val="21"/>
              </w:rPr>
              <w:t>授课</w:t>
            </w:r>
          </w:p>
          <w:p w:rsidR="004035E4" w:rsidRDefault="009F7828">
            <w:pPr>
              <w:spacing w:beforeLines="40" w:before="124" w:afterLines="40" w:after="124"/>
              <w:jc w:val="center"/>
              <w:rPr>
                <w:szCs w:val="21"/>
              </w:rPr>
            </w:pPr>
            <w:r>
              <w:rPr>
                <w:rFonts w:hint="eastAsia"/>
                <w:szCs w:val="21"/>
              </w:rPr>
              <w:t>方式</w:t>
            </w:r>
          </w:p>
        </w:tc>
        <w:tc>
          <w:tcPr>
            <w:tcW w:w="2796" w:type="dxa"/>
            <w:gridSpan w:val="2"/>
            <w:vAlign w:val="center"/>
          </w:tcPr>
          <w:p w:rsidR="004035E4" w:rsidRDefault="009F7828">
            <w:pPr>
              <w:spacing w:beforeLines="40" w:before="124" w:afterLines="40" w:after="124"/>
              <w:jc w:val="center"/>
              <w:rPr>
                <w:szCs w:val="21"/>
              </w:rPr>
            </w:pPr>
            <w:r>
              <w:rPr>
                <w:rFonts w:hint="eastAsia"/>
                <w:szCs w:val="21"/>
              </w:rPr>
              <w:t>课程讲授</w:t>
            </w:r>
            <w:r>
              <w:rPr>
                <w:szCs w:val="21"/>
              </w:rPr>
              <w:t>+</w:t>
            </w:r>
            <w:r>
              <w:rPr>
                <w:rFonts w:hint="eastAsia"/>
                <w:szCs w:val="21"/>
              </w:rPr>
              <w:t>讨论</w:t>
            </w:r>
          </w:p>
        </w:tc>
        <w:tc>
          <w:tcPr>
            <w:tcW w:w="1200" w:type="dxa"/>
            <w:vAlign w:val="center"/>
          </w:tcPr>
          <w:p w:rsidR="004035E4" w:rsidRDefault="009F7828">
            <w:pPr>
              <w:spacing w:beforeLines="40" w:before="124" w:afterLines="40" w:after="124"/>
              <w:jc w:val="center"/>
              <w:rPr>
                <w:szCs w:val="21"/>
              </w:rPr>
            </w:pPr>
            <w:r>
              <w:rPr>
                <w:rFonts w:hint="eastAsia"/>
                <w:szCs w:val="21"/>
              </w:rPr>
              <w:t>考核方式</w:t>
            </w:r>
          </w:p>
        </w:tc>
        <w:tc>
          <w:tcPr>
            <w:tcW w:w="3640" w:type="dxa"/>
            <w:gridSpan w:val="3"/>
            <w:vAlign w:val="center"/>
          </w:tcPr>
          <w:p w:rsidR="004035E4" w:rsidRDefault="009F7828">
            <w:pPr>
              <w:spacing w:beforeLines="40" w:before="124" w:afterLines="40" w:after="124"/>
              <w:jc w:val="center"/>
              <w:rPr>
                <w:szCs w:val="21"/>
              </w:rPr>
            </w:pPr>
            <w:r>
              <w:rPr>
                <w:rFonts w:hint="eastAsia"/>
                <w:szCs w:val="21"/>
              </w:rPr>
              <w:t>考试或课程论文</w:t>
            </w:r>
          </w:p>
        </w:tc>
      </w:tr>
      <w:tr w:rsidR="004035E4">
        <w:trPr>
          <w:jc w:val="center"/>
        </w:trPr>
        <w:tc>
          <w:tcPr>
            <w:tcW w:w="8474" w:type="dxa"/>
            <w:gridSpan w:val="7"/>
          </w:tcPr>
          <w:p w:rsidR="004035E4" w:rsidRDefault="009F7828">
            <w:pPr>
              <w:rPr>
                <w:szCs w:val="21"/>
              </w:rPr>
            </w:pPr>
            <w:r>
              <w:rPr>
                <w:rFonts w:hint="eastAsia"/>
                <w:szCs w:val="21"/>
              </w:rPr>
              <w:t>教学目的及要求</w:t>
            </w:r>
          </w:p>
          <w:p w:rsidR="004035E4" w:rsidRDefault="009F7828">
            <w:pPr>
              <w:ind w:firstLineChars="200" w:firstLine="420"/>
              <w:rPr>
                <w:rFonts w:ascii="宋体" w:hAnsi="宋体"/>
                <w:szCs w:val="21"/>
              </w:rPr>
            </w:pPr>
            <w:r>
              <w:rPr>
                <w:rFonts w:ascii="宋体" w:hAnsi="宋体" w:hint="eastAsia"/>
                <w:szCs w:val="21"/>
              </w:rPr>
              <w:t>本课程包含宪法与行政法两部分。其中宪法学的教学目的是对学生进行宪法基本理论教育，使其围绕宪法的基本问题有效掌握中国宪法规范的基本内容，了解中国宪政实践的经验和教训，从而深化对“依法治国，建设社会主义法治国家”的理论和实践认识。行政法的教学目的是以现代中国的国家建设与国家转型为背景，通过深入讲解行政法学基础理论、行政法律规范体系、行政司法制度的理论逻辑和现实模式，帮助学生更加全面地了解当代中国的行政与司法体制、更加深入地理解依法行政的制度价值与现实困境、更加正确地把握未来中国治理模式的变革方向。</w:t>
            </w:r>
          </w:p>
          <w:p w:rsidR="004035E4" w:rsidRDefault="004035E4">
            <w:pPr>
              <w:ind w:firstLineChars="200" w:firstLine="480"/>
              <w:rPr>
                <w:rFonts w:ascii="宋体"/>
                <w:sz w:val="24"/>
              </w:rPr>
            </w:pPr>
          </w:p>
          <w:p w:rsidR="004035E4" w:rsidRDefault="004035E4">
            <w:pPr>
              <w:ind w:firstLineChars="200" w:firstLine="480"/>
              <w:rPr>
                <w:rFonts w:ascii="宋体"/>
                <w:sz w:val="24"/>
              </w:rPr>
            </w:pPr>
          </w:p>
        </w:tc>
      </w:tr>
      <w:tr w:rsidR="004035E4">
        <w:trPr>
          <w:jc w:val="center"/>
        </w:trPr>
        <w:tc>
          <w:tcPr>
            <w:tcW w:w="8474" w:type="dxa"/>
            <w:gridSpan w:val="7"/>
          </w:tcPr>
          <w:p w:rsidR="004035E4" w:rsidRDefault="009F7828">
            <w:pPr>
              <w:rPr>
                <w:szCs w:val="21"/>
              </w:rPr>
            </w:pPr>
            <w:r>
              <w:rPr>
                <w:rFonts w:hint="eastAsia"/>
                <w:szCs w:val="21"/>
              </w:rPr>
              <w:t>课程内容</w:t>
            </w:r>
          </w:p>
          <w:p w:rsidR="004035E4" w:rsidRDefault="009F7828">
            <w:pPr>
              <w:rPr>
                <w:rFonts w:ascii="宋体"/>
                <w:szCs w:val="21"/>
              </w:rPr>
            </w:pPr>
            <w:r>
              <w:rPr>
                <w:szCs w:val="21"/>
              </w:rPr>
              <w:t xml:space="preserve">    </w:t>
            </w:r>
            <w:r>
              <w:rPr>
                <w:rFonts w:hint="eastAsia"/>
                <w:szCs w:val="21"/>
              </w:rPr>
              <w:t>第一讲：</w:t>
            </w:r>
            <w:r>
              <w:rPr>
                <w:rFonts w:ascii="宋体" w:hAnsi="宋体" w:hint="eastAsia"/>
                <w:szCs w:val="21"/>
              </w:rPr>
              <w:t>宪法基本理论</w:t>
            </w:r>
          </w:p>
          <w:p w:rsidR="004035E4" w:rsidRDefault="009F7828">
            <w:pPr>
              <w:ind w:firstLineChars="400" w:firstLine="840"/>
              <w:rPr>
                <w:rFonts w:ascii="宋体"/>
                <w:szCs w:val="21"/>
              </w:rPr>
            </w:pPr>
            <w:r>
              <w:rPr>
                <w:rFonts w:ascii="宋体" w:hAnsi="宋体" w:hint="eastAsia"/>
                <w:szCs w:val="21"/>
              </w:rPr>
              <w:t>第一节：宪法的概念、本质、特征、分类、价值</w:t>
            </w:r>
          </w:p>
          <w:p w:rsidR="004035E4" w:rsidRDefault="009F7828">
            <w:pPr>
              <w:ind w:firstLineChars="400" w:firstLine="840"/>
              <w:rPr>
                <w:rFonts w:ascii="宋体"/>
                <w:szCs w:val="21"/>
              </w:rPr>
            </w:pPr>
            <w:r>
              <w:rPr>
                <w:rFonts w:ascii="宋体" w:hAnsi="宋体" w:hint="eastAsia"/>
                <w:szCs w:val="21"/>
              </w:rPr>
              <w:t>第二节：宪法的基本原则</w:t>
            </w:r>
          </w:p>
          <w:p w:rsidR="004035E4" w:rsidRDefault="009F7828">
            <w:pPr>
              <w:ind w:firstLineChars="400" w:firstLine="840"/>
              <w:rPr>
                <w:rFonts w:ascii="宋体"/>
                <w:szCs w:val="21"/>
              </w:rPr>
            </w:pPr>
            <w:r>
              <w:rPr>
                <w:rFonts w:ascii="宋体" w:hAnsi="宋体" w:hint="eastAsia"/>
                <w:szCs w:val="21"/>
              </w:rPr>
              <w:t>第三节：宪法的形式和结构</w:t>
            </w:r>
          </w:p>
          <w:p w:rsidR="004035E4" w:rsidRDefault="009F7828">
            <w:pPr>
              <w:ind w:firstLineChars="200" w:firstLine="420"/>
              <w:rPr>
                <w:rFonts w:ascii="宋体"/>
                <w:szCs w:val="21"/>
              </w:rPr>
            </w:pPr>
            <w:r>
              <w:rPr>
                <w:rFonts w:ascii="宋体" w:hAnsi="宋体" w:hint="eastAsia"/>
                <w:szCs w:val="21"/>
              </w:rPr>
              <w:t>第二讲：宪法的实施</w:t>
            </w:r>
          </w:p>
          <w:p w:rsidR="004035E4" w:rsidRDefault="009F7828">
            <w:pPr>
              <w:ind w:firstLineChars="400" w:firstLine="840"/>
              <w:rPr>
                <w:rFonts w:ascii="宋体"/>
                <w:szCs w:val="21"/>
              </w:rPr>
            </w:pPr>
            <w:r>
              <w:rPr>
                <w:rFonts w:ascii="宋体" w:hAnsi="宋体" w:hint="eastAsia"/>
                <w:szCs w:val="21"/>
              </w:rPr>
              <w:t>第一节：宪法创制</w:t>
            </w:r>
          </w:p>
          <w:p w:rsidR="004035E4" w:rsidRDefault="009F7828">
            <w:pPr>
              <w:ind w:firstLineChars="400" w:firstLine="840"/>
              <w:rPr>
                <w:rFonts w:ascii="宋体"/>
                <w:szCs w:val="21"/>
              </w:rPr>
            </w:pPr>
            <w:r>
              <w:rPr>
                <w:rFonts w:ascii="宋体" w:hAnsi="宋体" w:hint="eastAsia"/>
                <w:szCs w:val="21"/>
              </w:rPr>
              <w:lastRenderedPageBreak/>
              <w:t>第二节：宪法与宪政</w:t>
            </w:r>
          </w:p>
          <w:p w:rsidR="004035E4" w:rsidRDefault="009F7828">
            <w:pPr>
              <w:ind w:firstLineChars="400" w:firstLine="840"/>
              <w:rPr>
                <w:rFonts w:ascii="宋体"/>
                <w:szCs w:val="21"/>
              </w:rPr>
            </w:pPr>
            <w:r>
              <w:rPr>
                <w:rFonts w:ascii="宋体" w:hAnsi="宋体" w:hint="eastAsia"/>
                <w:szCs w:val="21"/>
              </w:rPr>
              <w:t>第三节：宪法的实施</w:t>
            </w:r>
          </w:p>
          <w:p w:rsidR="004035E4" w:rsidRDefault="009F7828">
            <w:pPr>
              <w:ind w:firstLineChars="300" w:firstLine="630"/>
              <w:rPr>
                <w:rStyle w:val="ygtvlabel"/>
                <w:rFonts w:ascii="Arial" w:hAnsi="Arial" w:cs="Arial"/>
                <w:szCs w:val="21"/>
              </w:rPr>
            </w:pPr>
            <w:r>
              <w:rPr>
                <w:rFonts w:ascii="宋体" w:hAnsi="宋体" w:hint="eastAsia"/>
                <w:szCs w:val="21"/>
              </w:rPr>
              <w:t>第三讲：</w:t>
            </w:r>
            <w:r>
              <w:rPr>
                <w:rStyle w:val="ygtvlabel"/>
                <w:rFonts w:ascii="Arial" w:hAnsi="Arial" w:cs="Arial" w:hint="eastAsia"/>
                <w:szCs w:val="21"/>
              </w:rPr>
              <w:t>公民的基本权利和义务</w:t>
            </w:r>
          </w:p>
          <w:p w:rsidR="004035E4" w:rsidRDefault="009F7828">
            <w:pPr>
              <w:ind w:firstLineChars="400" w:firstLine="840"/>
              <w:rPr>
                <w:rStyle w:val="ygtvlabel"/>
                <w:rFonts w:ascii="Arial" w:hAnsi="Arial" w:cs="Arial"/>
                <w:szCs w:val="21"/>
              </w:rPr>
            </w:pPr>
            <w:r>
              <w:rPr>
                <w:rStyle w:val="ygtvlabel"/>
                <w:rFonts w:ascii="Arial" w:hAnsi="Arial" w:cs="Arial" w:hint="eastAsia"/>
                <w:szCs w:val="21"/>
              </w:rPr>
              <w:t>第一节：公民的基本权利和义务总论</w:t>
            </w:r>
          </w:p>
          <w:p w:rsidR="004035E4" w:rsidRDefault="009F7828">
            <w:pPr>
              <w:ind w:firstLineChars="400" w:firstLine="840"/>
              <w:rPr>
                <w:rFonts w:ascii="宋体"/>
                <w:szCs w:val="21"/>
              </w:rPr>
            </w:pPr>
            <w:r>
              <w:rPr>
                <w:rStyle w:val="ygtvlabel"/>
                <w:rFonts w:ascii="Arial" w:hAnsi="Arial" w:cs="Arial" w:hint="eastAsia"/>
                <w:szCs w:val="21"/>
              </w:rPr>
              <w:t>第二节：公民的基本权利和义务分论</w:t>
            </w:r>
          </w:p>
          <w:p w:rsidR="004035E4" w:rsidRDefault="009F7828">
            <w:pPr>
              <w:ind w:firstLineChars="300" w:firstLine="630"/>
              <w:rPr>
                <w:rFonts w:ascii="宋体"/>
                <w:szCs w:val="21"/>
              </w:rPr>
            </w:pPr>
            <w:r>
              <w:rPr>
                <w:rFonts w:ascii="宋体" w:hAnsi="宋体" w:hint="eastAsia"/>
                <w:szCs w:val="21"/>
              </w:rPr>
              <w:t>第四讲：宪法基本制度</w:t>
            </w:r>
          </w:p>
          <w:p w:rsidR="004035E4" w:rsidRDefault="009F7828">
            <w:pPr>
              <w:ind w:firstLineChars="400" w:firstLine="840"/>
              <w:rPr>
                <w:rFonts w:ascii="宋体"/>
                <w:szCs w:val="21"/>
              </w:rPr>
            </w:pPr>
            <w:r>
              <w:rPr>
                <w:rFonts w:ascii="宋体" w:hAnsi="宋体" w:hint="eastAsia"/>
                <w:szCs w:val="21"/>
              </w:rPr>
              <w:t>第一节：政体与国家结构</w:t>
            </w:r>
          </w:p>
          <w:p w:rsidR="004035E4" w:rsidRDefault="009F7828">
            <w:pPr>
              <w:ind w:firstLineChars="400" w:firstLine="840"/>
              <w:rPr>
                <w:rFonts w:ascii="宋体"/>
                <w:szCs w:val="21"/>
              </w:rPr>
            </w:pPr>
            <w:r>
              <w:rPr>
                <w:rFonts w:ascii="宋体" w:hAnsi="宋体" w:hint="eastAsia"/>
                <w:szCs w:val="21"/>
              </w:rPr>
              <w:t>第二节：政党制度</w:t>
            </w:r>
          </w:p>
          <w:p w:rsidR="004035E4" w:rsidRDefault="009F7828">
            <w:pPr>
              <w:ind w:firstLineChars="400" w:firstLine="840"/>
              <w:rPr>
                <w:rFonts w:ascii="宋体"/>
                <w:szCs w:val="21"/>
              </w:rPr>
            </w:pPr>
            <w:r>
              <w:rPr>
                <w:rFonts w:ascii="宋体" w:hAnsi="宋体" w:hint="eastAsia"/>
                <w:szCs w:val="21"/>
              </w:rPr>
              <w:t>第三节：选举制度</w:t>
            </w:r>
          </w:p>
          <w:p w:rsidR="004035E4" w:rsidRDefault="009F7828">
            <w:pPr>
              <w:ind w:firstLineChars="400" w:firstLine="840"/>
              <w:rPr>
                <w:rFonts w:ascii="宋体"/>
                <w:szCs w:val="21"/>
              </w:rPr>
            </w:pPr>
            <w:r>
              <w:rPr>
                <w:rFonts w:ascii="宋体" w:hAnsi="宋体" w:hint="eastAsia"/>
                <w:szCs w:val="21"/>
              </w:rPr>
              <w:t>第四节：议会制度</w:t>
            </w:r>
          </w:p>
          <w:p w:rsidR="004035E4" w:rsidRDefault="009F7828">
            <w:pPr>
              <w:ind w:firstLineChars="400" w:firstLine="840"/>
              <w:rPr>
                <w:rFonts w:ascii="宋体"/>
                <w:szCs w:val="21"/>
              </w:rPr>
            </w:pPr>
            <w:r>
              <w:rPr>
                <w:rFonts w:ascii="宋体" w:hAnsi="宋体" w:hint="eastAsia"/>
                <w:szCs w:val="21"/>
              </w:rPr>
              <w:t>第五节：司法制度</w:t>
            </w:r>
          </w:p>
          <w:p w:rsidR="004035E4" w:rsidRDefault="009F7828">
            <w:pPr>
              <w:ind w:firstLineChars="300" w:firstLine="630"/>
              <w:rPr>
                <w:rFonts w:ascii="宋体"/>
                <w:szCs w:val="21"/>
              </w:rPr>
            </w:pPr>
            <w:r>
              <w:rPr>
                <w:rFonts w:ascii="宋体" w:hAnsi="宋体" w:hint="eastAsia"/>
                <w:szCs w:val="21"/>
              </w:rPr>
              <w:t>第五讲：行政法基本理论</w:t>
            </w:r>
          </w:p>
          <w:p w:rsidR="004035E4" w:rsidRDefault="009F7828">
            <w:pPr>
              <w:ind w:firstLineChars="300" w:firstLine="630"/>
              <w:rPr>
                <w:rFonts w:ascii="宋体"/>
                <w:szCs w:val="21"/>
              </w:rPr>
            </w:pPr>
            <w:r>
              <w:rPr>
                <w:rFonts w:ascii="宋体" w:hAnsi="宋体"/>
                <w:szCs w:val="21"/>
              </w:rPr>
              <w:t xml:space="preserve">  </w:t>
            </w:r>
            <w:r>
              <w:rPr>
                <w:rFonts w:ascii="宋体" w:hAnsi="宋体" w:hint="eastAsia"/>
                <w:szCs w:val="21"/>
              </w:rPr>
              <w:t>第一节：行政法的基本范畴</w:t>
            </w:r>
          </w:p>
          <w:p w:rsidR="004035E4" w:rsidRDefault="009F7828">
            <w:pPr>
              <w:ind w:firstLineChars="400" w:firstLine="840"/>
              <w:rPr>
                <w:rFonts w:ascii="宋体" w:hAnsi="宋体"/>
                <w:szCs w:val="21"/>
              </w:rPr>
            </w:pPr>
            <w:r>
              <w:rPr>
                <w:rFonts w:ascii="宋体" w:hAnsi="宋体" w:hint="eastAsia"/>
                <w:szCs w:val="21"/>
              </w:rPr>
              <w:t>第二节：行政法的理论基础</w:t>
            </w:r>
            <w:r>
              <w:rPr>
                <w:rFonts w:ascii="宋体" w:hAnsi="宋体"/>
                <w:szCs w:val="21"/>
              </w:rPr>
              <w:t xml:space="preserve">  </w:t>
            </w:r>
          </w:p>
          <w:p w:rsidR="004035E4" w:rsidRDefault="009F7828">
            <w:pPr>
              <w:ind w:firstLineChars="400" w:firstLine="840"/>
              <w:rPr>
                <w:rFonts w:ascii="宋体"/>
                <w:szCs w:val="21"/>
              </w:rPr>
            </w:pPr>
            <w:r>
              <w:rPr>
                <w:rFonts w:ascii="宋体" w:hAnsi="宋体" w:hint="eastAsia"/>
                <w:szCs w:val="21"/>
              </w:rPr>
              <w:t>第三节：行政法的法律关系</w:t>
            </w:r>
          </w:p>
          <w:p w:rsidR="004035E4" w:rsidRDefault="009F7828">
            <w:pPr>
              <w:ind w:firstLineChars="300" w:firstLine="630"/>
              <w:rPr>
                <w:rFonts w:ascii="宋体"/>
                <w:szCs w:val="21"/>
              </w:rPr>
            </w:pPr>
            <w:r>
              <w:rPr>
                <w:rFonts w:ascii="宋体" w:hAnsi="宋体" w:hint="eastAsia"/>
                <w:szCs w:val="21"/>
              </w:rPr>
              <w:t>第六讲：行政法的基本原则与行政裁量</w:t>
            </w:r>
          </w:p>
          <w:p w:rsidR="004035E4" w:rsidRDefault="009F7828">
            <w:pPr>
              <w:ind w:firstLineChars="400" w:firstLine="840"/>
              <w:rPr>
                <w:rFonts w:ascii="宋体"/>
                <w:szCs w:val="21"/>
              </w:rPr>
            </w:pPr>
            <w:r>
              <w:rPr>
                <w:rFonts w:ascii="宋体" w:hAnsi="宋体" w:hint="eastAsia"/>
                <w:szCs w:val="21"/>
              </w:rPr>
              <w:t>第一节：法律原则在法律体系中的引入</w:t>
            </w:r>
          </w:p>
          <w:p w:rsidR="004035E4" w:rsidRDefault="009F7828">
            <w:pPr>
              <w:ind w:firstLineChars="400" w:firstLine="840"/>
              <w:rPr>
                <w:rFonts w:ascii="宋体"/>
                <w:szCs w:val="21"/>
              </w:rPr>
            </w:pPr>
            <w:r>
              <w:rPr>
                <w:rFonts w:ascii="宋体" w:hAnsi="宋体" w:hint="eastAsia"/>
                <w:szCs w:val="21"/>
              </w:rPr>
              <w:t>第二节：行政法基本原则的内容</w:t>
            </w:r>
          </w:p>
          <w:p w:rsidR="004035E4" w:rsidRDefault="009F7828">
            <w:pPr>
              <w:ind w:firstLineChars="400" w:firstLine="840"/>
              <w:rPr>
                <w:rFonts w:ascii="宋体"/>
                <w:szCs w:val="21"/>
              </w:rPr>
            </w:pPr>
            <w:r>
              <w:rPr>
                <w:rFonts w:ascii="宋体" w:hAnsi="宋体" w:hint="eastAsia"/>
                <w:szCs w:val="21"/>
              </w:rPr>
              <w:t>第三节：行政裁量及其治理模式</w:t>
            </w:r>
          </w:p>
          <w:p w:rsidR="004035E4" w:rsidRDefault="009F7828">
            <w:pPr>
              <w:ind w:firstLineChars="300" w:firstLine="630"/>
              <w:rPr>
                <w:rFonts w:ascii="宋体"/>
                <w:szCs w:val="21"/>
              </w:rPr>
            </w:pPr>
            <w:r>
              <w:rPr>
                <w:rFonts w:ascii="宋体" w:hAnsi="宋体" w:hint="eastAsia"/>
                <w:szCs w:val="21"/>
              </w:rPr>
              <w:t>第七讲：公务主体的法律形态研究</w:t>
            </w:r>
          </w:p>
          <w:p w:rsidR="004035E4" w:rsidRDefault="009F7828">
            <w:pPr>
              <w:ind w:firstLineChars="400" w:firstLine="840"/>
              <w:rPr>
                <w:rFonts w:ascii="宋体"/>
                <w:szCs w:val="21"/>
              </w:rPr>
            </w:pPr>
            <w:r>
              <w:rPr>
                <w:rFonts w:ascii="宋体" w:hAnsi="宋体" w:hint="eastAsia"/>
                <w:szCs w:val="21"/>
              </w:rPr>
              <w:t>第一节：行政机关</w:t>
            </w:r>
          </w:p>
          <w:p w:rsidR="004035E4" w:rsidRDefault="009F7828">
            <w:pPr>
              <w:ind w:firstLineChars="400" w:firstLine="840"/>
              <w:rPr>
                <w:rFonts w:ascii="宋体" w:hAnsi="宋体"/>
                <w:szCs w:val="21"/>
              </w:rPr>
            </w:pPr>
            <w:r>
              <w:rPr>
                <w:rFonts w:ascii="宋体" w:hAnsi="宋体" w:hint="eastAsia"/>
                <w:szCs w:val="21"/>
              </w:rPr>
              <w:t>第二节：公法人</w:t>
            </w:r>
            <w:r>
              <w:rPr>
                <w:rFonts w:ascii="宋体" w:hAnsi="宋体"/>
                <w:szCs w:val="21"/>
              </w:rPr>
              <w:t xml:space="preserve"> </w:t>
            </w:r>
          </w:p>
          <w:p w:rsidR="004035E4" w:rsidRDefault="009F7828">
            <w:pPr>
              <w:ind w:firstLineChars="400" w:firstLine="840"/>
              <w:rPr>
                <w:rFonts w:ascii="宋体"/>
                <w:szCs w:val="21"/>
              </w:rPr>
            </w:pPr>
            <w:r>
              <w:rPr>
                <w:rFonts w:ascii="宋体" w:hAnsi="宋体" w:hint="eastAsia"/>
                <w:szCs w:val="21"/>
              </w:rPr>
              <w:t>第三节：承担公务的私人</w:t>
            </w:r>
          </w:p>
          <w:p w:rsidR="004035E4" w:rsidRDefault="009F7828">
            <w:pPr>
              <w:ind w:firstLineChars="400" w:firstLine="840"/>
              <w:rPr>
                <w:rFonts w:ascii="宋体"/>
                <w:szCs w:val="21"/>
              </w:rPr>
            </w:pPr>
            <w:r>
              <w:rPr>
                <w:rFonts w:ascii="宋体" w:hAnsi="宋体" w:hint="eastAsia"/>
                <w:szCs w:val="21"/>
              </w:rPr>
              <w:t>第四节：私法形式的公务组织</w:t>
            </w:r>
          </w:p>
          <w:p w:rsidR="004035E4" w:rsidRDefault="009F7828">
            <w:pPr>
              <w:ind w:firstLineChars="300" w:firstLine="630"/>
              <w:rPr>
                <w:rFonts w:ascii="宋体"/>
                <w:szCs w:val="21"/>
              </w:rPr>
            </w:pPr>
            <w:r>
              <w:rPr>
                <w:rFonts w:ascii="宋体" w:hAnsi="宋体" w:hint="eastAsia"/>
                <w:szCs w:val="21"/>
              </w:rPr>
              <w:t>第八讲：行政行为与行政程序问题研究</w:t>
            </w:r>
          </w:p>
          <w:p w:rsidR="004035E4" w:rsidRDefault="009F7828">
            <w:pPr>
              <w:ind w:firstLineChars="400" w:firstLine="840"/>
              <w:rPr>
                <w:rFonts w:ascii="宋体"/>
                <w:szCs w:val="21"/>
              </w:rPr>
            </w:pPr>
            <w:r>
              <w:rPr>
                <w:rFonts w:ascii="宋体" w:hAnsi="宋体" w:hint="eastAsia"/>
                <w:szCs w:val="21"/>
              </w:rPr>
              <w:t>第一节：行政行为的理论界定</w:t>
            </w:r>
          </w:p>
          <w:p w:rsidR="004035E4" w:rsidRDefault="009F7828">
            <w:pPr>
              <w:ind w:firstLineChars="400" w:firstLine="840"/>
              <w:rPr>
                <w:rFonts w:ascii="宋体"/>
                <w:szCs w:val="21"/>
              </w:rPr>
            </w:pPr>
            <w:r>
              <w:rPr>
                <w:rFonts w:ascii="宋体" w:hAnsi="宋体" w:hint="eastAsia"/>
                <w:szCs w:val="21"/>
              </w:rPr>
              <w:t>第二节：行政行为的效力研究</w:t>
            </w:r>
          </w:p>
          <w:p w:rsidR="004035E4" w:rsidRDefault="009F7828">
            <w:pPr>
              <w:ind w:firstLineChars="400" w:firstLine="840"/>
              <w:rPr>
                <w:rFonts w:ascii="宋体"/>
                <w:szCs w:val="21"/>
              </w:rPr>
            </w:pPr>
            <w:r>
              <w:rPr>
                <w:rFonts w:ascii="宋体" w:hAnsi="宋体" w:hint="eastAsia"/>
                <w:szCs w:val="21"/>
              </w:rPr>
              <w:t>第三节：行政程序研究</w:t>
            </w:r>
          </w:p>
          <w:p w:rsidR="004035E4" w:rsidRDefault="009F7828">
            <w:pPr>
              <w:rPr>
                <w:rFonts w:ascii="宋体"/>
                <w:szCs w:val="21"/>
              </w:rPr>
            </w:pPr>
            <w:r>
              <w:rPr>
                <w:rFonts w:ascii="宋体" w:hAnsi="宋体"/>
                <w:szCs w:val="21"/>
              </w:rPr>
              <w:t xml:space="preserve">      </w:t>
            </w:r>
            <w:r>
              <w:rPr>
                <w:rFonts w:ascii="宋体" w:hAnsi="宋体" w:hint="eastAsia"/>
                <w:szCs w:val="21"/>
              </w:rPr>
              <w:t>第九讲：行政责任与行政救济问题研究</w:t>
            </w:r>
          </w:p>
          <w:p w:rsidR="004035E4" w:rsidRDefault="009F7828">
            <w:pPr>
              <w:ind w:firstLineChars="400" w:firstLine="840"/>
              <w:rPr>
                <w:rFonts w:ascii="宋体"/>
                <w:szCs w:val="21"/>
              </w:rPr>
            </w:pPr>
            <w:r>
              <w:rPr>
                <w:rFonts w:ascii="宋体" w:hAnsi="宋体" w:hint="eastAsia"/>
                <w:szCs w:val="21"/>
              </w:rPr>
              <w:t>第一节：行政责任问题</w:t>
            </w:r>
          </w:p>
          <w:p w:rsidR="004035E4" w:rsidRDefault="009F7828">
            <w:pPr>
              <w:ind w:firstLineChars="400" w:firstLine="840"/>
              <w:rPr>
                <w:rFonts w:ascii="宋体"/>
                <w:szCs w:val="21"/>
              </w:rPr>
            </w:pPr>
            <w:r>
              <w:rPr>
                <w:rFonts w:ascii="宋体" w:hAnsi="宋体" w:hint="eastAsia"/>
                <w:szCs w:val="21"/>
              </w:rPr>
              <w:t>第二节：我国行政诉讼的类型化构造</w:t>
            </w:r>
          </w:p>
          <w:p w:rsidR="004035E4" w:rsidRDefault="009F7828">
            <w:pPr>
              <w:ind w:firstLineChars="400" w:firstLine="840"/>
              <w:rPr>
                <w:rFonts w:ascii="宋体"/>
                <w:szCs w:val="21"/>
              </w:rPr>
            </w:pPr>
            <w:r>
              <w:rPr>
                <w:rFonts w:ascii="宋体" w:hAnsi="宋体" w:hint="eastAsia"/>
                <w:szCs w:val="21"/>
              </w:rPr>
              <w:t>第三节：“行政公益”诉讼认识误区解析</w:t>
            </w:r>
          </w:p>
          <w:p w:rsidR="004035E4" w:rsidRDefault="009F7828">
            <w:pPr>
              <w:ind w:firstLineChars="400" w:firstLine="840"/>
              <w:rPr>
                <w:rFonts w:ascii="宋体"/>
                <w:szCs w:val="21"/>
              </w:rPr>
            </w:pPr>
            <w:r>
              <w:rPr>
                <w:rFonts w:ascii="宋体" w:hAnsi="宋体" w:hint="eastAsia"/>
                <w:szCs w:val="21"/>
              </w:rPr>
              <w:t>第四节：《行政诉讼法》修改中的关系定位</w:t>
            </w:r>
          </w:p>
          <w:p w:rsidR="004035E4" w:rsidRDefault="009F7828">
            <w:pPr>
              <w:ind w:firstLineChars="300" w:firstLine="630"/>
              <w:rPr>
                <w:rFonts w:ascii="宋体"/>
                <w:szCs w:val="21"/>
              </w:rPr>
            </w:pPr>
            <w:r>
              <w:rPr>
                <w:rFonts w:ascii="宋体" w:hAnsi="宋体" w:hint="eastAsia"/>
                <w:szCs w:val="21"/>
              </w:rPr>
              <w:t>第十讲：行政法发展的新趋势</w:t>
            </w:r>
          </w:p>
          <w:p w:rsidR="004035E4" w:rsidRDefault="009F7828">
            <w:pPr>
              <w:ind w:firstLineChars="300" w:firstLine="630"/>
              <w:rPr>
                <w:rFonts w:ascii="宋体"/>
                <w:szCs w:val="21"/>
              </w:rPr>
            </w:pPr>
            <w:r>
              <w:rPr>
                <w:rFonts w:ascii="宋体" w:hAnsi="宋体"/>
                <w:szCs w:val="21"/>
              </w:rPr>
              <w:t xml:space="preserve">  </w:t>
            </w:r>
            <w:r>
              <w:rPr>
                <w:rFonts w:ascii="宋体" w:hAnsi="宋体" w:hint="eastAsia"/>
                <w:szCs w:val="21"/>
              </w:rPr>
              <w:t>第一节：政府规制的改革</w:t>
            </w:r>
          </w:p>
          <w:p w:rsidR="004035E4" w:rsidRDefault="009F7828">
            <w:pPr>
              <w:ind w:firstLineChars="300" w:firstLine="630"/>
              <w:rPr>
                <w:rFonts w:ascii="宋体"/>
                <w:szCs w:val="21"/>
              </w:rPr>
            </w:pPr>
            <w:r>
              <w:rPr>
                <w:rFonts w:ascii="宋体" w:hAnsi="宋体"/>
                <w:szCs w:val="21"/>
              </w:rPr>
              <w:t xml:space="preserve">  </w:t>
            </w:r>
            <w:r>
              <w:rPr>
                <w:rFonts w:ascii="宋体" w:hAnsi="宋体" w:hint="eastAsia"/>
                <w:szCs w:val="21"/>
              </w:rPr>
              <w:t>第二节：社会行政与行政的民主化</w:t>
            </w:r>
          </w:p>
          <w:p w:rsidR="004035E4" w:rsidRDefault="009F7828">
            <w:pPr>
              <w:ind w:firstLineChars="400" w:firstLine="840"/>
              <w:rPr>
                <w:rFonts w:ascii="宋体"/>
                <w:szCs w:val="21"/>
              </w:rPr>
            </w:pPr>
            <w:r>
              <w:rPr>
                <w:rFonts w:ascii="宋体" w:hAnsi="宋体" w:hint="eastAsia"/>
                <w:szCs w:val="21"/>
              </w:rPr>
              <w:t>第三节：民营化的挑战</w:t>
            </w:r>
          </w:p>
          <w:p w:rsidR="004035E4" w:rsidRDefault="009F7828">
            <w:pPr>
              <w:ind w:firstLineChars="400" w:firstLine="840"/>
              <w:rPr>
                <w:rFonts w:ascii="宋体"/>
                <w:szCs w:val="21"/>
              </w:rPr>
            </w:pPr>
            <w:r>
              <w:rPr>
                <w:rFonts w:ascii="宋体" w:hAnsi="宋体" w:hint="eastAsia"/>
                <w:szCs w:val="21"/>
              </w:rPr>
              <w:t>第四节：信息化的变革</w:t>
            </w:r>
            <w:r>
              <w:rPr>
                <w:szCs w:val="21"/>
              </w:rPr>
              <w:t xml:space="preserve">  </w:t>
            </w:r>
          </w:p>
          <w:p w:rsidR="004035E4" w:rsidRDefault="004035E4">
            <w:pPr>
              <w:ind w:firstLineChars="400" w:firstLine="840"/>
              <w:rPr>
                <w:rFonts w:ascii="宋体"/>
                <w:szCs w:val="21"/>
              </w:rPr>
            </w:pPr>
          </w:p>
          <w:p w:rsidR="004035E4" w:rsidRDefault="004035E4">
            <w:pPr>
              <w:ind w:firstLineChars="400" w:firstLine="840"/>
              <w:rPr>
                <w:rFonts w:ascii="宋体"/>
                <w:szCs w:val="21"/>
              </w:rPr>
            </w:pPr>
          </w:p>
        </w:tc>
      </w:tr>
      <w:tr w:rsidR="004035E4">
        <w:trPr>
          <w:jc w:val="center"/>
        </w:trPr>
        <w:tc>
          <w:tcPr>
            <w:tcW w:w="8474" w:type="dxa"/>
            <w:gridSpan w:val="7"/>
            <w:vAlign w:val="center"/>
          </w:tcPr>
          <w:p w:rsidR="004035E4" w:rsidRDefault="009F7828">
            <w:pPr>
              <w:rPr>
                <w:szCs w:val="21"/>
              </w:rPr>
            </w:pPr>
            <w:r>
              <w:rPr>
                <w:rFonts w:hint="eastAsia"/>
                <w:szCs w:val="21"/>
              </w:rPr>
              <w:lastRenderedPageBreak/>
              <w:t>参考书目：</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、于水主编：《宪法与行政法学》，科学出版社，</w:t>
            </w:r>
            <w:r>
              <w:rPr>
                <w:rFonts w:asciiTheme="minorEastAsia" w:eastAsiaTheme="minorEastAsia" w:hAnsiTheme="minorEastAsia"/>
                <w:szCs w:val="21"/>
              </w:rPr>
              <w:t>2015</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    2</w:t>
            </w:r>
            <w:r>
              <w:rPr>
                <w:rFonts w:asciiTheme="minorEastAsia" w:eastAsiaTheme="minorEastAsia" w:hAnsiTheme="minorEastAsia" w:hint="eastAsia"/>
                <w:szCs w:val="21"/>
              </w:rPr>
              <w:t>、周佑勇著：《行政法原论》，中国方正出版社，</w:t>
            </w:r>
            <w:r>
              <w:rPr>
                <w:rFonts w:asciiTheme="minorEastAsia" w:eastAsiaTheme="minorEastAsia" w:hAnsiTheme="minorEastAsia"/>
                <w:szCs w:val="21"/>
              </w:rPr>
              <w:t>2008</w:t>
            </w:r>
            <w:r>
              <w:rPr>
                <w:rFonts w:asciiTheme="minorEastAsia" w:eastAsiaTheme="minorEastAsia" w:hAnsiTheme="minorEastAsia" w:hint="eastAsia"/>
                <w:szCs w:val="21"/>
              </w:rPr>
              <w:t>年。</w:t>
            </w:r>
            <w:r>
              <w:rPr>
                <w:rFonts w:asciiTheme="minorEastAsia" w:eastAsiaTheme="minorEastAsia" w:hAnsiTheme="minorEastAsia"/>
                <w:szCs w:val="21"/>
              </w:rPr>
              <w:t xml:space="preserve"> </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、徐秀义、韩大元：宪法学原理（上）北京；中国人民公安大学出版社，</w:t>
            </w:r>
            <w:r>
              <w:rPr>
                <w:rFonts w:asciiTheme="minorEastAsia" w:eastAsiaTheme="minorEastAsia" w:hAnsiTheme="minorEastAsia"/>
                <w:szCs w:val="21"/>
              </w:rPr>
              <w:t xml:space="preserve">1993 </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4</w:t>
            </w:r>
            <w:r>
              <w:rPr>
                <w:rFonts w:asciiTheme="minorEastAsia" w:eastAsiaTheme="minorEastAsia" w:hAnsiTheme="minorEastAsia" w:hint="eastAsia"/>
                <w:szCs w:val="21"/>
              </w:rPr>
              <w:t>、韩大元主编：外国宪法，中国人民大学出版社，</w:t>
            </w:r>
            <w:r>
              <w:rPr>
                <w:rFonts w:asciiTheme="minorEastAsia" w:eastAsiaTheme="minorEastAsia" w:hAnsiTheme="minorEastAsia"/>
                <w:szCs w:val="21"/>
              </w:rPr>
              <w:t>2000</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、李步云主编：宪法比较研究，法律出版社，</w:t>
            </w:r>
            <w:r>
              <w:rPr>
                <w:rFonts w:asciiTheme="minorEastAsia" w:eastAsiaTheme="minorEastAsia" w:hAnsiTheme="minorEastAsia"/>
                <w:szCs w:val="21"/>
              </w:rPr>
              <w:t>1998</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、韩大元主编；新中国宪法发展史，河北人民出版社，</w:t>
            </w:r>
            <w:r>
              <w:rPr>
                <w:rFonts w:asciiTheme="minorEastAsia" w:eastAsiaTheme="minorEastAsia" w:hAnsiTheme="minorEastAsia"/>
                <w:szCs w:val="21"/>
              </w:rPr>
              <w:t>2000</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7</w:t>
            </w:r>
            <w:r>
              <w:rPr>
                <w:rFonts w:asciiTheme="minorEastAsia" w:eastAsiaTheme="minorEastAsia" w:hAnsiTheme="minorEastAsia" w:hint="eastAsia"/>
                <w:szCs w:val="21"/>
              </w:rPr>
              <w:t>、赵宝云著：西方五国宪法通论，中国人民公安大学出版社，</w:t>
            </w:r>
            <w:r>
              <w:rPr>
                <w:rFonts w:asciiTheme="minorEastAsia" w:eastAsiaTheme="minorEastAsia" w:hAnsiTheme="minorEastAsia"/>
                <w:szCs w:val="21"/>
              </w:rPr>
              <w:t>1994</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color w:val="464646"/>
                <w:szCs w:val="21"/>
              </w:rPr>
              <w:t>8</w:t>
            </w:r>
            <w:r>
              <w:rPr>
                <w:rFonts w:asciiTheme="minorEastAsia" w:eastAsiaTheme="minorEastAsia" w:hAnsiTheme="minorEastAsia" w:hint="eastAsia"/>
                <w:color w:val="464646"/>
                <w:szCs w:val="21"/>
              </w:rPr>
              <w:t>、张庆福主编：宪法学基本理论，社会科学文献出版社，</w:t>
            </w:r>
            <w:r>
              <w:rPr>
                <w:rFonts w:asciiTheme="minorEastAsia" w:eastAsiaTheme="minorEastAsia" w:hAnsiTheme="minorEastAsia"/>
                <w:color w:val="464646"/>
                <w:szCs w:val="21"/>
              </w:rPr>
              <w:t>1994</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9</w:t>
            </w:r>
            <w:r>
              <w:rPr>
                <w:rFonts w:asciiTheme="minorEastAsia" w:eastAsiaTheme="minorEastAsia" w:hAnsiTheme="minorEastAsia" w:hint="eastAsia"/>
                <w:szCs w:val="21"/>
              </w:rPr>
              <w:t>、周叶中主编：《宪法》，北京大学出版社、高等教育出版社，</w:t>
            </w:r>
            <w:r>
              <w:rPr>
                <w:rFonts w:asciiTheme="minorEastAsia" w:eastAsiaTheme="minorEastAsia" w:hAnsiTheme="minorEastAsia"/>
                <w:szCs w:val="21"/>
              </w:rPr>
              <w:t>2005</w:t>
            </w:r>
            <w:r>
              <w:rPr>
                <w:rFonts w:asciiTheme="minorEastAsia" w:eastAsiaTheme="minorEastAsia" w:hAnsiTheme="minorEastAsia" w:hint="eastAsia"/>
                <w:szCs w:val="21"/>
              </w:rPr>
              <w:t>年。</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hint="eastAsia"/>
                <w:szCs w:val="21"/>
              </w:rPr>
              <w:t>、皮纯协，张成福主编：行政法学，中国人民大学出版社，</w:t>
            </w:r>
            <w:r>
              <w:rPr>
                <w:rFonts w:asciiTheme="minorEastAsia" w:eastAsiaTheme="minorEastAsia" w:hAnsiTheme="minorEastAsia"/>
                <w:szCs w:val="21"/>
              </w:rPr>
              <w:t>2002</w:t>
            </w:r>
            <w:r>
              <w:rPr>
                <w:rFonts w:asciiTheme="minorEastAsia" w:eastAsiaTheme="minorEastAsia" w:hAnsiTheme="minorEastAsia" w:hint="eastAsia"/>
                <w:szCs w:val="21"/>
              </w:rPr>
              <w:t>。</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11</w:t>
            </w:r>
            <w:r>
              <w:rPr>
                <w:rFonts w:asciiTheme="minorEastAsia" w:eastAsiaTheme="minorEastAsia" w:hAnsiTheme="minorEastAsia" w:hint="eastAsia"/>
                <w:szCs w:val="21"/>
              </w:rPr>
              <w:t>、应松年主编：行政法学与行政诉讼法学，法律出版社，</w:t>
            </w:r>
            <w:r>
              <w:rPr>
                <w:rFonts w:asciiTheme="minorEastAsia" w:eastAsiaTheme="minorEastAsia" w:hAnsiTheme="minorEastAsia"/>
                <w:szCs w:val="21"/>
              </w:rPr>
              <w:t>2005</w:t>
            </w:r>
            <w:r>
              <w:rPr>
                <w:rFonts w:asciiTheme="minorEastAsia" w:eastAsiaTheme="minorEastAsia" w:hAnsiTheme="minorEastAsia" w:hint="eastAsia"/>
                <w:szCs w:val="21"/>
              </w:rPr>
              <w:t>。</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12</w:t>
            </w:r>
            <w:r>
              <w:rPr>
                <w:rFonts w:asciiTheme="minorEastAsia" w:eastAsiaTheme="minorEastAsia" w:hAnsiTheme="minorEastAsia" w:hint="eastAsia"/>
                <w:szCs w:val="21"/>
              </w:rPr>
              <w:t>、陈端洪：中国行政法，法律出版社，</w:t>
            </w:r>
            <w:r>
              <w:rPr>
                <w:rFonts w:asciiTheme="minorEastAsia" w:eastAsiaTheme="minorEastAsia" w:hAnsiTheme="minorEastAsia"/>
                <w:szCs w:val="21"/>
              </w:rPr>
              <w:t>1998</w:t>
            </w:r>
            <w:r>
              <w:rPr>
                <w:rFonts w:asciiTheme="minorEastAsia" w:eastAsiaTheme="minorEastAsia" w:hAnsiTheme="minorEastAsia" w:hint="eastAsia"/>
                <w:szCs w:val="21"/>
              </w:rPr>
              <w:t>。</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13</w:t>
            </w:r>
            <w:r>
              <w:rPr>
                <w:rFonts w:asciiTheme="minorEastAsia" w:eastAsiaTheme="minorEastAsia" w:hAnsiTheme="minorEastAsia" w:hint="eastAsia"/>
                <w:szCs w:val="21"/>
              </w:rPr>
              <w:t>、胡建淼：行政法学，法律出版社，</w:t>
            </w:r>
            <w:r>
              <w:rPr>
                <w:rFonts w:asciiTheme="minorEastAsia" w:eastAsiaTheme="minorEastAsia" w:hAnsiTheme="minorEastAsia"/>
                <w:szCs w:val="21"/>
              </w:rPr>
              <w:t>1998</w:t>
            </w:r>
            <w:r>
              <w:rPr>
                <w:rFonts w:asciiTheme="minorEastAsia" w:eastAsiaTheme="minorEastAsia" w:hAnsiTheme="minorEastAsia" w:hint="eastAsia"/>
                <w:szCs w:val="21"/>
              </w:rPr>
              <w:t>。</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14</w:t>
            </w:r>
            <w:r>
              <w:rPr>
                <w:rFonts w:asciiTheme="minorEastAsia" w:eastAsiaTheme="minorEastAsia" w:hAnsiTheme="minorEastAsia" w:hint="eastAsia"/>
                <w:szCs w:val="21"/>
              </w:rPr>
              <w:t>、姜明安：行政诉讼法学，北京大学出版社，</w:t>
            </w:r>
            <w:r>
              <w:rPr>
                <w:rFonts w:asciiTheme="minorEastAsia" w:eastAsiaTheme="minorEastAsia" w:hAnsiTheme="minorEastAsia"/>
                <w:szCs w:val="21"/>
              </w:rPr>
              <w:t>1993</w:t>
            </w:r>
            <w:r>
              <w:rPr>
                <w:rFonts w:asciiTheme="minorEastAsia" w:eastAsiaTheme="minorEastAsia" w:hAnsiTheme="minorEastAsia" w:hint="eastAsia"/>
                <w:szCs w:val="21"/>
              </w:rPr>
              <w:t>。</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15</w:t>
            </w:r>
            <w:r>
              <w:rPr>
                <w:rFonts w:asciiTheme="minorEastAsia" w:eastAsiaTheme="minorEastAsia" w:hAnsiTheme="minorEastAsia" w:hint="eastAsia"/>
                <w:szCs w:val="21"/>
              </w:rPr>
              <w:t>、杨海坤：跨入</w:t>
            </w:r>
            <w:r>
              <w:rPr>
                <w:rFonts w:asciiTheme="minorEastAsia" w:eastAsiaTheme="minorEastAsia" w:hAnsiTheme="minorEastAsia"/>
                <w:szCs w:val="21"/>
              </w:rPr>
              <w:t>21</w:t>
            </w:r>
            <w:r>
              <w:rPr>
                <w:rFonts w:asciiTheme="minorEastAsia" w:eastAsiaTheme="minorEastAsia" w:hAnsiTheme="minorEastAsia" w:hint="eastAsia"/>
                <w:szCs w:val="21"/>
              </w:rPr>
              <w:t>世纪的中国行政法学，中国人事出版社，</w:t>
            </w:r>
            <w:r>
              <w:rPr>
                <w:rFonts w:asciiTheme="minorEastAsia" w:eastAsiaTheme="minorEastAsia" w:hAnsiTheme="minorEastAsia"/>
                <w:szCs w:val="21"/>
              </w:rPr>
              <w:t>2000</w:t>
            </w:r>
            <w:r>
              <w:rPr>
                <w:rFonts w:asciiTheme="minorEastAsia" w:eastAsiaTheme="minorEastAsia" w:hAnsiTheme="minorEastAsia" w:hint="eastAsia"/>
                <w:szCs w:val="21"/>
              </w:rPr>
              <w:t>。</w:t>
            </w:r>
          </w:p>
          <w:p w:rsidR="004035E4" w:rsidRDefault="004035E4">
            <w:pPr>
              <w:ind w:firstLineChars="200" w:firstLine="420"/>
              <w:rPr>
                <w:rFonts w:asciiTheme="minorEastAsia" w:eastAsiaTheme="minorEastAsia" w:hAnsiTheme="minorEastAsia"/>
                <w:szCs w:val="21"/>
              </w:rPr>
            </w:pPr>
          </w:p>
          <w:p w:rsidR="004035E4" w:rsidRDefault="004035E4">
            <w:pPr>
              <w:ind w:firstLineChars="200" w:firstLine="420"/>
              <w:rPr>
                <w:rFonts w:ascii="宋体"/>
                <w:szCs w:val="21"/>
              </w:rPr>
            </w:pPr>
          </w:p>
        </w:tc>
      </w:tr>
    </w:tbl>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9F7828">
      <w:pPr>
        <w:spacing w:line="400" w:lineRule="exact"/>
        <w:ind w:firstLineChars="350" w:firstLine="735"/>
        <w:rPr>
          <w:rFonts w:ascii="黑体" w:eastAsia="黑体" w:hAnsi="宋体"/>
          <w:color w:val="000000"/>
          <w:sz w:val="24"/>
          <w:szCs w:val="20"/>
        </w:rPr>
      </w:pPr>
      <w:r>
        <w:rPr>
          <w:color w:val="000000"/>
          <w:szCs w:val="21"/>
        </w:rPr>
        <w:t xml:space="preserve"> </w:t>
      </w:r>
      <w:r>
        <w:t xml:space="preserve">       </w:t>
      </w:r>
      <w:r>
        <w:rPr>
          <w:rFonts w:ascii="黑体" w:eastAsia="黑体" w:hAnsi="宋体"/>
          <w:color w:val="000000"/>
          <w:sz w:val="24"/>
          <w:szCs w:val="20"/>
        </w:rPr>
        <w:t xml:space="preserve">   </w:t>
      </w:r>
    </w:p>
    <w:p w:rsidR="004035E4" w:rsidRDefault="009F7828">
      <w:pPr>
        <w:spacing w:beforeLines="50" w:before="156" w:afterLines="100" w:after="312" w:line="400" w:lineRule="exact"/>
        <w:jc w:val="center"/>
        <w:rPr>
          <w:rFonts w:ascii="黑体" w:eastAsia="黑体" w:hAnsi="宋体"/>
          <w:b/>
          <w:bCs/>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lastRenderedPageBreak/>
        <w:t>《领导科学与艺术》课程简明教学大纲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255"/>
        <w:gridCol w:w="1602"/>
        <w:gridCol w:w="1129"/>
        <w:gridCol w:w="102"/>
        <w:gridCol w:w="1317"/>
        <w:gridCol w:w="2346"/>
      </w:tblGrid>
      <w:tr w:rsidR="004035E4">
        <w:trPr>
          <w:jc w:val="center"/>
        </w:trPr>
        <w:tc>
          <w:tcPr>
            <w:tcW w:w="771"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名称</w:t>
            </w:r>
          </w:p>
        </w:tc>
        <w:tc>
          <w:tcPr>
            <w:tcW w:w="4088" w:type="dxa"/>
            <w:gridSpan w:val="4"/>
            <w:vAlign w:val="center"/>
          </w:tcPr>
          <w:p w:rsidR="004035E4" w:rsidRDefault="009F7828">
            <w:pPr>
              <w:spacing w:beforeLines="40" w:before="124" w:afterLines="40" w:after="124"/>
              <w:jc w:val="center"/>
              <w:rPr>
                <w:szCs w:val="21"/>
              </w:rPr>
            </w:pPr>
            <w:r>
              <w:rPr>
                <w:rFonts w:hint="eastAsia"/>
                <w:szCs w:val="21"/>
              </w:rPr>
              <w:t>领导科学与艺术</w:t>
            </w:r>
          </w:p>
        </w:tc>
        <w:tc>
          <w:tcPr>
            <w:tcW w:w="1317" w:type="dxa"/>
            <w:vAlign w:val="center"/>
          </w:tcPr>
          <w:p w:rsidR="004035E4" w:rsidRDefault="009F7828">
            <w:pPr>
              <w:spacing w:beforeLines="40" w:before="124" w:afterLines="40" w:after="124"/>
              <w:jc w:val="center"/>
              <w:rPr>
                <w:szCs w:val="21"/>
              </w:rPr>
            </w:pPr>
            <w:r>
              <w:rPr>
                <w:rFonts w:hint="eastAsia"/>
                <w:szCs w:val="21"/>
              </w:rPr>
              <w:t>课程编号</w:t>
            </w:r>
          </w:p>
        </w:tc>
        <w:tc>
          <w:tcPr>
            <w:tcW w:w="2346" w:type="dxa"/>
            <w:vAlign w:val="center"/>
          </w:tcPr>
          <w:p w:rsidR="004035E4" w:rsidRDefault="009F7828">
            <w:pPr>
              <w:spacing w:beforeLines="40" w:before="124" w:afterLines="40" w:after="124"/>
              <w:jc w:val="center"/>
              <w:rPr>
                <w:szCs w:val="21"/>
              </w:rPr>
            </w:pPr>
            <w:r>
              <w:rPr>
                <w:rFonts w:ascii="宋体" w:hAnsi="宋体"/>
                <w:szCs w:val="21"/>
              </w:rPr>
              <w:t>SZGG1104X08</w:t>
            </w:r>
          </w:p>
        </w:tc>
      </w:tr>
      <w:tr w:rsidR="004035E4">
        <w:trPr>
          <w:jc w:val="center"/>
        </w:trPr>
        <w:tc>
          <w:tcPr>
            <w:tcW w:w="771"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类别</w:t>
            </w:r>
          </w:p>
        </w:tc>
        <w:tc>
          <w:tcPr>
            <w:tcW w:w="7751" w:type="dxa"/>
            <w:gridSpan w:val="6"/>
            <w:vAlign w:val="center"/>
          </w:tcPr>
          <w:p w:rsidR="004035E4" w:rsidRDefault="009F7828">
            <w:pPr>
              <w:spacing w:beforeLines="40" w:before="124" w:afterLines="40" w:after="124"/>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4035E4">
        <w:trPr>
          <w:trHeight w:val="510"/>
          <w:jc w:val="center"/>
        </w:trPr>
        <w:tc>
          <w:tcPr>
            <w:tcW w:w="771" w:type="dxa"/>
            <w:vAlign w:val="center"/>
          </w:tcPr>
          <w:p w:rsidR="004035E4" w:rsidRDefault="009F7828">
            <w:pPr>
              <w:spacing w:beforeLines="40" w:before="124" w:afterLines="40" w:after="124"/>
              <w:jc w:val="center"/>
              <w:rPr>
                <w:szCs w:val="21"/>
              </w:rPr>
            </w:pPr>
            <w:r>
              <w:rPr>
                <w:rFonts w:hint="eastAsia"/>
                <w:szCs w:val="21"/>
              </w:rPr>
              <w:t>开课</w:t>
            </w:r>
          </w:p>
          <w:p w:rsidR="004035E4" w:rsidRDefault="009F7828">
            <w:pPr>
              <w:spacing w:beforeLines="40" w:before="124" w:afterLines="40" w:after="124"/>
              <w:jc w:val="center"/>
              <w:rPr>
                <w:szCs w:val="21"/>
              </w:rPr>
            </w:pPr>
            <w:r>
              <w:rPr>
                <w:rFonts w:hint="eastAsia"/>
                <w:szCs w:val="21"/>
              </w:rPr>
              <w:t>学期</w:t>
            </w:r>
          </w:p>
        </w:tc>
        <w:tc>
          <w:tcPr>
            <w:tcW w:w="125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2</w:t>
            </w:r>
          </w:p>
        </w:tc>
        <w:tc>
          <w:tcPr>
            <w:tcW w:w="160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学时</w:t>
            </w:r>
          </w:p>
        </w:tc>
        <w:tc>
          <w:tcPr>
            <w:tcW w:w="112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36</w:t>
            </w:r>
          </w:p>
        </w:tc>
        <w:tc>
          <w:tcPr>
            <w:tcW w:w="1419"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34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2</w:t>
            </w:r>
          </w:p>
        </w:tc>
      </w:tr>
      <w:tr w:rsidR="004035E4">
        <w:trPr>
          <w:jc w:val="center"/>
        </w:trPr>
        <w:tc>
          <w:tcPr>
            <w:tcW w:w="771" w:type="dxa"/>
            <w:vMerge w:val="restar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负责人</w:t>
            </w:r>
          </w:p>
        </w:tc>
        <w:tc>
          <w:tcPr>
            <w:tcW w:w="125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教师姓名</w:t>
            </w:r>
          </w:p>
        </w:tc>
        <w:tc>
          <w:tcPr>
            <w:tcW w:w="160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徐元善</w:t>
            </w:r>
          </w:p>
        </w:tc>
        <w:tc>
          <w:tcPr>
            <w:tcW w:w="112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3765" w:type="dxa"/>
            <w:gridSpan w:val="3"/>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教授</w:t>
            </w:r>
          </w:p>
        </w:tc>
      </w:tr>
      <w:tr w:rsidR="004035E4">
        <w:trPr>
          <w:jc w:val="center"/>
        </w:trPr>
        <w:tc>
          <w:tcPr>
            <w:tcW w:w="771" w:type="dxa"/>
            <w:vMerge/>
            <w:vAlign w:val="center"/>
          </w:tcPr>
          <w:p w:rsidR="004035E4" w:rsidRDefault="004035E4">
            <w:pPr>
              <w:spacing w:beforeLines="40" w:before="124" w:afterLines="40" w:after="124"/>
              <w:jc w:val="center"/>
              <w:rPr>
                <w:szCs w:val="21"/>
              </w:rPr>
            </w:pPr>
          </w:p>
        </w:tc>
        <w:tc>
          <w:tcPr>
            <w:tcW w:w="125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160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18952207099</w:t>
            </w:r>
          </w:p>
        </w:tc>
        <w:tc>
          <w:tcPr>
            <w:tcW w:w="112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c>
          <w:tcPr>
            <w:tcW w:w="3765" w:type="dxa"/>
            <w:gridSpan w:val="3"/>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xysh666@126.com</w:t>
            </w:r>
          </w:p>
        </w:tc>
      </w:tr>
      <w:tr w:rsidR="004035E4">
        <w:trPr>
          <w:jc w:val="center"/>
        </w:trPr>
        <w:tc>
          <w:tcPr>
            <w:tcW w:w="771" w:type="dxa"/>
            <w:vMerge w:val="restart"/>
            <w:vAlign w:val="center"/>
          </w:tcPr>
          <w:p w:rsidR="004035E4" w:rsidRDefault="009F7828">
            <w:pPr>
              <w:spacing w:beforeLines="40" w:before="124" w:afterLines="40" w:after="124"/>
              <w:jc w:val="center"/>
              <w:rPr>
                <w:szCs w:val="21"/>
              </w:rPr>
            </w:pPr>
            <w:r>
              <w:rPr>
                <w:rFonts w:hint="eastAsia"/>
                <w:szCs w:val="21"/>
              </w:rPr>
              <w:t>教学团队成员</w:t>
            </w:r>
          </w:p>
        </w:tc>
        <w:tc>
          <w:tcPr>
            <w:tcW w:w="125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60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专业</w:t>
            </w:r>
          </w:p>
        </w:tc>
        <w:tc>
          <w:tcPr>
            <w:tcW w:w="112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419"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2346" w:type="dxa"/>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r>
      <w:tr w:rsidR="004035E4">
        <w:trPr>
          <w:jc w:val="center"/>
        </w:trPr>
        <w:tc>
          <w:tcPr>
            <w:tcW w:w="771" w:type="dxa"/>
            <w:vMerge/>
            <w:vAlign w:val="center"/>
          </w:tcPr>
          <w:p w:rsidR="004035E4" w:rsidRDefault="004035E4">
            <w:pPr>
              <w:spacing w:beforeLines="40" w:before="124" w:afterLines="40" w:after="124"/>
              <w:jc w:val="center"/>
              <w:rPr>
                <w:szCs w:val="21"/>
              </w:rPr>
            </w:pPr>
          </w:p>
        </w:tc>
        <w:tc>
          <w:tcPr>
            <w:tcW w:w="125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周定财</w:t>
            </w:r>
          </w:p>
        </w:tc>
        <w:tc>
          <w:tcPr>
            <w:tcW w:w="160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12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c>
          <w:tcPr>
            <w:tcW w:w="1419"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13775881312</w:t>
            </w:r>
          </w:p>
        </w:tc>
        <w:tc>
          <w:tcPr>
            <w:tcW w:w="2346" w:type="dxa"/>
          </w:tcPr>
          <w:p w:rsidR="004035E4" w:rsidRDefault="009F7828">
            <w:pPr>
              <w:spacing w:beforeLines="40" w:before="124" w:afterLines="40" w:after="124"/>
              <w:jc w:val="center"/>
              <w:rPr>
                <w:rFonts w:ascii="Times New Roman" w:eastAsiaTheme="minorEastAsia" w:hAnsi="Times New Roman"/>
                <w:szCs w:val="21"/>
              </w:rPr>
            </w:pPr>
            <w:r>
              <w:rPr>
                <w:rFonts w:ascii="Times New Roman" w:eastAsiaTheme="minorEastAsia" w:hAnsi="Times New Roman"/>
                <w:szCs w:val="21"/>
              </w:rPr>
              <w:t>13775881312@163.com</w:t>
            </w:r>
          </w:p>
        </w:tc>
      </w:tr>
      <w:tr w:rsidR="004035E4">
        <w:trPr>
          <w:jc w:val="center"/>
        </w:trPr>
        <w:tc>
          <w:tcPr>
            <w:tcW w:w="771" w:type="dxa"/>
            <w:vMerge/>
            <w:vAlign w:val="center"/>
          </w:tcPr>
          <w:p w:rsidR="004035E4" w:rsidRDefault="004035E4">
            <w:pPr>
              <w:spacing w:beforeLines="40" w:before="124" w:afterLines="40" w:after="124"/>
              <w:jc w:val="center"/>
              <w:rPr>
                <w:szCs w:val="21"/>
              </w:rPr>
            </w:pPr>
          </w:p>
        </w:tc>
        <w:tc>
          <w:tcPr>
            <w:tcW w:w="1255"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王</w:t>
            </w:r>
            <w:r>
              <w:rPr>
                <w:rFonts w:asciiTheme="minorEastAsia" w:eastAsiaTheme="minorEastAsia" w:hAnsiTheme="minorEastAsia"/>
                <w:szCs w:val="21"/>
              </w:rPr>
              <w:t xml:space="preserve">  </w:t>
            </w:r>
            <w:proofErr w:type="gramStart"/>
            <w:r>
              <w:rPr>
                <w:rFonts w:asciiTheme="minorEastAsia" w:eastAsiaTheme="minorEastAsia" w:hAnsiTheme="minorEastAsia" w:hint="eastAsia"/>
                <w:szCs w:val="21"/>
              </w:rPr>
              <w:t>玮</w:t>
            </w:r>
            <w:proofErr w:type="gramEnd"/>
          </w:p>
        </w:tc>
        <w:tc>
          <w:tcPr>
            <w:tcW w:w="1602"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12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讲</w:t>
            </w:r>
            <w:r>
              <w:rPr>
                <w:rFonts w:asciiTheme="minorEastAsia" w:eastAsiaTheme="minorEastAsia" w:hAnsiTheme="minorEastAsia"/>
                <w:szCs w:val="21"/>
              </w:rPr>
              <w:t xml:space="preserve">  </w:t>
            </w:r>
            <w:r>
              <w:rPr>
                <w:rFonts w:asciiTheme="minorEastAsia" w:eastAsiaTheme="minorEastAsia" w:hAnsiTheme="minorEastAsia" w:hint="eastAsia"/>
                <w:szCs w:val="21"/>
              </w:rPr>
              <w:t>师</w:t>
            </w:r>
          </w:p>
        </w:tc>
        <w:tc>
          <w:tcPr>
            <w:tcW w:w="1419"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15852239129</w:t>
            </w:r>
          </w:p>
        </w:tc>
        <w:tc>
          <w:tcPr>
            <w:tcW w:w="2346" w:type="dxa"/>
          </w:tcPr>
          <w:p w:rsidR="004035E4" w:rsidRDefault="009F7828">
            <w:pPr>
              <w:spacing w:beforeLines="40" w:before="124" w:afterLines="40" w:after="124"/>
              <w:jc w:val="center"/>
              <w:rPr>
                <w:rFonts w:ascii="Times New Roman" w:eastAsiaTheme="minorEastAsia" w:hAnsi="Times New Roman"/>
                <w:szCs w:val="21"/>
              </w:rPr>
            </w:pPr>
            <w:r>
              <w:rPr>
                <w:rFonts w:ascii="Times New Roman" w:eastAsiaTheme="minorEastAsia" w:hAnsi="Times New Roman"/>
                <w:szCs w:val="21"/>
              </w:rPr>
              <w:t>wangwei@yahoo.com.cn</w:t>
            </w:r>
          </w:p>
        </w:tc>
      </w:tr>
      <w:tr w:rsidR="004035E4">
        <w:trPr>
          <w:jc w:val="center"/>
        </w:trPr>
        <w:tc>
          <w:tcPr>
            <w:tcW w:w="771" w:type="dxa"/>
            <w:vMerge/>
            <w:vAlign w:val="center"/>
          </w:tcPr>
          <w:p w:rsidR="004035E4" w:rsidRDefault="004035E4">
            <w:pPr>
              <w:spacing w:beforeLines="40" w:before="124" w:afterLines="40" w:after="124"/>
              <w:jc w:val="center"/>
              <w:rPr>
                <w:szCs w:val="21"/>
              </w:rPr>
            </w:pPr>
          </w:p>
        </w:tc>
        <w:tc>
          <w:tcPr>
            <w:tcW w:w="1255" w:type="dxa"/>
            <w:vAlign w:val="center"/>
          </w:tcPr>
          <w:p w:rsidR="004035E4" w:rsidRDefault="004035E4">
            <w:pPr>
              <w:spacing w:beforeLines="40" w:before="124" w:afterLines="40" w:after="124"/>
              <w:jc w:val="center"/>
              <w:rPr>
                <w:szCs w:val="21"/>
              </w:rPr>
            </w:pPr>
          </w:p>
        </w:tc>
        <w:tc>
          <w:tcPr>
            <w:tcW w:w="1602" w:type="dxa"/>
            <w:vAlign w:val="center"/>
          </w:tcPr>
          <w:p w:rsidR="004035E4" w:rsidRDefault="004035E4">
            <w:pPr>
              <w:spacing w:beforeLines="40" w:before="124" w:afterLines="40" w:after="124"/>
              <w:jc w:val="center"/>
              <w:rPr>
                <w:szCs w:val="21"/>
              </w:rPr>
            </w:pPr>
          </w:p>
        </w:tc>
        <w:tc>
          <w:tcPr>
            <w:tcW w:w="1129" w:type="dxa"/>
            <w:vAlign w:val="center"/>
          </w:tcPr>
          <w:p w:rsidR="004035E4" w:rsidRDefault="004035E4">
            <w:pPr>
              <w:spacing w:beforeLines="40" w:before="124" w:afterLines="40" w:after="124"/>
              <w:jc w:val="center"/>
              <w:rPr>
                <w:szCs w:val="21"/>
              </w:rPr>
            </w:pPr>
          </w:p>
        </w:tc>
        <w:tc>
          <w:tcPr>
            <w:tcW w:w="1419" w:type="dxa"/>
            <w:gridSpan w:val="2"/>
          </w:tcPr>
          <w:p w:rsidR="004035E4" w:rsidRDefault="004035E4">
            <w:pPr>
              <w:spacing w:beforeLines="40" w:before="124" w:afterLines="40" w:after="124"/>
              <w:jc w:val="center"/>
              <w:rPr>
                <w:szCs w:val="21"/>
              </w:rPr>
            </w:pPr>
          </w:p>
        </w:tc>
        <w:tc>
          <w:tcPr>
            <w:tcW w:w="2346" w:type="dxa"/>
          </w:tcPr>
          <w:p w:rsidR="004035E4" w:rsidRDefault="004035E4">
            <w:pPr>
              <w:spacing w:beforeLines="40" w:before="124" w:afterLines="40" w:after="124"/>
              <w:jc w:val="center"/>
              <w:rPr>
                <w:szCs w:val="21"/>
              </w:rPr>
            </w:pPr>
          </w:p>
        </w:tc>
      </w:tr>
      <w:tr w:rsidR="004035E4">
        <w:trPr>
          <w:jc w:val="center"/>
        </w:trPr>
        <w:tc>
          <w:tcPr>
            <w:tcW w:w="771" w:type="dxa"/>
            <w:vAlign w:val="center"/>
          </w:tcPr>
          <w:p w:rsidR="004035E4" w:rsidRDefault="009F7828">
            <w:pPr>
              <w:spacing w:beforeLines="40" w:before="124" w:afterLines="40" w:after="124"/>
              <w:jc w:val="center"/>
              <w:rPr>
                <w:szCs w:val="21"/>
              </w:rPr>
            </w:pPr>
            <w:r>
              <w:rPr>
                <w:rFonts w:hint="eastAsia"/>
                <w:szCs w:val="21"/>
              </w:rPr>
              <w:t>授课</w:t>
            </w:r>
          </w:p>
          <w:p w:rsidR="004035E4" w:rsidRDefault="009F7828">
            <w:pPr>
              <w:spacing w:beforeLines="40" w:before="124" w:afterLines="40" w:after="124"/>
              <w:jc w:val="center"/>
              <w:rPr>
                <w:szCs w:val="21"/>
              </w:rPr>
            </w:pPr>
            <w:r>
              <w:rPr>
                <w:rFonts w:hint="eastAsia"/>
                <w:szCs w:val="21"/>
              </w:rPr>
              <w:t>方式</w:t>
            </w:r>
          </w:p>
        </w:tc>
        <w:tc>
          <w:tcPr>
            <w:tcW w:w="2857" w:type="dxa"/>
            <w:gridSpan w:val="2"/>
            <w:vAlign w:val="center"/>
          </w:tcPr>
          <w:p w:rsidR="004035E4" w:rsidRDefault="009F7828">
            <w:pPr>
              <w:spacing w:beforeLines="40" w:before="124" w:afterLines="40" w:after="124"/>
              <w:jc w:val="center"/>
              <w:rPr>
                <w:szCs w:val="21"/>
              </w:rPr>
            </w:pPr>
            <w:r>
              <w:rPr>
                <w:rFonts w:hint="eastAsia"/>
                <w:szCs w:val="21"/>
              </w:rPr>
              <w:t>课程讲授</w:t>
            </w:r>
            <w:r>
              <w:rPr>
                <w:szCs w:val="21"/>
              </w:rPr>
              <w:t>+</w:t>
            </w:r>
            <w:r>
              <w:rPr>
                <w:rFonts w:hint="eastAsia"/>
                <w:szCs w:val="21"/>
              </w:rPr>
              <w:t>讨论</w:t>
            </w:r>
          </w:p>
        </w:tc>
        <w:tc>
          <w:tcPr>
            <w:tcW w:w="1129" w:type="dxa"/>
            <w:vAlign w:val="center"/>
          </w:tcPr>
          <w:p w:rsidR="004035E4" w:rsidRDefault="009F7828">
            <w:pPr>
              <w:spacing w:beforeLines="40" w:before="124" w:afterLines="40" w:after="124"/>
              <w:jc w:val="center"/>
              <w:rPr>
                <w:szCs w:val="21"/>
              </w:rPr>
            </w:pPr>
            <w:r>
              <w:rPr>
                <w:rFonts w:hint="eastAsia"/>
                <w:szCs w:val="21"/>
              </w:rPr>
              <w:t>考核方式</w:t>
            </w:r>
          </w:p>
        </w:tc>
        <w:tc>
          <w:tcPr>
            <w:tcW w:w="3765" w:type="dxa"/>
            <w:gridSpan w:val="3"/>
            <w:vAlign w:val="center"/>
          </w:tcPr>
          <w:p w:rsidR="004035E4" w:rsidRDefault="009F7828">
            <w:pPr>
              <w:spacing w:beforeLines="40" w:before="124" w:afterLines="40" w:after="124"/>
              <w:jc w:val="center"/>
              <w:rPr>
                <w:szCs w:val="21"/>
              </w:rPr>
            </w:pPr>
            <w:r>
              <w:rPr>
                <w:rFonts w:hint="eastAsia"/>
                <w:szCs w:val="21"/>
              </w:rPr>
              <w:t>考试</w:t>
            </w:r>
            <w:r>
              <w:rPr>
                <w:szCs w:val="21"/>
              </w:rPr>
              <w:t>或</w:t>
            </w:r>
            <w:r>
              <w:rPr>
                <w:rFonts w:hint="eastAsia"/>
                <w:szCs w:val="21"/>
              </w:rPr>
              <w:t>课程论文</w:t>
            </w:r>
          </w:p>
        </w:tc>
      </w:tr>
      <w:tr w:rsidR="004035E4">
        <w:trPr>
          <w:jc w:val="center"/>
        </w:trPr>
        <w:tc>
          <w:tcPr>
            <w:tcW w:w="8522" w:type="dxa"/>
            <w:gridSpan w:val="7"/>
          </w:tcPr>
          <w:p w:rsidR="004035E4" w:rsidRDefault="009F7828">
            <w:pPr>
              <w:rPr>
                <w:szCs w:val="21"/>
              </w:rPr>
            </w:pPr>
            <w:r>
              <w:rPr>
                <w:rFonts w:hint="eastAsia"/>
                <w:szCs w:val="21"/>
              </w:rPr>
              <w:t>教学目的及要求</w:t>
            </w:r>
          </w:p>
          <w:p w:rsidR="004035E4" w:rsidRDefault="009F7828">
            <w:pPr>
              <w:pStyle w:val="reader-word-layerreader-word-s1-22"/>
              <w:shd w:val="clear" w:color="auto" w:fill="FFFFFF"/>
              <w:spacing w:before="0" w:beforeAutospacing="0" w:after="0" w:afterAutospacing="0"/>
              <w:ind w:firstLineChars="200" w:firstLine="420"/>
              <w:rPr>
                <w:sz w:val="21"/>
                <w:szCs w:val="21"/>
              </w:rPr>
            </w:pPr>
            <w:r>
              <w:rPr>
                <w:rFonts w:hint="eastAsia"/>
                <w:sz w:val="21"/>
                <w:szCs w:val="21"/>
              </w:rPr>
              <w:t>《领导科学与艺术》课程是公共管理专业研究生的一门必修课。领导科学与艺术是一门新兴的综合性的应用科学，适用</w:t>
            </w:r>
            <w:r>
              <w:rPr>
                <w:rFonts w:hint="eastAsia"/>
                <w:spacing w:val="6"/>
                <w:sz w:val="21"/>
                <w:szCs w:val="21"/>
              </w:rPr>
              <w:t>于指导人类各种社会组织的领导实践活动。这门科学的特点是从世界观、方法论的高度，</w:t>
            </w:r>
            <w:r>
              <w:rPr>
                <w:rFonts w:hint="eastAsia"/>
                <w:sz w:val="21"/>
                <w:szCs w:val="21"/>
              </w:rPr>
              <w:t>概</w:t>
            </w:r>
            <w:r>
              <w:rPr>
                <w:rFonts w:hint="eastAsia"/>
                <w:spacing w:val="6"/>
                <w:sz w:val="21"/>
                <w:szCs w:val="21"/>
              </w:rPr>
              <w:t>括人类领导活动的基本规律，总结人类历史上的各种领导经验，吸收国外现代社会的</w:t>
            </w:r>
            <w:proofErr w:type="gramStart"/>
            <w:r>
              <w:rPr>
                <w:rFonts w:hint="eastAsia"/>
                <w:spacing w:val="6"/>
                <w:sz w:val="21"/>
                <w:szCs w:val="21"/>
              </w:rPr>
              <w:t>先进领</w:t>
            </w:r>
            <w:r>
              <w:rPr>
                <w:rFonts w:hint="eastAsia"/>
                <w:sz w:val="21"/>
                <w:szCs w:val="21"/>
              </w:rPr>
              <w:t>导</w:t>
            </w:r>
            <w:proofErr w:type="gramEnd"/>
            <w:r>
              <w:rPr>
                <w:rFonts w:hint="eastAsia"/>
                <w:sz w:val="21"/>
                <w:szCs w:val="21"/>
              </w:rPr>
              <w:t>思想和方法。通过学习，</w:t>
            </w:r>
            <w:r>
              <w:rPr>
                <w:rFonts w:hint="eastAsia"/>
                <w:color w:val="000000"/>
                <w:sz w:val="21"/>
                <w:szCs w:val="21"/>
              </w:rPr>
              <w:t>引导学生正确地认识领导活动的现象、矛盾、特点、规律；掌握领导学的基本理论、艺术与方法，使学生加强知识厚度，为成为成功的领导者并打下扎实的专业理论基础，并在实践中</w:t>
            </w:r>
            <w:r>
              <w:rPr>
                <w:rFonts w:hint="eastAsia"/>
                <w:sz w:val="21"/>
                <w:szCs w:val="21"/>
              </w:rPr>
              <w:t>不断提高领导工作水平。</w:t>
            </w:r>
          </w:p>
          <w:p w:rsidR="004035E4" w:rsidRDefault="004035E4">
            <w:pPr>
              <w:ind w:firstLineChars="200" w:firstLine="420"/>
              <w:rPr>
                <w:szCs w:val="21"/>
              </w:rPr>
            </w:pPr>
          </w:p>
          <w:p w:rsidR="004035E4" w:rsidRDefault="004035E4">
            <w:pPr>
              <w:ind w:firstLineChars="200" w:firstLine="420"/>
              <w:rPr>
                <w:szCs w:val="21"/>
              </w:rPr>
            </w:pPr>
          </w:p>
        </w:tc>
      </w:tr>
      <w:tr w:rsidR="004035E4">
        <w:trPr>
          <w:jc w:val="center"/>
        </w:trPr>
        <w:tc>
          <w:tcPr>
            <w:tcW w:w="8522" w:type="dxa"/>
            <w:gridSpan w:val="7"/>
          </w:tcPr>
          <w:p w:rsidR="004035E4" w:rsidRDefault="009F7828">
            <w:pPr>
              <w:rPr>
                <w:szCs w:val="21"/>
              </w:rPr>
            </w:pPr>
            <w:r>
              <w:rPr>
                <w:rFonts w:hint="eastAsia"/>
                <w:szCs w:val="21"/>
              </w:rPr>
              <w:t>课程内容</w:t>
            </w:r>
          </w:p>
          <w:p w:rsidR="004035E4" w:rsidRDefault="009F7828">
            <w:pPr>
              <w:ind w:firstLine="435"/>
              <w:rPr>
                <w:rFonts w:ascii="宋体"/>
                <w:szCs w:val="21"/>
              </w:rPr>
            </w:pPr>
            <w:r>
              <w:rPr>
                <w:rFonts w:ascii="宋体" w:hAnsi="宋体" w:hint="eastAsia"/>
                <w:szCs w:val="21"/>
              </w:rPr>
              <w:t>第一讲</w:t>
            </w:r>
            <w:r>
              <w:rPr>
                <w:rFonts w:ascii="宋体" w:hAnsi="宋体"/>
                <w:szCs w:val="21"/>
              </w:rPr>
              <w:t xml:space="preserve"> </w:t>
            </w:r>
            <w:r>
              <w:rPr>
                <w:rFonts w:ascii="宋体" w:hAnsi="宋体" w:hint="eastAsia"/>
                <w:szCs w:val="21"/>
              </w:rPr>
              <w:t>领导与领导科学</w:t>
            </w:r>
          </w:p>
          <w:p w:rsidR="004035E4" w:rsidRDefault="009F7828" w:rsidP="004479E9">
            <w:pPr>
              <w:ind w:firstLineChars="307" w:firstLine="645"/>
              <w:rPr>
                <w:rFonts w:ascii="宋体"/>
                <w:szCs w:val="21"/>
              </w:rPr>
            </w:pPr>
            <w:r>
              <w:rPr>
                <w:rFonts w:ascii="宋体" w:hAnsi="宋体" w:hint="eastAsia"/>
                <w:szCs w:val="21"/>
              </w:rPr>
              <w:t>一、领导的含义与特点</w:t>
            </w:r>
          </w:p>
          <w:p w:rsidR="004035E4" w:rsidRDefault="009F7828">
            <w:pPr>
              <w:ind w:firstLineChars="300" w:firstLine="630"/>
              <w:rPr>
                <w:rFonts w:ascii="宋体"/>
                <w:szCs w:val="21"/>
              </w:rPr>
            </w:pPr>
            <w:r>
              <w:rPr>
                <w:rFonts w:ascii="宋体" w:hAnsi="宋体" w:hint="eastAsia"/>
                <w:szCs w:val="21"/>
              </w:rPr>
              <w:t>二、领导与管理</w:t>
            </w:r>
          </w:p>
          <w:p w:rsidR="004035E4" w:rsidRDefault="009F7828">
            <w:pPr>
              <w:rPr>
                <w:rFonts w:ascii="宋体"/>
                <w:szCs w:val="21"/>
              </w:rPr>
            </w:pPr>
            <w:r>
              <w:rPr>
                <w:rFonts w:ascii="宋体" w:hAnsi="宋体"/>
                <w:szCs w:val="21"/>
              </w:rPr>
              <w:t xml:space="preserve">      </w:t>
            </w:r>
            <w:r>
              <w:rPr>
                <w:rFonts w:ascii="宋体" w:hAnsi="宋体" w:hint="eastAsia"/>
                <w:szCs w:val="21"/>
              </w:rPr>
              <w:t>三、领导学的研究对象与研究方法</w:t>
            </w:r>
          </w:p>
          <w:p w:rsidR="004035E4" w:rsidRDefault="009F7828">
            <w:pPr>
              <w:ind w:firstLineChars="200" w:firstLine="420"/>
              <w:rPr>
                <w:rFonts w:ascii="宋体"/>
                <w:szCs w:val="21"/>
              </w:rPr>
            </w:pPr>
            <w:r>
              <w:rPr>
                <w:rFonts w:ascii="宋体" w:hAnsi="宋体" w:hint="eastAsia"/>
                <w:szCs w:val="21"/>
              </w:rPr>
              <w:t>第二讲</w:t>
            </w:r>
            <w:r>
              <w:rPr>
                <w:rFonts w:ascii="宋体" w:hAnsi="宋体"/>
                <w:szCs w:val="21"/>
              </w:rPr>
              <w:t xml:space="preserve">  </w:t>
            </w:r>
            <w:r>
              <w:rPr>
                <w:rFonts w:ascii="宋体" w:hAnsi="宋体" w:hint="eastAsia"/>
                <w:szCs w:val="21"/>
              </w:rPr>
              <w:t>领导理论</w:t>
            </w:r>
          </w:p>
          <w:p w:rsidR="004035E4" w:rsidRDefault="009F7828">
            <w:pPr>
              <w:rPr>
                <w:rFonts w:ascii="宋体"/>
                <w:szCs w:val="21"/>
              </w:rPr>
            </w:pPr>
            <w:r>
              <w:rPr>
                <w:rFonts w:ascii="宋体" w:hAnsi="宋体"/>
                <w:szCs w:val="21"/>
              </w:rPr>
              <w:t xml:space="preserve">      </w:t>
            </w:r>
            <w:r>
              <w:rPr>
                <w:rFonts w:ascii="宋体" w:hAnsi="宋体" w:hint="eastAsia"/>
                <w:szCs w:val="21"/>
              </w:rPr>
              <w:t>一、特质理论</w:t>
            </w:r>
          </w:p>
          <w:p w:rsidR="004035E4" w:rsidRDefault="009F7828">
            <w:pPr>
              <w:rPr>
                <w:rFonts w:ascii="宋体"/>
                <w:szCs w:val="21"/>
              </w:rPr>
            </w:pPr>
            <w:r>
              <w:rPr>
                <w:rFonts w:ascii="宋体" w:hAnsi="宋体"/>
                <w:szCs w:val="21"/>
              </w:rPr>
              <w:lastRenderedPageBreak/>
              <w:t xml:space="preserve">      </w:t>
            </w:r>
            <w:r>
              <w:rPr>
                <w:rFonts w:ascii="宋体" w:hAnsi="宋体" w:hint="eastAsia"/>
                <w:szCs w:val="21"/>
              </w:rPr>
              <w:t>二、领导行为和风格理论（张伟超）</w:t>
            </w:r>
          </w:p>
          <w:p w:rsidR="004035E4" w:rsidRDefault="009F7828">
            <w:pPr>
              <w:rPr>
                <w:rFonts w:ascii="宋体"/>
                <w:szCs w:val="21"/>
              </w:rPr>
            </w:pPr>
            <w:r>
              <w:rPr>
                <w:rFonts w:ascii="宋体" w:hAnsi="宋体"/>
                <w:szCs w:val="21"/>
              </w:rPr>
              <w:t xml:space="preserve">      </w:t>
            </w:r>
            <w:r>
              <w:rPr>
                <w:rFonts w:ascii="宋体" w:hAnsi="宋体" w:hint="eastAsia"/>
                <w:szCs w:val="21"/>
              </w:rPr>
              <w:t>三、领导权变理论</w:t>
            </w:r>
          </w:p>
          <w:p w:rsidR="004035E4" w:rsidRDefault="009F7828">
            <w:pPr>
              <w:ind w:firstLineChars="200" w:firstLine="420"/>
              <w:rPr>
                <w:rFonts w:ascii="宋体"/>
                <w:szCs w:val="21"/>
              </w:rPr>
            </w:pPr>
            <w:r>
              <w:rPr>
                <w:rFonts w:ascii="宋体" w:hAnsi="宋体" w:hint="eastAsia"/>
                <w:szCs w:val="21"/>
              </w:rPr>
              <w:t>第三讲</w:t>
            </w:r>
            <w:r>
              <w:rPr>
                <w:rFonts w:ascii="宋体" w:hAnsi="宋体"/>
                <w:szCs w:val="21"/>
              </w:rPr>
              <w:t xml:space="preserve"> </w:t>
            </w:r>
            <w:r>
              <w:rPr>
                <w:rFonts w:ascii="宋体" w:hAnsi="宋体" w:hint="eastAsia"/>
                <w:szCs w:val="21"/>
              </w:rPr>
              <w:t>领导生态：三边互动</w:t>
            </w:r>
          </w:p>
          <w:p w:rsidR="004035E4" w:rsidRDefault="009F7828">
            <w:pPr>
              <w:rPr>
                <w:rFonts w:ascii="宋体"/>
                <w:szCs w:val="21"/>
              </w:rPr>
            </w:pPr>
            <w:r>
              <w:rPr>
                <w:rFonts w:ascii="宋体" w:hAnsi="宋体"/>
                <w:szCs w:val="21"/>
              </w:rPr>
              <w:t xml:space="preserve">      </w:t>
            </w:r>
            <w:r>
              <w:rPr>
                <w:rFonts w:ascii="宋体" w:hAnsi="宋体" w:hint="eastAsia"/>
                <w:szCs w:val="21"/>
              </w:rPr>
              <w:t>一、领导者</w:t>
            </w:r>
          </w:p>
          <w:p w:rsidR="004035E4" w:rsidRDefault="009F7828">
            <w:pPr>
              <w:rPr>
                <w:rFonts w:ascii="宋体"/>
                <w:szCs w:val="21"/>
              </w:rPr>
            </w:pPr>
            <w:r>
              <w:rPr>
                <w:rFonts w:ascii="宋体" w:hAnsi="宋体"/>
                <w:szCs w:val="21"/>
              </w:rPr>
              <w:t xml:space="preserve">      </w:t>
            </w:r>
            <w:r>
              <w:rPr>
                <w:rFonts w:ascii="宋体" w:hAnsi="宋体" w:hint="eastAsia"/>
                <w:szCs w:val="21"/>
              </w:rPr>
              <w:t>二、被领导者</w:t>
            </w:r>
          </w:p>
          <w:p w:rsidR="004035E4" w:rsidRDefault="009F7828">
            <w:pPr>
              <w:rPr>
                <w:rFonts w:ascii="宋体"/>
                <w:szCs w:val="21"/>
              </w:rPr>
            </w:pPr>
            <w:r>
              <w:rPr>
                <w:rFonts w:ascii="宋体" w:hAnsi="宋体"/>
                <w:szCs w:val="21"/>
              </w:rPr>
              <w:t xml:space="preserve">      </w:t>
            </w:r>
            <w:r>
              <w:rPr>
                <w:rFonts w:ascii="宋体" w:hAnsi="宋体" w:hint="eastAsia"/>
                <w:szCs w:val="21"/>
              </w:rPr>
              <w:t>三、领导环境</w:t>
            </w:r>
          </w:p>
          <w:p w:rsidR="004035E4" w:rsidRDefault="009F7828">
            <w:pPr>
              <w:ind w:firstLineChars="200" w:firstLine="420"/>
              <w:rPr>
                <w:rFonts w:ascii="宋体"/>
                <w:szCs w:val="21"/>
              </w:rPr>
            </w:pPr>
            <w:r>
              <w:rPr>
                <w:rFonts w:ascii="宋体" w:hAnsi="宋体" w:hint="eastAsia"/>
                <w:szCs w:val="21"/>
              </w:rPr>
              <w:t>第四讲</w:t>
            </w:r>
            <w:r>
              <w:rPr>
                <w:rFonts w:ascii="宋体" w:hAnsi="宋体"/>
                <w:szCs w:val="21"/>
              </w:rPr>
              <w:t xml:space="preserve"> </w:t>
            </w:r>
            <w:r>
              <w:rPr>
                <w:rFonts w:ascii="宋体" w:hAnsi="宋体" w:hint="eastAsia"/>
                <w:szCs w:val="21"/>
              </w:rPr>
              <w:t>领导体制</w:t>
            </w:r>
          </w:p>
          <w:p w:rsidR="004035E4" w:rsidRDefault="009F7828">
            <w:pPr>
              <w:rPr>
                <w:rFonts w:ascii="宋体"/>
                <w:szCs w:val="21"/>
              </w:rPr>
            </w:pPr>
            <w:r>
              <w:rPr>
                <w:rFonts w:ascii="宋体" w:hAnsi="宋体"/>
                <w:szCs w:val="21"/>
              </w:rPr>
              <w:t xml:space="preserve">      </w:t>
            </w:r>
            <w:r>
              <w:rPr>
                <w:rFonts w:ascii="宋体" w:hAnsi="宋体" w:hint="eastAsia"/>
                <w:szCs w:val="21"/>
              </w:rPr>
              <w:t>一、领导体制及其类型</w:t>
            </w:r>
          </w:p>
          <w:p w:rsidR="004035E4" w:rsidRDefault="009F7828">
            <w:pPr>
              <w:rPr>
                <w:rFonts w:ascii="宋体"/>
                <w:szCs w:val="21"/>
              </w:rPr>
            </w:pPr>
            <w:r>
              <w:rPr>
                <w:rFonts w:ascii="宋体" w:hAnsi="宋体"/>
                <w:szCs w:val="21"/>
              </w:rPr>
              <w:t xml:space="preserve">      </w:t>
            </w:r>
            <w:r>
              <w:rPr>
                <w:rFonts w:ascii="宋体" w:hAnsi="宋体" w:hint="eastAsia"/>
                <w:szCs w:val="21"/>
              </w:rPr>
              <w:t>二、行政首长负责制</w:t>
            </w:r>
          </w:p>
          <w:p w:rsidR="004035E4" w:rsidRDefault="009F7828">
            <w:pPr>
              <w:rPr>
                <w:rFonts w:ascii="宋体"/>
                <w:szCs w:val="21"/>
              </w:rPr>
            </w:pPr>
            <w:r>
              <w:rPr>
                <w:rFonts w:ascii="宋体" w:hAnsi="宋体"/>
                <w:szCs w:val="21"/>
              </w:rPr>
              <w:t xml:space="preserve">      </w:t>
            </w:r>
            <w:r>
              <w:rPr>
                <w:rFonts w:ascii="宋体" w:hAnsi="宋体" w:hint="eastAsia"/>
                <w:szCs w:val="21"/>
              </w:rPr>
              <w:t>三、日常具体的领导制度</w:t>
            </w:r>
          </w:p>
          <w:p w:rsidR="004035E4" w:rsidRDefault="009F7828">
            <w:pPr>
              <w:rPr>
                <w:rFonts w:ascii="宋体"/>
                <w:szCs w:val="21"/>
              </w:rPr>
            </w:pPr>
            <w:r>
              <w:rPr>
                <w:rFonts w:ascii="宋体" w:hAnsi="宋体"/>
                <w:szCs w:val="21"/>
              </w:rPr>
              <w:t xml:space="preserve">      </w:t>
            </w:r>
            <w:r>
              <w:rPr>
                <w:rFonts w:ascii="宋体" w:hAnsi="宋体" w:hint="eastAsia"/>
                <w:szCs w:val="21"/>
              </w:rPr>
              <w:t>四、现代领导体制的系统构成</w:t>
            </w:r>
          </w:p>
          <w:p w:rsidR="004035E4" w:rsidRDefault="009F7828">
            <w:pPr>
              <w:ind w:firstLineChars="200" w:firstLine="420"/>
              <w:rPr>
                <w:rFonts w:ascii="宋体"/>
                <w:szCs w:val="21"/>
              </w:rPr>
            </w:pPr>
            <w:r>
              <w:rPr>
                <w:rFonts w:ascii="宋体" w:hAnsi="宋体" w:hint="eastAsia"/>
                <w:szCs w:val="21"/>
              </w:rPr>
              <w:t>第五讲</w:t>
            </w:r>
            <w:r>
              <w:rPr>
                <w:rFonts w:ascii="宋体" w:hAnsi="宋体"/>
                <w:szCs w:val="21"/>
              </w:rPr>
              <w:t xml:space="preserve"> </w:t>
            </w:r>
            <w:r>
              <w:rPr>
                <w:rFonts w:ascii="宋体" w:hAnsi="宋体" w:hint="eastAsia"/>
                <w:szCs w:val="21"/>
              </w:rPr>
              <w:t>领导素质与修养</w:t>
            </w:r>
          </w:p>
          <w:p w:rsidR="004035E4" w:rsidRDefault="009F7828">
            <w:pPr>
              <w:rPr>
                <w:rFonts w:ascii="宋体"/>
                <w:szCs w:val="21"/>
              </w:rPr>
            </w:pPr>
            <w:r>
              <w:rPr>
                <w:rFonts w:ascii="宋体" w:hAnsi="宋体"/>
                <w:szCs w:val="21"/>
              </w:rPr>
              <w:t xml:space="preserve">      </w:t>
            </w:r>
            <w:r>
              <w:rPr>
                <w:rFonts w:ascii="宋体" w:hAnsi="宋体" w:hint="eastAsia"/>
                <w:szCs w:val="21"/>
              </w:rPr>
              <w:t>一、领导者的素质结构</w:t>
            </w:r>
          </w:p>
          <w:p w:rsidR="004035E4" w:rsidRDefault="009F7828">
            <w:pPr>
              <w:rPr>
                <w:rFonts w:ascii="宋体"/>
                <w:szCs w:val="21"/>
              </w:rPr>
            </w:pPr>
            <w:r>
              <w:rPr>
                <w:rFonts w:ascii="宋体" w:hAnsi="宋体"/>
                <w:szCs w:val="21"/>
              </w:rPr>
              <w:t xml:space="preserve">      </w:t>
            </w:r>
            <w:r>
              <w:rPr>
                <w:rFonts w:ascii="宋体" w:hAnsi="宋体" w:hint="eastAsia"/>
                <w:szCs w:val="21"/>
              </w:rPr>
              <w:t>二、领导班子素质结构优化</w:t>
            </w:r>
          </w:p>
          <w:p w:rsidR="004035E4" w:rsidRDefault="009F7828">
            <w:pPr>
              <w:rPr>
                <w:rFonts w:ascii="宋体"/>
                <w:szCs w:val="21"/>
              </w:rPr>
            </w:pPr>
            <w:r>
              <w:rPr>
                <w:rFonts w:ascii="宋体" w:hAnsi="宋体"/>
                <w:szCs w:val="21"/>
              </w:rPr>
              <w:t xml:space="preserve">      </w:t>
            </w:r>
            <w:r>
              <w:rPr>
                <w:rFonts w:ascii="宋体" w:hAnsi="宋体" w:hint="eastAsia"/>
                <w:szCs w:val="21"/>
              </w:rPr>
              <w:t>三、领导者的个人修养</w:t>
            </w:r>
          </w:p>
          <w:p w:rsidR="004035E4" w:rsidRDefault="009F7828">
            <w:pPr>
              <w:rPr>
                <w:rFonts w:ascii="宋体"/>
                <w:szCs w:val="21"/>
              </w:rPr>
            </w:pPr>
            <w:r>
              <w:rPr>
                <w:rFonts w:ascii="宋体" w:hAnsi="宋体"/>
                <w:szCs w:val="21"/>
              </w:rPr>
              <w:t xml:space="preserve">      </w:t>
            </w:r>
            <w:r>
              <w:rPr>
                <w:rFonts w:ascii="宋体" w:hAnsi="宋体" w:hint="eastAsia"/>
                <w:szCs w:val="21"/>
              </w:rPr>
              <w:t>四、领导影响力</w:t>
            </w:r>
          </w:p>
          <w:p w:rsidR="004035E4" w:rsidRDefault="009F7828">
            <w:pPr>
              <w:ind w:firstLineChars="200" w:firstLine="420"/>
              <w:rPr>
                <w:rFonts w:ascii="宋体"/>
                <w:szCs w:val="21"/>
              </w:rPr>
            </w:pPr>
            <w:r>
              <w:rPr>
                <w:rFonts w:ascii="宋体" w:hAnsi="宋体" w:hint="eastAsia"/>
                <w:szCs w:val="21"/>
              </w:rPr>
              <w:t>第六讲</w:t>
            </w:r>
            <w:r>
              <w:rPr>
                <w:rFonts w:ascii="宋体" w:hAnsi="宋体"/>
                <w:szCs w:val="21"/>
              </w:rPr>
              <w:t xml:space="preserve"> </w:t>
            </w:r>
            <w:r>
              <w:rPr>
                <w:rFonts w:ascii="宋体" w:hAnsi="宋体" w:hint="eastAsia"/>
                <w:szCs w:val="21"/>
              </w:rPr>
              <w:t>领导形象塑造</w:t>
            </w:r>
          </w:p>
          <w:p w:rsidR="004035E4" w:rsidRDefault="009F7828">
            <w:pPr>
              <w:rPr>
                <w:rFonts w:ascii="宋体"/>
                <w:szCs w:val="21"/>
              </w:rPr>
            </w:pPr>
            <w:r>
              <w:rPr>
                <w:rFonts w:ascii="宋体" w:hAnsi="宋体"/>
                <w:szCs w:val="21"/>
              </w:rPr>
              <w:t xml:space="preserve">      </w:t>
            </w:r>
            <w:r>
              <w:rPr>
                <w:rFonts w:ascii="宋体" w:hAnsi="宋体" w:hint="eastAsia"/>
                <w:szCs w:val="21"/>
              </w:rPr>
              <w:t>一、领导形象及其作用</w:t>
            </w:r>
          </w:p>
          <w:p w:rsidR="004035E4" w:rsidRDefault="009F7828">
            <w:pPr>
              <w:rPr>
                <w:rFonts w:ascii="宋体"/>
                <w:szCs w:val="21"/>
              </w:rPr>
            </w:pPr>
            <w:r>
              <w:rPr>
                <w:rFonts w:ascii="宋体" w:hAnsi="宋体"/>
                <w:szCs w:val="21"/>
              </w:rPr>
              <w:t xml:space="preserve">      </w:t>
            </w:r>
            <w:r>
              <w:rPr>
                <w:rFonts w:ascii="宋体" w:hAnsi="宋体" w:hint="eastAsia"/>
                <w:szCs w:val="21"/>
              </w:rPr>
              <w:t>二、领导者形象塑造</w:t>
            </w:r>
          </w:p>
          <w:p w:rsidR="004035E4" w:rsidRDefault="009F7828">
            <w:pPr>
              <w:ind w:firstLineChars="200" w:firstLine="420"/>
              <w:rPr>
                <w:rFonts w:ascii="宋体"/>
                <w:szCs w:val="21"/>
              </w:rPr>
            </w:pPr>
            <w:r>
              <w:rPr>
                <w:rFonts w:ascii="宋体" w:hAnsi="宋体" w:hint="eastAsia"/>
                <w:szCs w:val="21"/>
              </w:rPr>
              <w:t>第七讲</w:t>
            </w:r>
            <w:r>
              <w:rPr>
                <w:rFonts w:ascii="宋体" w:hAnsi="宋体"/>
                <w:szCs w:val="21"/>
              </w:rPr>
              <w:t xml:space="preserve"> </w:t>
            </w:r>
            <w:r>
              <w:rPr>
                <w:rFonts w:ascii="宋体" w:hAnsi="宋体" w:hint="eastAsia"/>
                <w:szCs w:val="21"/>
              </w:rPr>
              <w:t>领导决策</w:t>
            </w:r>
          </w:p>
          <w:p w:rsidR="004035E4" w:rsidRDefault="009F7828">
            <w:pPr>
              <w:rPr>
                <w:rFonts w:ascii="宋体"/>
                <w:szCs w:val="21"/>
              </w:rPr>
            </w:pPr>
            <w:r>
              <w:rPr>
                <w:rFonts w:ascii="宋体" w:hAnsi="宋体"/>
                <w:szCs w:val="21"/>
              </w:rPr>
              <w:t xml:space="preserve">      </w:t>
            </w:r>
            <w:r>
              <w:rPr>
                <w:rFonts w:ascii="宋体" w:hAnsi="宋体" w:hint="eastAsia"/>
                <w:szCs w:val="21"/>
              </w:rPr>
              <w:t>一、领导决策概述</w:t>
            </w:r>
          </w:p>
          <w:p w:rsidR="004035E4" w:rsidRDefault="009F7828">
            <w:pPr>
              <w:rPr>
                <w:rFonts w:ascii="宋体"/>
                <w:szCs w:val="21"/>
              </w:rPr>
            </w:pPr>
            <w:r>
              <w:rPr>
                <w:rFonts w:ascii="宋体" w:hAnsi="宋体"/>
                <w:szCs w:val="21"/>
              </w:rPr>
              <w:t xml:space="preserve">      </w:t>
            </w:r>
            <w:r>
              <w:rPr>
                <w:rFonts w:ascii="宋体" w:hAnsi="宋体" w:hint="eastAsia"/>
                <w:szCs w:val="21"/>
              </w:rPr>
              <w:t>二、科学决策的原则和方式</w:t>
            </w:r>
          </w:p>
          <w:p w:rsidR="004035E4" w:rsidRDefault="009F7828">
            <w:pPr>
              <w:rPr>
                <w:rFonts w:ascii="宋体"/>
                <w:szCs w:val="21"/>
              </w:rPr>
            </w:pPr>
            <w:r>
              <w:rPr>
                <w:rFonts w:ascii="宋体" w:hAnsi="宋体"/>
                <w:szCs w:val="21"/>
              </w:rPr>
              <w:t xml:space="preserve">      </w:t>
            </w:r>
            <w:r>
              <w:rPr>
                <w:rFonts w:ascii="宋体" w:hAnsi="宋体" w:hint="eastAsia"/>
                <w:szCs w:val="21"/>
              </w:rPr>
              <w:t>三、科学决策的程序和方法</w:t>
            </w:r>
          </w:p>
          <w:p w:rsidR="004035E4" w:rsidRDefault="009F7828">
            <w:pPr>
              <w:rPr>
                <w:rFonts w:ascii="宋体"/>
                <w:szCs w:val="21"/>
              </w:rPr>
            </w:pPr>
            <w:r>
              <w:rPr>
                <w:rFonts w:ascii="宋体" w:hAnsi="宋体"/>
                <w:szCs w:val="21"/>
              </w:rPr>
              <w:t xml:space="preserve">      </w:t>
            </w:r>
            <w:r>
              <w:rPr>
                <w:rFonts w:ascii="宋体" w:hAnsi="宋体" w:hint="eastAsia"/>
                <w:szCs w:val="21"/>
              </w:rPr>
              <w:t>四、领导决策的科学化和民主化</w:t>
            </w:r>
          </w:p>
          <w:p w:rsidR="004035E4" w:rsidRDefault="009F7828">
            <w:pPr>
              <w:ind w:firstLineChars="200" w:firstLine="420"/>
              <w:rPr>
                <w:rFonts w:ascii="宋体"/>
                <w:szCs w:val="21"/>
              </w:rPr>
            </w:pPr>
            <w:r>
              <w:rPr>
                <w:rFonts w:ascii="宋体" w:hAnsi="宋体" w:hint="eastAsia"/>
                <w:szCs w:val="21"/>
              </w:rPr>
              <w:t>第八讲</w:t>
            </w:r>
            <w:r>
              <w:rPr>
                <w:rFonts w:ascii="宋体" w:hAnsi="宋体"/>
                <w:szCs w:val="21"/>
              </w:rPr>
              <w:t xml:space="preserve">  </w:t>
            </w:r>
            <w:r>
              <w:rPr>
                <w:rFonts w:ascii="宋体" w:hAnsi="宋体" w:hint="eastAsia"/>
                <w:szCs w:val="21"/>
              </w:rPr>
              <w:t>领导选才用人</w:t>
            </w:r>
          </w:p>
          <w:p w:rsidR="004035E4" w:rsidRDefault="009F7828">
            <w:pPr>
              <w:rPr>
                <w:rFonts w:ascii="宋体"/>
                <w:szCs w:val="21"/>
              </w:rPr>
            </w:pPr>
            <w:r>
              <w:rPr>
                <w:rFonts w:ascii="宋体" w:hAnsi="宋体"/>
                <w:szCs w:val="21"/>
              </w:rPr>
              <w:t xml:space="preserve">      </w:t>
            </w:r>
            <w:r>
              <w:rPr>
                <w:rFonts w:ascii="宋体" w:hAnsi="宋体" w:hint="eastAsia"/>
                <w:szCs w:val="21"/>
              </w:rPr>
              <w:t>一、领导者的人才观</w:t>
            </w:r>
          </w:p>
          <w:p w:rsidR="004035E4" w:rsidRDefault="009F7828">
            <w:pPr>
              <w:rPr>
                <w:rFonts w:ascii="宋体"/>
                <w:szCs w:val="21"/>
              </w:rPr>
            </w:pPr>
            <w:r>
              <w:rPr>
                <w:rFonts w:ascii="宋体" w:hAnsi="宋体"/>
                <w:szCs w:val="21"/>
              </w:rPr>
              <w:t xml:space="preserve">      </w:t>
            </w:r>
            <w:r>
              <w:rPr>
                <w:rFonts w:ascii="宋体" w:hAnsi="宋体" w:hint="eastAsia"/>
                <w:szCs w:val="21"/>
              </w:rPr>
              <w:t>二、</w:t>
            </w:r>
            <w:proofErr w:type="gramStart"/>
            <w:r>
              <w:rPr>
                <w:rFonts w:ascii="宋体" w:hAnsi="宋体" w:hint="eastAsia"/>
                <w:szCs w:val="21"/>
              </w:rPr>
              <w:t>领导者鉴才与</w:t>
            </w:r>
            <w:proofErr w:type="gramEnd"/>
            <w:r>
              <w:rPr>
                <w:rFonts w:ascii="宋体" w:hAnsi="宋体" w:hint="eastAsia"/>
                <w:szCs w:val="21"/>
              </w:rPr>
              <w:t>识才</w:t>
            </w:r>
          </w:p>
          <w:p w:rsidR="004035E4" w:rsidRDefault="009F7828">
            <w:pPr>
              <w:rPr>
                <w:rFonts w:ascii="宋体"/>
                <w:szCs w:val="21"/>
              </w:rPr>
            </w:pPr>
            <w:r>
              <w:rPr>
                <w:rFonts w:ascii="宋体" w:hAnsi="宋体"/>
                <w:szCs w:val="21"/>
              </w:rPr>
              <w:t xml:space="preserve">      </w:t>
            </w:r>
            <w:r>
              <w:rPr>
                <w:rFonts w:ascii="宋体" w:hAnsi="宋体" w:hint="eastAsia"/>
                <w:szCs w:val="21"/>
              </w:rPr>
              <w:t>三、领导者选才与用才</w:t>
            </w:r>
          </w:p>
          <w:p w:rsidR="004035E4" w:rsidRDefault="009F7828">
            <w:pPr>
              <w:ind w:firstLineChars="200" w:firstLine="420"/>
              <w:rPr>
                <w:rFonts w:ascii="宋体"/>
                <w:szCs w:val="21"/>
              </w:rPr>
            </w:pPr>
            <w:r>
              <w:rPr>
                <w:rFonts w:ascii="宋体" w:hAnsi="宋体" w:hint="eastAsia"/>
                <w:szCs w:val="21"/>
              </w:rPr>
              <w:t>第九讲</w:t>
            </w:r>
            <w:r>
              <w:rPr>
                <w:rFonts w:ascii="宋体" w:hAnsi="宋体"/>
                <w:szCs w:val="21"/>
              </w:rPr>
              <w:t xml:space="preserve">  </w:t>
            </w:r>
            <w:r>
              <w:rPr>
                <w:rFonts w:ascii="宋体" w:hAnsi="宋体" w:hint="eastAsia"/>
                <w:szCs w:val="21"/>
              </w:rPr>
              <w:t>领导方式方法</w:t>
            </w:r>
          </w:p>
          <w:p w:rsidR="004035E4" w:rsidRDefault="009F7828">
            <w:pPr>
              <w:rPr>
                <w:rFonts w:ascii="宋体"/>
                <w:szCs w:val="21"/>
              </w:rPr>
            </w:pPr>
            <w:r>
              <w:rPr>
                <w:rFonts w:ascii="宋体" w:hAnsi="宋体"/>
                <w:szCs w:val="21"/>
              </w:rPr>
              <w:t xml:space="preserve">      </w:t>
            </w:r>
            <w:r>
              <w:rPr>
                <w:rFonts w:ascii="宋体" w:hAnsi="宋体" w:hint="eastAsia"/>
                <w:szCs w:val="21"/>
              </w:rPr>
              <w:t>一、根本的领导方法</w:t>
            </w:r>
          </w:p>
          <w:p w:rsidR="004035E4" w:rsidRDefault="009F7828">
            <w:pPr>
              <w:rPr>
                <w:rFonts w:ascii="宋体"/>
                <w:szCs w:val="21"/>
              </w:rPr>
            </w:pPr>
            <w:r>
              <w:rPr>
                <w:rFonts w:ascii="宋体" w:hAnsi="宋体"/>
                <w:szCs w:val="21"/>
              </w:rPr>
              <w:t xml:space="preserve">      </w:t>
            </w:r>
            <w:r>
              <w:rPr>
                <w:rFonts w:ascii="宋体" w:hAnsi="宋体" w:hint="eastAsia"/>
                <w:szCs w:val="21"/>
              </w:rPr>
              <w:t>二、具体的领导方法（思维方法、沟通方法和激励方法）</w:t>
            </w:r>
          </w:p>
          <w:p w:rsidR="004035E4" w:rsidRDefault="009F7828">
            <w:pPr>
              <w:rPr>
                <w:rFonts w:ascii="宋体"/>
                <w:szCs w:val="21"/>
              </w:rPr>
            </w:pPr>
            <w:r>
              <w:rPr>
                <w:rFonts w:ascii="宋体" w:hAnsi="宋体"/>
                <w:szCs w:val="21"/>
              </w:rPr>
              <w:t xml:space="preserve">      </w:t>
            </w:r>
            <w:r>
              <w:rPr>
                <w:rFonts w:ascii="宋体" w:hAnsi="宋体" w:hint="eastAsia"/>
                <w:szCs w:val="21"/>
              </w:rPr>
              <w:t>三、领导方式的含义与类型</w:t>
            </w:r>
          </w:p>
          <w:p w:rsidR="004035E4" w:rsidRDefault="009F7828">
            <w:pPr>
              <w:ind w:firstLineChars="200" w:firstLine="420"/>
              <w:rPr>
                <w:rFonts w:ascii="宋体"/>
                <w:szCs w:val="21"/>
              </w:rPr>
            </w:pPr>
            <w:r>
              <w:rPr>
                <w:rFonts w:ascii="宋体" w:hAnsi="宋体" w:hint="eastAsia"/>
                <w:szCs w:val="21"/>
              </w:rPr>
              <w:t>第十讲</w:t>
            </w:r>
            <w:r>
              <w:rPr>
                <w:rFonts w:ascii="宋体" w:hAnsi="宋体"/>
                <w:szCs w:val="21"/>
              </w:rPr>
              <w:t xml:space="preserve"> </w:t>
            </w:r>
            <w:r>
              <w:rPr>
                <w:rFonts w:ascii="宋体" w:hAnsi="宋体" w:hint="eastAsia"/>
                <w:szCs w:val="21"/>
              </w:rPr>
              <w:t>领导艺术</w:t>
            </w:r>
          </w:p>
          <w:p w:rsidR="004035E4" w:rsidRDefault="009F7828">
            <w:pPr>
              <w:rPr>
                <w:rFonts w:ascii="宋体"/>
                <w:szCs w:val="21"/>
              </w:rPr>
            </w:pPr>
            <w:r>
              <w:rPr>
                <w:rFonts w:ascii="宋体" w:hAnsi="宋体"/>
                <w:szCs w:val="21"/>
              </w:rPr>
              <w:t xml:space="preserve">      </w:t>
            </w:r>
            <w:r>
              <w:rPr>
                <w:rFonts w:ascii="宋体" w:hAnsi="宋体" w:hint="eastAsia"/>
                <w:szCs w:val="21"/>
              </w:rPr>
              <w:t>一、领导艺术的含义、特征和类型</w:t>
            </w:r>
          </w:p>
          <w:p w:rsidR="004035E4" w:rsidRDefault="009F7828">
            <w:pPr>
              <w:rPr>
                <w:rFonts w:ascii="宋体"/>
                <w:szCs w:val="21"/>
              </w:rPr>
            </w:pPr>
            <w:r>
              <w:rPr>
                <w:rFonts w:ascii="宋体" w:hAnsi="宋体"/>
                <w:szCs w:val="21"/>
              </w:rPr>
              <w:t xml:space="preserve">      </w:t>
            </w:r>
            <w:r>
              <w:rPr>
                <w:rFonts w:ascii="宋体" w:hAnsi="宋体" w:hint="eastAsia"/>
                <w:szCs w:val="21"/>
              </w:rPr>
              <w:t>二、权力运用的艺术</w:t>
            </w:r>
          </w:p>
          <w:p w:rsidR="004035E4" w:rsidRDefault="009F7828">
            <w:pPr>
              <w:rPr>
                <w:rFonts w:ascii="宋体"/>
                <w:szCs w:val="21"/>
              </w:rPr>
            </w:pPr>
            <w:r>
              <w:rPr>
                <w:rFonts w:ascii="宋体" w:hAnsi="宋体"/>
                <w:szCs w:val="21"/>
              </w:rPr>
              <w:t xml:space="preserve">      </w:t>
            </w:r>
            <w:r>
              <w:rPr>
                <w:rFonts w:ascii="宋体" w:hAnsi="宋体" w:hint="eastAsia"/>
                <w:szCs w:val="21"/>
              </w:rPr>
              <w:t>三、授权的艺术</w:t>
            </w:r>
          </w:p>
          <w:p w:rsidR="004035E4" w:rsidRDefault="009F7828">
            <w:pPr>
              <w:rPr>
                <w:rFonts w:ascii="宋体"/>
                <w:szCs w:val="21"/>
              </w:rPr>
            </w:pPr>
            <w:r>
              <w:rPr>
                <w:rFonts w:ascii="宋体" w:hAnsi="宋体"/>
                <w:szCs w:val="21"/>
              </w:rPr>
              <w:t xml:space="preserve">      </w:t>
            </w:r>
            <w:r>
              <w:rPr>
                <w:rFonts w:ascii="宋体" w:hAnsi="宋体" w:hint="eastAsia"/>
                <w:szCs w:val="21"/>
              </w:rPr>
              <w:t>四、运时的艺术</w:t>
            </w:r>
          </w:p>
          <w:p w:rsidR="004035E4" w:rsidRDefault="009F7828">
            <w:pPr>
              <w:rPr>
                <w:rFonts w:ascii="宋体"/>
                <w:szCs w:val="21"/>
              </w:rPr>
            </w:pPr>
            <w:r>
              <w:rPr>
                <w:rFonts w:ascii="宋体" w:hAnsi="宋体"/>
                <w:szCs w:val="21"/>
              </w:rPr>
              <w:t xml:space="preserve">      </w:t>
            </w:r>
            <w:r>
              <w:rPr>
                <w:rFonts w:ascii="宋体" w:hAnsi="宋体" w:hint="eastAsia"/>
                <w:szCs w:val="21"/>
              </w:rPr>
              <w:t>五、开会的艺术</w:t>
            </w:r>
          </w:p>
          <w:p w:rsidR="004035E4" w:rsidRDefault="009F7828">
            <w:pPr>
              <w:rPr>
                <w:rFonts w:ascii="宋体"/>
                <w:szCs w:val="21"/>
              </w:rPr>
            </w:pPr>
            <w:r>
              <w:rPr>
                <w:rFonts w:ascii="宋体" w:hAnsi="宋体"/>
                <w:szCs w:val="21"/>
              </w:rPr>
              <w:t xml:space="preserve">      </w:t>
            </w:r>
            <w:r>
              <w:rPr>
                <w:rFonts w:ascii="宋体" w:hAnsi="宋体" w:hint="eastAsia"/>
                <w:szCs w:val="21"/>
              </w:rPr>
              <w:t>六、说做的艺术（语言艺术、演讲艺术和处事艺术）</w:t>
            </w:r>
          </w:p>
          <w:p w:rsidR="004035E4" w:rsidRDefault="009F7828">
            <w:pPr>
              <w:ind w:firstLineChars="200" w:firstLine="420"/>
              <w:rPr>
                <w:rFonts w:ascii="宋体"/>
                <w:szCs w:val="21"/>
              </w:rPr>
            </w:pPr>
            <w:r>
              <w:rPr>
                <w:rFonts w:ascii="宋体" w:hAnsi="宋体" w:hint="eastAsia"/>
                <w:szCs w:val="21"/>
              </w:rPr>
              <w:t>第十一讲</w:t>
            </w:r>
            <w:r>
              <w:rPr>
                <w:rFonts w:ascii="宋体" w:hAnsi="宋体"/>
                <w:szCs w:val="21"/>
              </w:rPr>
              <w:t xml:space="preserve"> </w:t>
            </w:r>
            <w:r>
              <w:rPr>
                <w:rFonts w:ascii="宋体" w:hAnsi="宋体" w:hint="eastAsia"/>
                <w:szCs w:val="21"/>
              </w:rPr>
              <w:t>领导效能</w:t>
            </w:r>
          </w:p>
          <w:p w:rsidR="004035E4" w:rsidRDefault="009F7828">
            <w:pPr>
              <w:rPr>
                <w:rFonts w:ascii="宋体"/>
                <w:szCs w:val="21"/>
              </w:rPr>
            </w:pPr>
            <w:r>
              <w:rPr>
                <w:rFonts w:ascii="宋体" w:hAnsi="宋体"/>
                <w:szCs w:val="21"/>
              </w:rPr>
              <w:t xml:space="preserve">      </w:t>
            </w:r>
            <w:r>
              <w:rPr>
                <w:rFonts w:ascii="宋体" w:hAnsi="宋体" w:hint="eastAsia"/>
                <w:szCs w:val="21"/>
              </w:rPr>
              <w:t>一、领导效能概述</w:t>
            </w:r>
          </w:p>
          <w:p w:rsidR="004035E4" w:rsidRDefault="009F7828">
            <w:pPr>
              <w:rPr>
                <w:rFonts w:ascii="宋体"/>
                <w:szCs w:val="21"/>
              </w:rPr>
            </w:pPr>
            <w:r>
              <w:rPr>
                <w:rFonts w:ascii="宋体" w:hAnsi="宋体"/>
                <w:szCs w:val="21"/>
              </w:rPr>
              <w:t xml:space="preserve">      </w:t>
            </w:r>
            <w:r>
              <w:rPr>
                <w:rFonts w:ascii="宋体" w:hAnsi="宋体" w:hint="eastAsia"/>
                <w:szCs w:val="21"/>
              </w:rPr>
              <w:t>二、领导效能的理论</w:t>
            </w:r>
          </w:p>
          <w:p w:rsidR="004035E4" w:rsidRDefault="009F7828">
            <w:pPr>
              <w:rPr>
                <w:rFonts w:ascii="宋体"/>
                <w:szCs w:val="21"/>
              </w:rPr>
            </w:pPr>
            <w:r>
              <w:rPr>
                <w:rFonts w:ascii="宋体" w:hAnsi="宋体"/>
                <w:szCs w:val="21"/>
              </w:rPr>
              <w:t xml:space="preserve">      </w:t>
            </w:r>
            <w:r>
              <w:rPr>
                <w:rFonts w:ascii="宋体" w:hAnsi="宋体" w:hint="eastAsia"/>
                <w:szCs w:val="21"/>
              </w:rPr>
              <w:t>三、领导效能的评估</w:t>
            </w:r>
          </w:p>
          <w:p w:rsidR="004035E4" w:rsidRDefault="009F7828">
            <w:pPr>
              <w:rPr>
                <w:rFonts w:ascii="宋体"/>
                <w:szCs w:val="21"/>
              </w:rPr>
            </w:pPr>
            <w:r>
              <w:rPr>
                <w:rFonts w:ascii="宋体" w:hAnsi="宋体"/>
                <w:szCs w:val="21"/>
              </w:rPr>
              <w:t xml:space="preserve">      </w:t>
            </w:r>
            <w:r>
              <w:rPr>
                <w:rFonts w:ascii="宋体" w:hAnsi="宋体" w:hint="eastAsia"/>
                <w:szCs w:val="21"/>
              </w:rPr>
              <w:t>四、领导效能的提升</w:t>
            </w:r>
          </w:p>
          <w:p w:rsidR="004035E4" w:rsidRDefault="009F7828">
            <w:pPr>
              <w:ind w:firstLineChars="200" w:firstLine="420"/>
              <w:rPr>
                <w:rFonts w:ascii="宋体"/>
                <w:szCs w:val="21"/>
              </w:rPr>
            </w:pPr>
            <w:r>
              <w:rPr>
                <w:rFonts w:ascii="宋体" w:hAnsi="宋体" w:hint="eastAsia"/>
                <w:szCs w:val="21"/>
              </w:rPr>
              <w:lastRenderedPageBreak/>
              <w:t>第十二讲</w:t>
            </w:r>
            <w:r>
              <w:rPr>
                <w:rFonts w:ascii="宋体" w:hAnsi="宋体"/>
                <w:szCs w:val="21"/>
              </w:rPr>
              <w:t xml:space="preserve">  </w:t>
            </w:r>
            <w:r>
              <w:rPr>
                <w:rFonts w:ascii="宋体" w:hAnsi="宋体" w:hint="eastAsia"/>
                <w:szCs w:val="21"/>
              </w:rPr>
              <w:t>未来的领导者</w:t>
            </w:r>
          </w:p>
          <w:p w:rsidR="004035E4" w:rsidRDefault="004035E4">
            <w:pPr>
              <w:snapToGrid w:val="0"/>
              <w:spacing w:line="288" w:lineRule="auto"/>
              <w:ind w:firstLineChars="200" w:firstLine="420"/>
              <w:jc w:val="left"/>
              <w:rPr>
                <w:szCs w:val="21"/>
              </w:rPr>
            </w:pPr>
          </w:p>
          <w:p w:rsidR="004035E4" w:rsidRDefault="004035E4">
            <w:pPr>
              <w:snapToGrid w:val="0"/>
              <w:spacing w:line="288" w:lineRule="auto"/>
              <w:ind w:firstLineChars="200" w:firstLine="420"/>
              <w:jc w:val="left"/>
              <w:rPr>
                <w:szCs w:val="21"/>
              </w:rPr>
            </w:pPr>
          </w:p>
        </w:tc>
      </w:tr>
      <w:tr w:rsidR="004035E4">
        <w:trPr>
          <w:jc w:val="center"/>
        </w:trPr>
        <w:tc>
          <w:tcPr>
            <w:tcW w:w="8522" w:type="dxa"/>
            <w:gridSpan w:val="7"/>
            <w:vAlign w:val="center"/>
          </w:tcPr>
          <w:p w:rsidR="004035E4" w:rsidRDefault="009F7828">
            <w:pPr>
              <w:rPr>
                <w:szCs w:val="21"/>
              </w:rPr>
            </w:pPr>
            <w:r>
              <w:rPr>
                <w:rFonts w:hint="eastAsia"/>
                <w:szCs w:val="21"/>
              </w:rPr>
              <w:lastRenderedPageBreak/>
              <w:t>参考书目</w:t>
            </w:r>
          </w:p>
          <w:p w:rsidR="004035E4" w:rsidRDefault="009F7828">
            <w:pPr>
              <w:ind w:firstLineChars="200" w:firstLine="420"/>
              <w:rPr>
                <w:rFonts w:ascii="宋体"/>
              </w:rPr>
            </w:pPr>
            <w:r>
              <w:rPr>
                <w:rFonts w:ascii="宋体" w:hAnsi="宋体"/>
              </w:rPr>
              <w:t>1</w:t>
            </w:r>
            <w:r>
              <w:rPr>
                <w:rFonts w:ascii="宋体" w:hAnsi="宋体" w:hint="eastAsia"/>
              </w:rPr>
              <w:t>、刘建军编著：《领导学原理</w:t>
            </w:r>
            <w:r>
              <w:rPr>
                <w:rFonts w:ascii="宋体" w:hAnsi="宋体"/>
              </w:rPr>
              <w:t>——</w:t>
            </w:r>
            <w:r>
              <w:rPr>
                <w:rFonts w:ascii="宋体" w:hAnsi="宋体" w:hint="eastAsia"/>
              </w:rPr>
              <w:t>科学与艺术》，复旦大学出版社，</w:t>
            </w:r>
            <w:r>
              <w:rPr>
                <w:rFonts w:ascii="宋体" w:hAnsi="宋体"/>
              </w:rPr>
              <w:t>2001</w:t>
            </w:r>
            <w:r>
              <w:rPr>
                <w:rFonts w:ascii="宋体" w:hAnsi="宋体" w:hint="eastAsia"/>
              </w:rPr>
              <w:t>年版。</w:t>
            </w:r>
          </w:p>
          <w:p w:rsidR="004035E4" w:rsidRDefault="009F7828">
            <w:pPr>
              <w:ind w:firstLineChars="200" w:firstLine="420"/>
              <w:rPr>
                <w:rFonts w:ascii="宋体"/>
              </w:rPr>
            </w:pPr>
            <w:r>
              <w:rPr>
                <w:rFonts w:ascii="宋体" w:hAnsi="宋体"/>
              </w:rPr>
              <w:t>2</w:t>
            </w:r>
            <w:r>
              <w:rPr>
                <w:rFonts w:ascii="宋体" w:hAnsi="宋体" w:hint="eastAsia"/>
              </w:rPr>
              <w:t>、夏书章主编：《行政管理学》，高等教育出版社，中山大学出版社，</w:t>
            </w:r>
            <w:r>
              <w:rPr>
                <w:rFonts w:ascii="宋体" w:hAnsi="宋体"/>
              </w:rPr>
              <w:t>2008</w:t>
            </w:r>
            <w:r>
              <w:rPr>
                <w:rFonts w:ascii="宋体" w:hAnsi="宋体" w:hint="eastAsia"/>
              </w:rPr>
              <w:t>年第四版。</w:t>
            </w:r>
          </w:p>
          <w:p w:rsidR="004035E4" w:rsidRDefault="009F7828">
            <w:pPr>
              <w:ind w:firstLineChars="200" w:firstLine="420"/>
              <w:rPr>
                <w:rFonts w:ascii="宋体"/>
              </w:rPr>
            </w:pPr>
            <w:r>
              <w:rPr>
                <w:rFonts w:ascii="宋体" w:hAnsi="宋体"/>
              </w:rPr>
              <w:t>3</w:t>
            </w:r>
            <w:r>
              <w:rPr>
                <w:rFonts w:ascii="宋体" w:hAnsi="宋体" w:hint="eastAsia"/>
              </w:rPr>
              <w:t>、邓生庆、吴军：《公共行政学》，四川人民出版社，</w:t>
            </w:r>
            <w:r>
              <w:rPr>
                <w:rFonts w:ascii="宋体" w:hAnsi="宋体"/>
              </w:rPr>
              <w:t>2000</w:t>
            </w:r>
            <w:r>
              <w:rPr>
                <w:rFonts w:ascii="宋体" w:hAnsi="宋体" w:hint="eastAsia"/>
              </w:rPr>
              <w:t>年版。</w:t>
            </w:r>
          </w:p>
          <w:p w:rsidR="004035E4" w:rsidRDefault="009F7828">
            <w:pPr>
              <w:ind w:firstLineChars="200" w:firstLine="420"/>
              <w:rPr>
                <w:rFonts w:ascii="宋体"/>
              </w:rPr>
            </w:pPr>
            <w:r>
              <w:rPr>
                <w:rFonts w:ascii="宋体" w:hAnsi="宋体"/>
              </w:rPr>
              <w:t>4</w:t>
            </w:r>
            <w:r>
              <w:rPr>
                <w:rFonts w:ascii="宋体" w:hAnsi="宋体" w:hint="eastAsia"/>
              </w:rPr>
              <w:t>、吴肇基主编：《领导学方法与艺术》，中国戏剧出版社，</w:t>
            </w:r>
            <w:r>
              <w:rPr>
                <w:rFonts w:ascii="宋体" w:hAnsi="宋体"/>
              </w:rPr>
              <w:t>1999</w:t>
            </w:r>
            <w:r>
              <w:rPr>
                <w:rFonts w:ascii="宋体" w:hAnsi="宋体" w:hint="eastAsia"/>
              </w:rPr>
              <w:t>年版。</w:t>
            </w:r>
          </w:p>
          <w:p w:rsidR="004035E4" w:rsidRDefault="009F7828">
            <w:pPr>
              <w:ind w:firstLineChars="200" w:firstLine="420"/>
              <w:rPr>
                <w:rFonts w:ascii="宋体"/>
              </w:rPr>
            </w:pPr>
            <w:r>
              <w:rPr>
                <w:rFonts w:ascii="宋体" w:hAnsi="宋体"/>
              </w:rPr>
              <w:t>5</w:t>
            </w:r>
            <w:r>
              <w:rPr>
                <w:rFonts w:ascii="宋体" w:hAnsi="宋体" w:hint="eastAsia"/>
              </w:rPr>
              <w:t>、王惠岩主编：《政治学原理》，高等教育出版社，</w:t>
            </w:r>
            <w:r>
              <w:rPr>
                <w:rFonts w:ascii="宋体" w:hAnsi="宋体"/>
              </w:rPr>
              <w:t>2001</w:t>
            </w:r>
            <w:r>
              <w:rPr>
                <w:rFonts w:ascii="宋体" w:hAnsi="宋体" w:hint="eastAsia"/>
              </w:rPr>
              <w:t>年版。</w:t>
            </w:r>
          </w:p>
          <w:p w:rsidR="004035E4" w:rsidRDefault="009F7828">
            <w:pPr>
              <w:ind w:firstLineChars="200" w:firstLine="420"/>
              <w:rPr>
                <w:rFonts w:ascii="宋体"/>
              </w:rPr>
            </w:pPr>
            <w:r>
              <w:rPr>
                <w:rFonts w:ascii="宋体" w:hAnsi="宋体"/>
              </w:rPr>
              <w:t>6</w:t>
            </w:r>
            <w:r>
              <w:rPr>
                <w:rFonts w:ascii="宋体" w:hAnsi="宋体" w:hint="eastAsia"/>
              </w:rPr>
              <w:t>、王乐夫编著：《领导学：理论、实践与方法》，中山大学出版社，</w:t>
            </w:r>
            <w:r>
              <w:rPr>
                <w:rFonts w:ascii="宋体" w:hAnsi="宋体"/>
              </w:rPr>
              <w:t>2006</w:t>
            </w:r>
            <w:r>
              <w:rPr>
                <w:rFonts w:ascii="宋体" w:hAnsi="宋体" w:hint="eastAsia"/>
              </w:rPr>
              <w:t>年版。</w:t>
            </w:r>
          </w:p>
          <w:p w:rsidR="004035E4" w:rsidRDefault="009F7828">
            <w:pPr>
              <w:ind w:firstLineChars="200" w:firstLine="420"/>
              <w:rPr>
                <w:rFonts w:ascii="宋体"/>
              </w:rPr>
            </w:pPr>
            <w:r>
              <w:rPr>
                <w:rFonts w:ascii="宋体" w:hAnsi="宋体"/>
              </w:rPr>
              <w:t>7</w:t>
            </w:r>
            <w:r>
              <w:rPr>
                <w:rFonts w:ascii="宋体" w:hAnsi="宋体" w:hint="eastAsia"/>
              </w:rPr>
              <w:t>、赵桂香编著：《领导者心理咨询手册》，华文出版社，</w:t>
            </w:r>
            <w:r>
              <w:rPr>
                <w:rFonts w:ascii="宋体" w:hAnsi="宋体"/>
              </w:rPr>
              <w:t>2002</w:t>
            </w:r>
            <w:r>
              <w:rPr>
                <w:rFonts w:ascii="宋体" w:hAnsi="宋体" w:hint="eastAsia"/>
              </w:rPr>
              <w:t>年版。</w:t>
            </w:r>
          </w:p>
          <w:p w:rsidR="004035E4" w:rsidRDefault="009F7828">
            <w:pPr>
              <w:ind w:firstLineChars="200" w:firstLine="420"/>
              <w:rPr>
                <w:rFonts w:ascii="宋体"/>
              </w:rPr>
            </w:pPr>
            <w:r>
              <w:rPr>
                <w:rFonts w:ascii="宋体" w:hAnsi="宋体"/>
                <w:szCs w:val="21"/>
              </w:rPr>
              <w:t>8</w:t>
            </w:r>
            <w:r>
              <w:rPr>
                <w:rFonts w:ascii="宋体" w:hAnsi="宋体" w:hint="eastAsia"/>
                <w:szCs w:val="21"/>
              </w:rPr>
              <w:t>、</w:t>
            </w:r>
            <w:proofErr w:type="gramStart"/>
            <w:r>
              <w:rPr>
                <w:rFonts w:ascii="宋体" w:hAnsi="宋体" w:hint="eastAsia"/>
                <w:szCs w:val="21"/>
              </w:rPr>
              <w:t>竺乾威</w:t>
            </w:r>
            <w:proofErr w:type="gramEnd"/>
            <w:r>
              <w:rPr>
                <w:rFonts w:ascii="宋体" w:hAnsi="宋体" w:hint="eastAsia"/>
                <w:szCs w:val="21"/>
              </w:rPr>
              <w:t>主编：《公共行政学》，复旦</w:t>
            </w:r>
            <w:r>
              <w:rPr>
                <w:rFonts w:ascii="宋体" w:hAnsi="宋体" w:hint="eastAsia"/>
                <w:szCs w:val="21"/>
              </w:rPr>
              <w:t>大学出版社，</w:t>
            </w:r>
            <w:r>
              <w:rPr>
                <w:rFonts w:ascii="宋体" w:hAnsi="宋体"/>
                <w:szCs w:val="21"/>
              </w:rPr>
              <w:t>2002</w:t>
            </w:r>
            <w:r>
              <w:rPr>
                <w:rFonts w:ascii="宋体" w:hAnsi="宋体" w:hint="eastAsia"/>
                <w:szCs w:val="21"/>
              </w:rPr>
              <w:t>年版。</w:t>
            </w:r>
          </w:p>
          <w:p w:rsidR="004035E4" w:rsidRDefault="009F7828">
            <w:pPr>
              <w:ind w:firstLineChars="200" w:firstLine="420"/>
              <w:rPr>
                <w:rFonts w:ascii="宋体"/>
                <w:szCs w:val="21"/>
              </w:rPr>
            </w:pPr>
            <w:r>
              <w:rPr>
                <w:rFonts w:ascii="宋体" w:hAnsi="宋体"/>
                <w:szCs w:val="21"/>
              </w:rPr>
              <w:t>9</w:t>
            </w:r>
            <w:r>
              <w:rPr>
                <w:rFonts w:ascii="宋体" w:hAnsi="宋体" w:hint="eastAsia"/>
                <w:szCs w:val="21"/>
              </w:rPr>
              <w:t>、朱立言主编：《行政领导学》，中国人民大学出版社，</w:t>
            </w:r>
            <w:r>
              <w:rPr>
                <w:rFonts w:ascii="宋体" w:hAnsi="宋体"/>
                <w:szCs w:val="21"/>
              </w:rPr>
              <w:t>2002</w:t>
            </w:r>
            <w:r>
              <w:rPr>
                <w:rFonts w:ascii="宋体" w:hAnsi="宋体" w:hint="eastAsia"/>
                <w:szCs w:val="21"/>
              </w:rPr>
              <w:t>年版。</w:t>
            </w:r>
          </w:p>
          <w:p w:rsidR="004035E4" w:rsidRDefault="009F7828">
            <w:pPr>
              <w:ind w:firstLineChars="200" w:firstLine="420"/>
              <w:rPr>
                <w:rFonts w:ascii="宋体"/>
                <w:szCs w:val="21"/>
              </w:rPr>
            </w:pPr>
            <w:r>
              <w:rPr>
                <w:rFonts w:ascii="宋体" w:hAnsi="宋体"/>
                <w:szCs w:val="21"/>
              </w:rPr>
              <w:t>10</w:t>
            </w:r>
            <w:r>
              <w:rPr>
                <w:rFonts w:ascii="宋体" w:hAnsi="宋体" w:hint="eastAsia"/>
                <w:szCs w:val="21"/>
              </w:rPr>
              <w:t>、江超庸编著：《行政管理学案例教程》，中山大学出版社，</w:t>
            </w:r>
            <w:r>
              <w:rPr>
                <w:rFonts w:ascii="宋体" w:hAnsi="宋体"/>
                <w:szCs w:val="21"/>
              </w:rPr>
              <w:t>2001</w:t>
            </w:r>
            <w:r>
              <w:rPr>
                <w:rFonts w:ascii="宋体" w:hAnsi="宋体" w:hint="eastAsia"/>
                <w:szCs w:val="21"/>
              </w:rPr>
              <w:t>年版。</w:t>
            </w:r>
          </w:p>
          <w:p w:rsidR="004035E4" w:rsidRDefault="009F7828">
            <w:pPr>
              <w:ind w:firstLineChars="200" w:firstLine="420"/>
              <w:rPr>
                <w:rFonts w:ascii="宋体"/>
                <w:szCs w:val="21"/>
              </w:rPr>
            </w:pPr>
            <w:r>
              <w:rPr>
                <w:rFonts w:ascii="宋体" w:hAnsi="宋体"/>
                <w:szCs w:val="21"/>
              </w:rPr>
              <w:t>11</w:t>
            </w:r>
            <w:r>
              <w:rPr>
                <w:rFonts w:ascii="宋体" w:hAnsi="宋体" w:hint="eastAsia"/>
                <w:szCs w:val="21"/>
              </w:rPr>
              <w:t>、</w:t>
            </w:r>
            <w:r>
              <w:rPr>
                <w:rFonts w:ascii="宋体" w:hAnsi="宋体"/>
                <w:szCs w:val="21"/>
              </w:rPr>
              <w:t>[</w:t>
            </w:r>
            <w:r>
              <w:rPr>
                <w:rFonts w:ascii="宋体" w:hAnsi="宋体" w:hint="eastAsia"/>
                <w:szCs w:val="21"/>
              </w:rPr>
              <w:t>美</w:t>
            </w:r>
            <w:r>
              <w:rPr>
                <w:rFonts w:ascii="宋体" w:hAnsi="宋体"/>
                <w:szCs w:val="21"/>
              </w:rPr>
              <w:t>]</w:t>
            </w:r>
            <w:r>
              <w:rPr>
                <w:rFonts w:ascii="宋体" w:hAnsi="宋体" w:hint="eastAsia"/>
                <w:szCs w:val="21"/>
              </w:rPr>
              <w:t>詹姆斯·伯恩斯著：《领袖论》，中国社会科学出版社，</w:t>
            </w:r>
            <w:r>
              <w:rPr>
                <w:rFonts w:ascii="宋体" w:hAnsi="宋体"/>
                <w:szCs w:val="21"/>
              </w:rPr>
              <w:t>1996</w:t>
            </w:r>
            <w:r>
              <w:rPr>
                <w:rFonts w:ascii="宋体" w:hAnsi="宋体" w:hint="eastAsia"/>
                <w:szCs w:val="21"/>
              </w:rPr>
              <w:t>年版。</w:t>
            </w:r>
          </w:p>
          <w:p w:rsidR="004035E4" w:rsidRDefault="009F7828">
            <w:pPr>
              <w:ind w:firstLineChars="200" w:firstLine="420"/>
              <w:rPr>
                <w:rFonts w:ascii="宋体"/>
                <w:szCs w:val="21"/>
              </w:rPr>
            </w:pPr>
            <w:r>
              <w:rPr>
                <w:rFonts w:ascii="宋体" w:hAnsi="宋体"/>
                <w:szCs w:val="21"/>
              </w:rPr>
              <w:t>12</w:t>
            </w:r>
            <w:r>
              <w:rPr>
                <w:rFonts w:ascii="宋体" w:hAnsi="宋体" w:hint="eastAsia"/>
                <w:szCs w:val="21"/>
              </w:rPr>
              <w:t>、</w:t>
            </w:r>
            <w:r>
              <w:rPr>
                <w:rFonts w:ascii="宋体" w:hAnsi="宋体"/>
                <w:szCs w:val="21"/>
              </w:rPr>
              <w:t>[</w:t>
            </w:r>
            <w:r>
              <w:rPr>
                <w:rFonts w:ascii="宋体" w:hAnsi="宋体" w:hint="eastAsia"/>
                <w:szCs w:val="21"/>
              </w:rPr>
              <w:t>美</w:t>
            </w:r>
            <w:r>
              <w:rPr>
                <w:rFonts w:ascii="宋体" w:hAnsi="宋体"/>
                <w:szCs w:val="21"/>
              </w:rPr>
              <w:t>]</w:t>
            </w:r>
            <w:r>
              <w:rPr>
                <w:rFonts w:ascii="宋体" w:hAnsi="宋体" w:hint="eastAsia"/>
                <w:szCs w:val="21"/>
              </w:rPr>
              <w:t>理查德</w:t>
            </w:r>
            <w:r>
              <w:rPr>
                <w:rFonts w:ascii="宋体" w:hint="eastAsia"/>
                <w:szCs w:val="21"/>
              </w:rPr>
              <w:t>·</w:t>
            </w:r>
            <w:r>
              <w:rPr>
                <w:rFonts w:ascii="宋体" w:hAnsi="宋体" w:hint="eastAsia"/>
                <w:szCs w:val="21"/>
              </w:rPr>
              <w:t>米尔豪斯</w:t>
            </w:r>
            <w:r>
              <w:rPr>
                <w:rFonts w:ascii="宋体" w:hint="eastAsia"/>
                <w:szCs w:val="21"/>
              </w:rPr>
              <w:t>·</w:t>
            </w:r>
            <w:r>
              <w:rPr>
                <w:rFonts w:ascii="宋体" w:hAnsi="宋体" w:hint="eastAsia"/>
                <w:szCs w:val="21"/>
              </w:rPr>
              <w:t>尼克松著：《领导者》，世界知识出版社，</w:t>
            </w:r>
            <w:r>
              <w:rPr>
                <w:rFonts w:ascii="宋体" w:hAnsi="宋体"/>
                <w:szCs w:val="21"/>
              </w:rPr>
              <w:t>1983</w:t>
            </w:r>
            <w:r>
              <w:rPr>
                <w:rFonts w:ascii="宋体" w:hAnsi="宋体" w:hint="eastAsia"/>
                <w:szCs w:val="21"/>
              </w:rPr>
              <w:t>年版。</w:t>
            </w:r>
          </w:p>
          <w:p w:rsidR="004035E4" w:rsidRDefault="009F7828">
            <w:pPr>
              <w:ind w:firstLineChars="200" w:firstLine="420"/>
              <w:rPr>
                <w:rFonts w:ascii="宋体"/>
                <w:szCs w:val="21"/>
              </w:rPr>
            </w:pPr>
            <w:r>
              <w:rPr>
                <w:rFonts w:ascii="宋体" w:hAnsi="宋体"/>
                <w:szCs w:val="21"/>
              </w:rPr>
              <w:t>13</w:t>
            </w:r>
            <w:r>
              <w:rPr>
                <w:rFonts w:ascii="宋体" w:hAnsi="宋体" w:hint="eastAsia"/>
                <w:szCs w:val="21"/>
              </w:rPr>
              <w:t>、</w:t>
            </w:r>
            <w:r>
              <w:rPr>
                <w:rFonts w:ascii="宋体" w:hAnsi="宋体"/>
                <w:szCs w:val="21"/>
              </w:rPr>
              <w:t>[</w:t>
            </w:r>
            <w:r>
              <w:rPr>
                <w:rFonts w:ascii="宋体" w:hAnsi="宋体" w:hint="eastAsia"/>
                <w:szCs w:val="21"/>
              </w:rPr>
              <w:t>英</w:t>
            </w:r>
            <w:r>
              <w:rPr>
                <w:rFonts w:ascii="宋体" w:hAnsi="宋体"/>
                <w:szCs w:val="21"/>
              </w:rPr>
              <w:t>]</w:t>
            </w:r>
            <w:r>
              <w:rPr>
                <w:rFonts w:ascii="宋体" w:hAnsi="宋体" w:hint="eastAsia"/>
                <w:szCs w:val="21"/>
              </w:rPr>
              <w:t>罗恩</w:t>
            </w:r>
            <w:r>
              <w:rPr>
                <w:rFonts w:ascii="宋体" w:hint="eastAsia"/>
                <w:szCs w:val="21"/>
              </w:rPr>
              <w:t>·</w:t>
            </w:r>
            <w:r>
              <w:rPr>
                <w:rFonts w:ascii="宋体" w:hAnsi="宋体" w:hint="eastAsia"/>
                <w:szCs w:val="21"/>
              </w:rPr>
              <w:t>约翰逊，戴维</w:t>
            </w:r>
            <w:r>
              <w:rPr>
                <w:rFonts w:ascii="宋体" w:hint="eastAsia"/>
                <w:szCs w:val="21"/>
              </w:rPr>
              <w:t>·</w:t>
            </w:r>
            <w:r>
              <w:rPr>
                <w:rFonts w:ascii="宋体" w:hAnsi="宋体" w:hint="eastAsia"/>
                <w:szCs w:val="21"/>
              </w:rPr>
              <w:t>雷德蒙著：《授权的艺术》，国际文化出版公司，</w:t>
            </w:r>
            <w:r>
              <w:rPr>
                <w:rFonts w:ascii="宋体" w:hAnsi="宋体"/>
                <w:szCs w:val="21"/>
              </w:rPr>
              <w:t>2000</w:t>
            </w:r>
            <w:r>
              <w:rPr>
                <w:rFonts w:ascii="宋体" w:hAnsi="宋体" w:hint="eastAsia"/>
                <w:szCs w:val="21"/>
              </w:rPr>
              <w:t>年版。</w:t>
            </w:r>
          </w:p>
          <w:p w:rsidR="004035E4" w:rsidRDefault="009F7828">
            <w:pPr>
              <w:ind w:firstLineChars="200" w:firstLine="420"/>
              <w:rPr>
                <w:rFonts w:ascii="宋体"/>
                <w:szCs w:val="21"/>
              </w:rPr>
            </w:pPr>
            <w:r>
              <w:rPr>
                <w:rFonts w:ascii="宋体" w:hAnsi="宋体"/>
                <w:szCs w:val="21"/>
              </w:rPr>
              <w:t>14</w:t>
            </w:r>
            <w:r>
              <w:rPr>
                <w:rFonts w:ascii="宋体" w:hAnsi="宋体" w:hint="eastAsia"/>
                <w:szCs w:val="21"/>
              </w:rPr>
              <w:t>、</w:t>
            </w:r>
            <w:r>
              <w:rPr>
                <w:rFonts w:ascii="宋体" w:hAnsi="宋体"/>
                <w:szCs w:val="21"/>
              </w:rPr>
              <w:t>[</w:t>
            </w:r>
            <w:r>
              <w:rPr>
                <w:rFonts w:ascii="宋体" w:hAnsi="宋体" w:hint="eastAsia"/>
                <w:szCs w:val="21"/>
              </w:rPr>
              <w:t>美</w:t>
            </w:r>
            <w:r>
              <w:rPr>
                <w:rFonts w:ascii="宋体" w:hAnsi="宋体"/>
                <w:szCs w:val="21"/>
              </w:rPr>
              <w:t>]</w:t>
            </w:r>
            <w:r>
              <w:rPr>
                <w:rFonts w:ascii="宋体" w:hAnsi="宋体" w:hint="eastAsia"/>
                <w:szCs w:val="21"/>
              </w:rPr>
              <w:t>亨利</w:t>
            </w:r>
            <w:r>
              <w:rPr>
                <w:rFonts w:ascii="宋体" w:hint="eastAsia"/>
                <w:szCs w:val="21"/>
              </w:rPr>
              <w:t>·</w:t>
            </w:r>
            <w:r>
              <w:rPr>
                <w:rFonts w:ascii="宋体" w:hAnsi="宋体" w:hint="eastAsia"/>
                <w:szCs w:val="21"/>
              </w:rPr>
              <w:t>明茨伯格等著：《领导》，中国人民大学出版社，</w:t>
            </w:r>
            <w:r>
              <w:rPr>
                <w:rFonts w:ascii="宋体" w:hAnsi="宋体"/>
                <w:szCs w:val="21"/>
              </w:rPr>
              <w:t>2000</w:t>
            </w:r>
            <w:r>
              <w:rPr>
                <w:rFonts w:ascii="宋体" w:hAnsi="宋体" w:hint="eastAsia"/>
                <w:szCs w:val="21"/>
              </w:rPr>
              <w:t>年版。</w:t>
            </w:r>
          </w:p>
          <w:p w:rsidR="004035E4" w:rsidRDefault="009F7828">
            <w:pPr>
              <w:spacing w:line="360" w:lineRule="exact"/>
              <w:ind w:firstLineChars="200" w:firstLine="420"/>
              <w:rPr>
                <w:rFonts w:ascii="宋体" w:hAnsi="宋体"/>
                <w:szCs w:val="21"/>
              </w:rPr>
            </w:pPr>
            <w:r>
              <w:rPr>
                <w:rFonts w:ascii="宋体" w:hAnsi="宋体"/>
                <w:szCs w:val="21"/>
              </w:rPr>
              <w:t>15</w:t>
            </w:r>
            <w:r>
              <w:rPr>
                <w:rFonts w:ascii="宋体" w:hAnsi="宋体" w:hint="eastAsia"/>
                <w:szCs w:val="21"/>
              </w:rPr>
              <w:t>、</w:t>
            </w:r>
            <w:r>
              <w:rPr>
                <w:rFonts w:ascii="宋体" w:hAnsi="宋体"/>
                <w:szCs w:val="21"/>
              </w:rPr>
              <w:t>[</w:t>
            </w:r>
            <w:r>
              <w:rPr>
                <w:rFonts w:ascii="宋体" w:hAnsi="宋体" w:hint="eastAsia"/>
                <w:szCs w:val="21"/>
              </w:rPr>
              <w:t>美</w:t>
            </w:r>
            <w:r>
              <w:rPr>
                <w:rFonts w:ascii="宋体" w:hAnsi="宋体"/>
                <w:szCs w:val="21"/>
              </w:rPr>
              <w:t>]</w:t>
            </w:r>
            <w:r>
              <w:rPr>
                <w:rFonts w:ascii="宋体" w:hAnsi="宋体" w:hint="eastAsia"/>
                <w:szCs w:val="21"/>
              </w:rPr>
              <w:t>保罗</w:t>
            </w:r>
            <w:r>
              <w:rPr>
                <w:rFonts w:ascii="宋体" w:hint="eastAsia"/>
                <w:szCs w:val="21"/>
              </w:rPr>
              <w:t>·</w:t>
            </w:r>
            <w:r>
              <w:rPr>
                <w:rFonts w:ascii="宋体" w:hAnsi="宋体"/>
                <w:szCs w:val="21"/>
              </w:rPr>
              <w:t>B</w:t>
            </w:r>
            <w:r>
              <w:rPr>
                <w:rFonts w:ascii="宋体" w:hAnsi="宋体" w:hint="eastAsia"/>
                <w:szCs w:val="21"/>
              </w:rPr>
              <w:t>·布朗著：《领导的艺术》，国际文化出版公司，</w:t>
            </w:r>
            <w:r>
              <w:rPr>
                <w:rFonts w:ascii="宋体" w:hAnsi="宋体"/>
                <w:szCs w:val="21"/>
              </w:rPr>
              <w:t>2000</w:t>
            </w:r>
            <w:r>
              <w:rPr>
                <w:rFonts w:ascii="宋体" w:hAnsi="宋体" w:hint="eastAsia"/>
                <w:szCs w:val="21"/>
              </w:rPr>
              <w:t>年版。</w:t>
            </w:r>
          </w:p>
          <w:p w:rsidR="004035E4" w:rsidRDefault="004035E4">
            <w:pPr>
              <w:spacing w:line="360" w:lineRule="exact"/>
              <w:ind w:firstLineChars="200" w:firstLine="420"/>
              <w:rPr>
                <w:rFonts w:ascii="宋体" w:hAnsi="宋体"/>
                <w:szCs w:val="21"/>
              </w:rPr>
            </w:pPr>
          </w:p>
          <w:p w:rsidR="004035E4" w:rsidRDefault="004035E4">
            <w:pPr>
              <w:spacing w:line="360" w:lineRule="exact"/>
              <w:ind w:firstLineChars="200" w:firstLine="420"/>
              <w:rPr>
                <w:szCs w:val="21"/>
              </w:rPr>
            </w:pPr>
          </w:p>
        </w:tc>
      </w:tr>
    </w:tbl>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afterLines="50" w:after="156" w:line="360" w:lineRule="auto"/>
        <w:jc w:val="left"/>
        <w:rPr>
          <w:rFonts w:ascii="黑体" w:eastAsia="黑体" w:hAnsi="宋体"/>
          <w:color w:val="000000"/>
          <w:sz w:val="24"/>
          <w:szCs w:val="20"/>
        </w:rPr>
      </w:pPr>
    </w:p>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hint="eastAsia"/>
          <w:color w:val="000000"/>
          <w:sz w:val="24"/>
          <w:szCs w:val="20"/>
        </w:rPr>
        <w:lastRenderedPageBreak/>
        <w:t>《社会组织管理》课程简明教学大纲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291"/>
        <w:gridCol w:w="1427"/>
        <w:gridCol w:w="1161"/>
        <w:gridCol w:w="117"/>
        <w:gridCol w:w="1351"/>
        <w:gridCol w:w="2329"/>
      </w:tblGrid>
      <w:tr w:rsidR="004035E4">
        <w:trPr>
          <w:jc w:val="center"/>
        </w:trPr>
        <w:tc>
          <w:tcPr>
            <w:tcW w:w="798"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名称</w:t>
            </w:r>
          </w:p>
        </w:tc>
        <w:tc>
          <w:tcPr>
            <w:tcW w:w="3996" w:type="dxa"/>
            <w:gridSpan w:val="4"/>
            <w:vAlign w:val="center"/>
          </w:tcPr>
          <w:p w:rsidR="004035E4" w:rsidRDefault="009F7828">
            <w:pPr>
              <w:spacing w:beforeLines="40" w:before="124" w:afterLines="40" w:after="124"/>
              <w:jc w:val="center"/>
              <w:rPr>
                <w:szCs w:val="21"/>
              </w:rPr>
            </w:pPr>
            <w:r>
              <w:rPr>
                <w:rFonts w:hint="eastAsia"/>
                <w:szCs w:val="21"/>
              </w:rPr>
              <w:t>社会组织管理</w:t>
            </w:r>
          </w:p>
        </w:tc>
        <w:tc>
          <w:tcPr>
            <w:tcW w:w="1351" w:type="dxa"/>
            <w:vAlign w:val="center"/>
          </w:tcPr>
          <w:p w:rsidR="004035E4" w:rsidRDefault="009F7828">
            <w:pPr>
              <w:spacing w:beforeLines="40" w:before="124" w:afterLines="40" w:after="124"/>
              <w:jc w:val="center"/>
              <w:rPr>
                <w:szCs w:val="21"/>
              </w:rPr>
            </w:pPr>
            <w:r>
              <w:rPr>
                <w:rFonts w:hint="eastAsia"/>
                <w:szCs w:val="21"/>
              </w:rPr>
              <w:t>课程编号</w:t>
            </w:r>
          </w:p>
        </w:tc>
        <w:tc>
          <w:tcPr>
            <w:tcW w:w="2329" w:type="dxa"/>
            <w:vAlign w:val="center"/>
          </w:tcPr>
          <w:p w:rsidR="004035E4" w:rsidRDefault="009F7828">
            <w:pPr>
              <w:spacing w:beforeLines="17" w:before="53" w:afterLines="17" w:after="53"/>
              <w:jc w:val="center"/>
              <w:rPr>
                <w:color w:val="000000"/>
                <w:kern w:val="0"/>
                <w:szCs w:val="21"/>
              </w:rPr>
            </w:pPr>
            <w:r>
              <w:rPr>
                <w:rFonts w:ascii="宋体" w:hAnsi="宋体"/>
                <w:szCs w:val="21"/>
              </w:rPr>
              <w:t>SZGG1104X09</w:t>
            </w:r>
          </w:p>
        </w:tc>
      </w:tr>
      <w:tr w:rsidR="004035E4">
        <w:trPr>
          <w:jc w:val="center"/>
        </w:trPr>
        <w:tc>
          <w:tcPr>
            <w:tcW w:w="798"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类别</w:t>
            </w:r>
          </w:p>
        </w:tc>
        <w:tc>
          <w:tcPr>
            <w:tcW w:w="7676" w:type="dxa"/>
            <w:gridSpan w:val="6"/>
            <w:vAlign w:val="center"/>
          </w:tcPr>
          <w:p w:rsidR="004035E4" w:rsidRDefault="009F7828">
            <w:pPr>
              <w:spacing w:beforeLines="40" w:before="124" w:afterLines="40" w:after="124"/>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4035E4">
        <w:trPr>
          <w:trHeight w:val="510"/>
          <w:jc w:val="center"/>
        </w:trPr>
        <w:tc>
          <w:tcPr>
            <w:tcW w:w="798" w:type="dxa"/>
            <w:vAlign w:val="center"/>
          </w:tcPr>
          <w:p w:rsidR="004035E4" w:rsidRDefault="009F7828">
            <w:pPr>
              <w:spacing w:beforeLines="40" w:before="124" w:afterLines="40" w:after="124"/>
              <w:jc w:val="center"/>
              <w:rPr>
                <w:szCs w:val="21"/>
              </w:rPr>
            </w:pPr>
            <w:r>
              <w:rPr>
                <w:rFonts w:hint="eastAsia"/>
                <w:szCs w:val="21"/>
              </w:rPr>
              <w:t>开课</w:t>
            </w:r>
          </w:p>
          <w:p w:rsidR="004035E4" w:rsidRDefault="009F7828">
            <w:pPr>
              <w:spacing w:beforeLines="40" w:before="124" w:afterLines="40" w:after="124"/>
              <w:jc w:val="center"/>
              <w:rPr>
                <w:szCs w:val="21"/>
              </w:rPr>
            </w:pPr>
            <w:r>
              <w:rPr>
                <w:rFonts w:hint="eastAsia"/>
                <w:szCs w:val="21"/>
              </w:rPr>
              <w:t>学期</w:t>
            </w:r>
          </w:p>
        </w:tc>
        <w:tc>
          <w:tcPr>
            <w:tcW w:w="1291"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42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学时</w:t>
            </w:r>
          </w:p>
        </w:tc>
        <w:tc>
          <w:tcPr>
            <w:tcW w:w="1161"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36</w:t>
            </w:r>
          </w:p>
        </w:tc>
        <w:tc>
          <w:tcPr>
            <w:tcW w:w="1468"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32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2</w:t>
            </w:r>
          </w:p>
        </w:tc>
      </w:tr>
      <w:tr w:rsidR="004035E4">
        <w:trPr>
          <w:jc w:val="center"/>
        </w:trPr>
        <w:tc>
          <w:tcPr>
            <w:tcW w:w="798" w:type="dxa"/>
            <w:vMerge w:val="restar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负责人</w:t>
            </w:r>
          </w:p>
        </w:tc>
        <w:tc>
          <w:tcPr>
            <w:tcW w:w="1291"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教师姓名</w:t>
            </w:r>
          </w:p>
        </w:tc>
        <w:tc>
          <w:tcPr>
            <w:tcW w:w="142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侯</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博</w:t>
            </w:r>
          </w:p>
        </w:tc>
        <w:tc>
          <w:tcPr>
            <w:tcW w:w="1161"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3797" w:type="dxa"/>
            <w:gridSpan w:val="3"/>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r>
      <w:tr w:rsidR="004035E4">
        <w:trPr>
          <w:jc w:val="center"/>
        </w:trPr>
        <w:tc>
          <w:tcPr>
            <w:tcW w:w="798" w:type="dxa"/>
            <w:vMerge/>
            <w:vAlign w:val="center"/>
          </w:tcPr>
          <w:p w:rsidR="004035E4" w:rsidRDefault="004035E4">
            <w:pPr>
              <w:spacing w:beforeLines="40" w:before="124" w:afterLines="40" w:after="124"/>
              <w:jc w:val="center"/>
              <w:rPr>
                <w:szCs w:val="21"/>
              </w:rPr>
            </w:pPr>
          </w:p>
        </w:tc>
        <w:tc>
          <w:tcPr>
            <w:tcW w:w="1291"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142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18252119626</w:t>
            </w:r>
          </w:p>
        </w:tc>
        <w:tc>
          <w:tcPr>
            <w:tcW w:w="1161"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c>
          <w:tcPr>
            <w:tcW w:w="3797" w:type="dxa"/>
            <w:gridSpan w:val="3"/>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328610767</w:t>
            </w:r>
            <w:r>
              <w:rPr>
                <w:rFonts w:asciiTheme="minorEastAsia" w:eastAsiaTheme="minorEastAsia" w:hAnsiTheme="minorEastAsia"/>
                <w:szCs w:val="21"/>
              </w:rPr>
              <w:t>@qq.com</w:t>
            </w:r>
          </w:p>
        </w:tc>
      </w:tr>
      <w:tr w:rsidR="004035E4">
        <w:trPr>
          <w:jc w:val="center"/>
        </w:trPr>
        <w:tc>
          <w:tcPr>
            <w:tcW w:w="798" w:type="dxa"/>
            <w:vMerge w:val="restart"/>
            <w:vAlign w:val="center"/>
          </w:tcPr>
          <w:p w:rsidR="004035E4" w:rsidRDefault="009F7828">
            <w:pPr>
              <w:spacing w:beforeLines="40" w:before="124" w:afterLines="40" w:after="124"/>
              <w:jc w:val="center"/>
              <w:rPr>
                <w:szCs w:val="21"/>
              </w:rPr>
            </w:pPr>
            <w:r>
              <w:rPr>
                <w:rFonts w:hint="eastAsia"/>
                <w:szCs w:val="21"/>
              </w:rPr>
              <w:t>教学团队成员</w:t>
            </w:r>
          </w:p>
        </w:tc>
        <w:tc>
          <w:tcPr>
            <w:tcW w:w="1291" w:type="dxa"/>
            <w:vAlign w:val="center"/>
          </w:tcPr>
          <w:p w:rsidR="004035E4" w:rsidRDefault="009F7828">
            <w:pPr>
              <w:spacing w:beforeLines="40" w:before="124" w:afterLines="40" w:after="124"/>
              <w:jc w:val="center"/>
              <w:rPr>
                <w:szCs w:val="21"/>
              </w:rPr>
            </w:pPr>
            <w:r>
              <w:rPr>
                <w:rFonts w:hint="eastAsia"/>
                <w:szCs w:val="21"/>
              </w:rPr>
              <w:t>姓名</w:t>
            </w:r>
          </w:p>
        </w:tc>
        <w:tc>
          <w:tcPr>
            <w:tcW w:w="1427" w:type="dxa"/>
            <w:vAlign w:val="center"/>
          </w:tcPr>
          <w:p w:rsidR="004035E4" w:rsidRDefault="009F7828">
            <w:pPr>
              <w:spacing w:beforeLines="40" w:before="124" w:afterLines="40" w:after="124"/>
              <w:jc w:val="center"/>
              <w:rPr>
                <w:szCs w:val="21"/>
              </w:rPr>
            </w:pPr>
            <w:r>
              <w:rPr>
                <w:rFonts w:hint="eastAsia"/>
                <w:szCs w:val="21"/>
              </w:rPr>
              <w:t>专业</w:t>
            </w:r>
          </w:p>
        </w:tc>
        <w:tc>
          <w:tcPr>
            <w:tcW w:w="1161" w:type="dxa"/>
            <w:vAlign w:val="center"/>
          </w:tcPr>
          <w:p w:rsidR="004035E4" w:rsidRDefault="009F7828">
            <w:pPr>
              <w:spacing w:beforeLines="40" w:before="124" w:afterLines="40" w:after="124"/>
              <w:jc w:val="center"/>
              <w:rPr>
                <w:szCs w:val="21"/>
              </w:rPr>
            </w:pPr>
            <w:r>
              <w:rPr>
                <w:rFonts w:hint="eastAsia"/>
                <w:szCs w:val="21"/>
              </w:rPr>
              <w:t>职称</w:t>
            </w:r>
          </w:p>
        </w:tc>
        <w:tc>
          <w:tcPr>
            <w:tcW w:w="1468" w:type="dxa"/>
            <w:gridSpan w:val="2"/>
          </w:tcPr>
          <w:p w:rsidR="004035E4" w:rsidRDefault="009F7828">
            <w:pPr>
              <w:spacing w:beforeLines="40" w:before="124" w:afterLines="40" w:after="124"/>
              <w:jc w:val="center"/>
              <w:rPr>
                <w:szCs w:val="21"/>
              </w:rPr>
            </w:pPr>
            <w:r>
              <w:rPr>
                <w:rFonts w:hint="eastAsia"/>
                <w:szCs w:val="21"/>
              </w:rPr>
              <w:t>联系电话</w:t>
            </w:r>
          </w:p>
        </w:tc>
        <w:tc>
          <w:tcPr>
            <w:tcW w:w="2329" w:type="dxa"/>
          </w:tcPr>
          <w:p w:rsidR="004035E4" w:rsidRDefault="009F7828">
            <w:pPr>
              <w:spacing w:beforeLines="40" w:before="124" w:afterLines="40" w:after="124"/>
              <w:jc w:val="center"/>
              <w:rPr>
                <w:szCs w:val="21"/>
              </w:rPr>
            </w:pPr>
            <w:r>
              <w:rPr>
                <w:rFonts w:hint="eastAsia"/>
                <w:szCs w:val="21"/>
              </w:rPr>
              <w:t>电子邮件</w:t>
            </w:r>
          </w:p>
        </w:tc>
      </w:tr>
      <w:tr w:rsidR="004035E4">
        <w:trPr>
          <w:jc w:val="center"/>
        </w:trPr>
        <w:tc>
          <w:tcPr>
            <w:tcW w:w="798" w:type="dxa"/>
            <w:vMerge/>
            <w:vAlign w:val="center"/>
          </w:tcPr>
          <w:p w:rsidR="004035E4" w:rsidRDefault="004035E4">
            <w:pPr>
              <w:spacing w:beforeLines="40" w:before="124" w:afterLines="40" w:after="124"/>
              <w:jc w:val="center"/>
              <w:rPr>
                <w:szCs w:val="21"/>
              </w:rPr>
            </w:pPr>
          </w:p>
        </w:tc>
        <w:tc>
          <w:tcPr>
            <w:tcW w:w="1291" w:type="dxa"/>
            <w:vAlign w:val="center"/>
          </w:tcPr>
          <w:p w:rsidR="004035E4" w:rsidRDefault="009F7828">
            <w:pPr>
              <w:spacing w:beforeLines="40" w:before="124" w:afterLines="40" w:after="124"/>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祝天智</w:t>
            </w:r>
            <w:proofErr w:type="gramEnd"/>
          </w:p>
        </w:tc>
        <w:tc>
          <w:tcPr>
            <w:tcW w:w="142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政治学</w:t>
            </w:r>
          </w:p>
        </w:tc>
        <w:tc>
          <w:tcPr>
            <w:tcW w:w="1161"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教授</w:t>
            </w:r>
          </w:p>
        </w:tc>
        <w:tc>
          <w:tcPr>
            <w:tcW w:w="1468"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15062195635</w:t>
            </w:r>
          </w:p>
        </w:tc>
        <w:tc>
          <w:tcPr>
            <w:tcW w:w="2329" w:type="dxa"/>
            <w:vAlign w:val="center"/>
          </w:tcPr>
          <w:p w:rsidR="004035E4" w:rsidRDefault="009F7828">
            <w:pPr>
              <w:spacing w:beforeLines="40" w:before="124" w:afterLines="40" w:after="124"/>
              <w:jc w:val="center"/>
              <w:rPr>
                <w:rFonts w:ascii="Times New Roman" w:eastAsiaTheme="minorEastAsia" w:hAnsi="Times New Roman"/>
                <w:szCs w:val="21"/>
              </w:rPr>
            </w:pPr>
            <w:r>
              <w:rPr>
                <w:rFonts w:ascii="Times New Roman" w:eastAsiaTheme="minorEastAsia" w:hAnsi="Times New Roman"/>
                <w:szCs w:val="21"/>
              </w:rPr>
              <w:t>tianzhizhu126@163.com</w:t>
            </w:r>
          </w:p>
        </w:tc>
      </w:tr>
      <w:tr w:rsidR="004035E4">
        <w:trPr>
          <w:jc w:val="center"/>
        </w:trPr>
        <w:tc>
          <w:tcPr>
            <w:tcW w:w="798" w:type="dxa"/>
            <w:vMerge/>
            <w:vAlign w:val="center"/>
          </w:tcPr>
          <w:p w:rsidR="004035E4" w:rsidRDefault="004035E4">
            <w:pPr>
              <w:spacing w:beforeLines="40" w:before="124" w:afterLines="40" w:after="124"/>
              <w:jc w:val="center"/>
              <w:rPr>
                <w:szCs w:val="21"/>
              </w:rPr>
            </w:pPr>
          </w:p>
        </w:tc>
        <w:tc>
          <w:tcPr>
            <w:tcW w:w="1291"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康彩霞</w:t>
            </w:r>
          </w:p>
        </w:tc>
        <w:tc>
          <w:tcPr>
            <w:tcW w:w="1427"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161"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讲师</w:t>
            </w:r>
          </w:p>
        </w:tc>
        <w:tc>
          <w:tcPr>
            <w:tcW w:w="1468"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13914882427</w:t>
            </w:r>
          </w:p>
        </w:tc>
        <w:tc>
          <w:tcPr>
            <w:tcW w:w="2329" w:type="dxa"/>
          </w:tcPr>
          <w:p w:rsidR="004035E4" w:rsidRDefault="009F7828">
            <w:pPr>
              <w:spacing w:beforeLines="40" w:before="124" w:afterLines="40" w:after="124"/>
              <w:jc w:val="center"/>
              <w:rPr>
                <w:rFonts w:ascii="Times New Roman" w:eastAsiaTheme="minorEastAsia" w:hAnsi="Times New Roman"/>
                <w:szCs w:val="21"/>
              </w:rPr>
            </w:pPr>
            <w:r>
              <w:rPr>
                <w:rFonts w:ascii="Times New Roman" w:eastAsiaTheme="minorEastAsia" w:hAnsi="Times New Roman"/>
                <w:szCs w:val="21"/>
              </w:rPr>
              <w:t xml:space="preserve">kang915@126com </w:t>
            </w:r>
          </w:p>
        </w:tc>
      </w:tr>
      <w:tr w:rsidR="004035E4">
        <w:trPr>
          <w:jc w:val="center"/>
        </w:trPr>
        <w:tc>
          <w:tcPr>
            <w:tcW w:w="798" w:type="dxa"/>
            <w:vMerge/>
            <w:vAlign w:val="center"/>
          </w:tcPr>
          <w:p w:rsidR="004035E4" w:rsidRDefault="004035E4">
            <w:pPr>
              <w:spacing w:beforeLines="40" w:before="124" w:afterLines="40" w:after="124"/>
              <w:jc w:val="center"/>
              <w:rPr>
                <w:szCs w:val="21"/>
              </w:rPr>
            </w:pPr>
          </w:p>
        </w:tc>
        <w:tc>
          <w:tcPr>
            <w:tcW w:w="1291" w:type="dxa"/>
            <w:vAlign w:val="center"/>
          </w:tcPr>
          <w:p w:rsidR="004035E4" w:rsidRDefault="004035E4">
            <w:pPr>
              <w:spacing w:beforeLines="40" w:before="124" w:afterLines="40" w:after="124"/>
              <w:jc w:val="center"/>
              <w:rPr>
                <w:szCs w:val="21"/>
              </w:rPr>
            </w:pPr>
          </w:p>
        </w:tc>
        <w:tc>
          <w:tcPr>
            <w:tcW w:w="1427" w:type="dxa"/>
            <w:vAlign w:val="center"/>
          </w:tcPr>
          <w:p w:rsidR="004035E4" w:rsidRDefault="004035E4">
            <w:pPr>
              <w:spacing w:beforeLines="40" w:before="124" w:afterLines="40" w:after="124"/>
              <w:jc w:val="center"/>
              <w:rPr>
                <w:szCs w:val="21"/>
              </w:rPr>
            </w:pPr>
          </w:p>
        </w:tc>
        <w:tc>
          <w:tcPr>
            <w:tcW w:w="1161" w:type="dxa"/>
            <w:vAlign w:val="center"/>
          </w:tcPr>
          <w:p w:rsidR="004035E4" w:rsidRDefault="004035E4">
            <w:pPr>
              <w:spacing w:beforeLines="40" w:before="124" w:afterLines="40" w:after="124"/>
              <w:jc w:val="center"/>
              <w:rPr>
                <w:szCs w:val="21"/>
              </w:rPr>
            </w:pPr>
          </w:p>
        </w:tc>
        <w:tc>
          <w:tcPr>
            <w:tcW w:w="1468" w:type="dxa"/>
            <w:gridSpan w:val="2"/>
          </w:tcPr>
          <w:p w:rsidR="004035E4" w:rsidRDefault="004035E4">
            <w:pPr>
              <w:spacing w:beforeLines="40" w:before="124" w:afterLines="40" w:after="124"/>
              <w:jc w:val="center"/>
              <w:rPr>
                <w:szCs w:val="21"/>
              </w:rPr>
            </w:pPr>
          </w:p>
        </w:tc>
        <w:tc>
          <w:tcPr>
            <w:tcW w:w="2329" w:type="dxa"/>
          </w:tcPr>
          <w:p w:rsidR="004035E4" w:rsidRDefault="004035E4">
            <w:pPr>
              <w:spacing w:beforeLines="40" w:before="124" w:afterLines="40" w:after="124"/>
              <w:jc w:val="center"/>
              <w:rPr>
                <w:szCs w:val="21"/>
              </w:rPr>
            </w:pPr>
          </w:p>
        </w:tc>
      </w:tr>
      <w:tr w:rsidR="004035E4">
        <w:trPr>
          <w:jc w:val="center"/>
        </w:trPr>
        <w:tc>
          <w:tcPr>
            <w:tcW w:w="798" w:type="dxa"/>
            <w:vAlign w:val="center"/>
          </w:tcPr>
          <w:p w:rsidR="004035E4" w:rsidRDefault="009F7828">
            <w:pPr>
              <w:spacing w:beforeLines="40" w:before="124" w:afterLines="40" w:after="124"/>
              <w:jc w:val="center"/>
              <w:rPr>
                <w:szCs w:val="21"/>
              </w:rPr>
            </w:pPr>
            <w:r>
              <w:rPr>
                <w:rFonts w:hint="eastAsia"/>
                <w:szCs w:val="21"/>
              </w:rPr>
              <w:t>授课</w:t>
            </w:r>
          </w:p>
          <w:p w:rsidR="004035E4" w:rsidRDefault="009F7828">
            <w:pPr>
              <w:spacing w:beforeLines="40" w:before="124" w:afterLines="40" w:after="124"/>
              <w:jc w:val="center"/>
              <w:rPr>
                <w:szCs w:val="21"/>
              </w:rPr>
            </w:pPr>
            <w:r>
              <w:rPr>
                <w:rFonts w:hint="eastAsia"/>
                <w:szCs w:val="21"/>
              </w:rPr>
              <w:t>方式</w:t>
            </w:r>
          </w:p>
        </w:tc>
        <w:tc>
          <w:tcPr>
            <w:tcW w:w="2718" w:type="dxa"/>
            <w:gridSpan w:val="2"/>
            <w:vAlign w:val="center"/>
          </w:tcPr>
          <w:p w:rsidR="004035E4" w:rsidRDefault="009F7828">
            <w:pPr>
              <w:spacing w:beforeLines="40" w:before="124" w:afterLines="40" w:after="124"/>
              <w:jc w:val="center"/>
              <w:rPr>
                <w:szCs w:val="21"/>
              </w:rPr>
            </w:pPr>
            <w:r>
              <w:rPr>
                <w:rFonts w:hint="eastAsia"/>
                <w:szCs w:val="21"/>
              </w:rPr>
              <w:t>课程讲授</w:t>
            </w:r>
            <w:r>
              <w:rPr>
                <w:szCs w:val="21"/>
              </w:rPr>
              <w:t>+</w:t>
            </w:r>
            <w:r>
              <w:rPr>
                <w:rFonts w:hint="eastAsia"/>
                <w:szCs w:val="21"/>
              </w:rPr>
              <w:t>讨论</w:t>
            </w:r>
          </w:p>
        </w:tc>
        <w:tc>
          <w:tcPr>
            <w:tcW w:w="1161" w:type="dxa"/>
            <w:vAlign w:val="center"/>
          </w:tcPr>
          <w:p w:rsidR="004035E4" w:rsidRDefault="009F7828">
            <w:pPr>
              <w:spacing w:beforeLines="40" w:before="124" w:afterLines="40" w:after="124"/>
              <w:jc w:val="center"/>
              <w:rPr>
                <w:szCs w:val="21"/>
              </w:rPr>
            </w:pPr>
            <w:r>
              <w:rPr>
                <w:rFonts w:hint="eastAsia"/>
                <w:szCs w:val="21"/>
              </w:rPr>
              <w:t>考核方式</w:t>
            </w:r>
          </w:p>
        </w:tc>
        <w:tc>
          <w:tcPr>
            <w:tcW w:w="3797" w:type="dxa"/>
            <w:gridSpan w:val="3"/>
            <w:vAlign w:val="center"/>
          </w:tcPr>
          <w:p w:rsidR="004035E4" w:rsidRDefault="009F7828">
            <w:pPr>
              <w:spacing w:beforeLines="40" w:before="124" w:afterLines="40" w:after="124"/>
              <w:jc w:val="center"/>
              <w:rPr>
                <w:szCs w:val="21"/>
              </w:rPr>
            </w:pPr>
            <w:r>
              <w:rPr>
                <w:rFonts w:hint="eastAsia"/>
                <w:szCs w:val="21"/>
              </w:rPr>
              <w:t>专题报告与课程论文</w:t>
            </w:r>
          </w:p>
        </w:tc>
      </w:tr>
      <w:tr w:rsidR="004035E4">
        <w:trPr>
          <w:jc w:val="center"/>
        </w:trPr>
        <w:tc>
          <w:tcPr>
            <w:tcW w:w="8474" w:type="dxa"/>
            <w:gridSpan w:val="7"/>
          </w:tcPr>
          <w:p w:rsidR="004035E4" w:rsidRDefault="009F7828">
            <w:pPr>
              <w:rPr>
                <w:rFonts w:hAnsi="宋体"/>
                <w:szCs w:val="21"/>
              </w:rPr>
            </w:pPr>
            <w:r>
              <w:rPr>
                <w:rFonts w:hAnsi="宋体" w:hint="eastAsia"/>
                <w:szCs w:val="21"/>
              </w:rPr>
              <w:t>教学目的及要求</w:t>
            </w:r>
          </w:p>
          <w:p w:rsidR="004035E4" w:rsidRDefault="009F7828">
            <w:pPr>
              <w:rPr>
                <w:rFonts w:asciiTheme="minorEastAsia" w:eastAsiaTheme="minorEastAsia" w:hAnsiTheme="minorEastAsia"/>
                <w:szCs w:val="21"/>
              </w:rPr>
            </w:pPr>
            <w:r>
              <w:rPr>
                <w:rFonts w:hAnsi="宋体"/>
                <w:szCs w:val="21"/>
              </w:rPr>
              <w:t xml:space="preserve">    </w:t>
            </w:r>
            <w:r>
              <w:rPr>
                <w:rFonts w:asciiTheme="minorEastAsia" w:eastAsiaTheme="minorEastAsia" w:hAnsiTheme="minorEastAsia" w:hint="eastAsia"/>
                <w:szCs w:val="21"/>
              </w:rPr>
              <w:t>一、教学目的</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通过了解社会组织理论的基本知识，厘清社会组织与管理的各个环节，进而对社会组织及其管理的本质、发展规律进行深入的分析和探讨，使学生切实掌握认识和分析社会组织与管理的基本原则、方法和技术，从而增强管理社会组织的基本能力。</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rPr>
              <w:t>课程中会对传统公共行政、新公共行政、新公共管理的组织理论进行梳理，对很多该领域知名作者的经典著作进行简要评述，培养学生的国际化视野，使学生树立全球化管理思想与理念。</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二、课程要求</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按时上课，积极参与各个教学环节；</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及时、高质、高效的完成课内外作业；</w:t>
            </w:r>
          </w:p>
          <w:p w:rsidR="004035E4" w:rsidRDefault="009F7828">
            <w:pPr>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课程考评多层次多样化。</w:t>
            </w:r>
          </w:p>
          <w:p w:rsidR="004035E4" w:rsidRDefault="004035E4">
            <w:pPr>
              <w:ind w:firstLineChars="200" w:firstLine="420"/>
              <w:rPr>
                <w:rFonts w:hAnsi="宋体"/>
                <w:szCs w:val="21"/>
              </w:rPr>
            </w:pPr>
          </w:p>
        </w:tc>
      </w:tr>
      <w:tr w:rsidR="004035E4">
        <w:trPr>
          <w:jc w:val="center"/>
        </w:trPr>
        <w:tc>
          <w:tcPr>
            <w:tcW w:w="8474" w:type="dxa"/>
            <w:gridSpan w:val="7"/>
          </w:tcPr>
          <w:p w:rsidR="004035E4" w:rsidRDefault="009F7828">
            <w:pPr>
              <w:rPr>
                <w:rFonts w:hAnsi="宋体"/>
                <w:szCs w:val="21"/>
              </w:rPr>
            </w:pPr>
            <w:r>
              <w:rPr>
                <w:rFonts w:hAnsi="宋体" w:hint="eastAsia"/>
                <w:szCs w:val="21"/>
              </w:rPr>
              <w:t>课程内容</w:t>
            </w:r>
          </w:p>
          <w:p w:rsidR="004035E4" w:rsidRDefault="009F7828">
            <w:pPr>
              <w:ind w:firstLineChars="200" w:firstLine="420"/>
              <w:rPr>
                <w:rFonts w:hAnsi="宋体"/>
                <w:szCs w:val="21"/>
              </w:rPr>
            </w:pPr>
            <w:r>
              <w:rPr>
                <w:rFonts w:hAnsi="宋体" w:hint="eastAsia"/>
                <w:szCs w:val="21"/>
              </w:rPr>
              <w:t>本课程是一门研究社会组织建立、运行和发展的科学，课程在借鉴国内外社会组织理论研究成果的基础上，介绍了当代社会组织理论的最新研究成果，展示出社会组织理论的基本构架。课程内容涉及社会组织科学、社会组织理论、社会组织生态、社会组织设计、社会组织结构、社会组织职能、社会组织行为、权力冲突与沟通、社会组织领导、社会组</w:t>
            </w:r>
            <w:r>
              <w:rPr>
                <w:rFonts w:hAnsi="宋体" w:hint="eastAsia"/>
                <w:szCs w:val="21"/>
              </w:rPr>
              <w:lastRenderedPageBreak/>
              <w:t>织文化、社会组织变革与发展等。具体内容为：</w:t>
            </w:r>
          </w:p>
          <w:p w:rsidR="004035E4" w:rsidRDefault="009F7828">
            <w:pPr>
              <w:ind w:firstLineChars="200" w:firstLine="420"/>
              <w:rPr>
                <w:rFonts w:hAnsi="宋体"/>
                <w:szCs w:val="21"/>
              </w:rPr>
            </w:pPr>
            <w:r>
              <w:rPr>
                <w:rFonts w:hAnsi="宋体" w:hint="eastAsia"/>
                <w:szCs w:val="21"/>
              </w:rPr>
              <w:t>第一章社会组织科学：组织科学的历史与方法、组织有效性的确定、组织有效性的因素、有效性组织的原则、建立有效的社会组织；</w:t>
            </w:r>
          </w:p>
          <w:p w:rsidR="004035E4" w:rsidRDefault="009F7828">
            <w:pPr>
              <w:ind w:firstLineChars="200" w:firstLine="420"/>
              <w:rPr>
                <w:rFonts w:hAnsi="宋体"/>
                <w:szCs w:val="21"/>
              </w:rPr>
            </w:pPr>
            <w:r>
              <w:rPr>
                <w:rFonts w:hAnsi="宋体" w:hint="eastAsia"/>
                <w:szCs w:val="21"/>
              </w:rPr>
              <w:t>第二章社会组织理论：传统行政管理理论中的理</w:t>
            </w:r>
            <w:r>
              <w:rPr>
                <w:rFonts w:hAnsi="宋体" w:hint="eastAsia"/>
                <w:szCs w:val="21"/>
              </w:rPr>
              <w:t>性组织、人际关系组织理论、现代管理组织理论、现代组织系统和权变理论；</w:t>
            </w:r>
          </w:p>
          <w:p w:rsidR="004035E4" w:rsidRDefault="009F7828">
            <w:pPr>
              <w:ind w:firstLineChars="200" w:firstLine="420"/>
              <w:rPr>
                <w:rFonts w:hAnsi="宋体"/>
                <w:szCs w:val="21"/>
              </w:rPr>
            </w:pPr>
            <w:r>
              <w:rPr>
                <w:rFonts w:hAnsi="宋体" w:hint="eastAsia"/>
                <w:szCs w:val="21"/>
              </w:rPr>
              <w:t>第三章社会组织生态：社会组织环境、组织与环境的关系、环境分析与管理、社会组织生态关系；</w:t>
            </w:r>
          </w:p>
          <w:p w:rsidR="004035E4" w:rsidRDefault="009F7828">
            <w:pPr>
              <w:ind w:firstLineChars="200" w:firstLine="420"/>
              <w:rPr>
                <w:rFonts w:hAnsi="宋体"/>
                <w:szCs w:val="21"/>
              </w:rPr>
            </w:pPr>
            <w:r>
              <w:rPr>
                <w:rFonts w:hAnsi="宋体" w:hint="eastAsia"/>
                <w:szCs w:val="21"/>
              </w:rPr>
              <w:t>第四章社会组织设计：社会组织设计的种类、特点、依据、原则、程序、效力和影响因素；</w:t>
            </w:r>
          </w:p>
          <w:p w:rsidR="004035E4" w:rsidRDefault="009F7828">
            <w:pPr>
              <w:ind w:firstLineChars="200" w:firstLine="420"/>
              <w:rPr>
                <w:rFonts w:hAnsi="宋体"/>
                <w:szCs w:val="21"/>
              </w:rPr>
            </w:pPr>
            <w:r>
              <w:rPr>
                <w:rFonts w:hAnsi="宋体" w:hint="eastAsia"/>
                <w:szCs w:val="21"/>
              </w:rPr>
              <w:t>第五章社会组织结构：组织图、社会组织结构类型、社会组织层级结构、幅度结构、权力结构、职责结构、组织结构形态的演进、中国社会管理模式的构建与科层制；</w:t>
            </w:r>
          </w:p>
          <w:p w:rsidR="004035E4" w:rsidRDefault="009F7828">
            <w:pPr>
              <w:ind w:firstLineChars="200" w:firstLine="420"/>
              <w:rPr>
                <w:rFonts w:hAnsi="宋体"/>
                <w:szCs w:val="21"/>
              </w:rPr>
            </w:pPr>
            <w:r>
              <w:rPr>
                <w:rFonts w:hAnsi="宋体" w:hint="eastAsia"/>
                <w:szCs w:val="21"/>
              </w:rPr>
              <w:t>第六章社会组织职能：特点与种类、基本职能、社会组织职能调节、从政府与市场的关系谈政府职能的转变；</w:t>
            </w:r>
          </w:p>
          <w:p w:rsidR="004035E4" w:rsidRDefault="009F7828">
            <w:pPr>
              <w:ind w:firstLineChars="200" w:firstLine="420"/>
              <w:rPr>
                <w:rFonts w:hAnsi="宋体"/>
                <w:szCs w:val="21"/>
              </w:rPr>
            </w:pPr>
            <w:r>
              <w:rPr>
                <w:rFonts w:hAnsi="宋体" w:hint="eastAsia"/>
                <w:szCs w:val="21"/>
              </w:rPr>
              <w:t>第七章社会组织行为：社会组</w:t>
            </w:r>
            <w:r>
              <w:rPr>
                <w:rFonts w:hAnsi="宋体" w:hint="eastAsia"/>
                <w:szCs w:val="21"/>
              </w:rPr>
              <w:t>织行为的研究及其发展、社会组织行为的特点与作用、个体心理、群体心理、群体的决策行为；</w:t>
            </w:r>
          </w:p>
          <w:p w:rsidR="004035E4" w:rsidRDefault="009F7828">
            <w:pPr>
              <w:ind w:firstLineChars="200" w:firstLine="420"/>
              <w:rPr>
                <w:rFonts w:hAnsi="宋体"/>
                <w:szCs w:val="21"/>
              </w:rPr>
            </w:pPr>
            <w:r>
              <w:rPr>
                <w:rFonts w:hAnsi="宋体" w:hint="eastAsia"/>
                <w:szCs w:val="21"/>
              </w:rPr>
              <w:t>第八章权力、冲突、沟通；</w:t>
            </w:r>
          </w:p>
          <w:p w:rsidR="004035E4" w:rsidRDefault="009F7828">
            <w:pPr>
              <w:ind w:firstLineChars="200" w:firstLine="420"/>
              <w:rPr>
                <w:rFonts w:hAnsi="宋体"/>
                <w:szCs w:val="21"/>
              </w:rPr>
            </w:pPr>
            <w:r>
              <w:rPr>
                <w:rFonts w:hAnsi="宋体" w:hint="eastAsia"/>
                <w:szCs w:val="21"/>
              </w:rPr>
              <w:t>第九章：社会组织领导：领导本质理论、领导素质理论、领导形态理论、领导发展理论、现代领导的修养与艺术；</w:t>
            </w:r>
          </w:p>
          <w:p w:rsidR="004035E4" w:rsidRDefault="009F7828">
            <w:pPr>
              <w:ind w:firstLineChars="200" w:firstLine="420"/>
              <w:rPr>
                <w:rFonts w:hAnsi="宋体"/>
                <w:szCs w:val="21"/>
              </w:rPr>
            </w:pPr>
            <w:r>
              <w:rPr>
                <w:rFonts w:hAnsi="宋体" w:hint="eastAsia"/>
                <w:szCs w:val="21"/>
              </w:rPr>
              <w:t>第十章社会组织文化：组织文化概念、渊源、要素、文化全球化理论；</w:t>
            </w:r>
          </w:p>
          <w:p w:rsidR="004035E4" w:rsidRDefault="009F7828">
            <w:pPr>
              <w:ind w:firstLineChars="200" w:firstLine="420"/>
              <w:rPr>
                <w:rFonts w:hAnsi="宋体"/>
                <w:szCs w:val="21"/>
              </w:rPr>
            </w:pPr>
            <w:r>
              <w:rPr>
                <w:rFonts w:hAnsi="宋体" w:hint="eastAsia"/>
                <w:szCs w:val="21"/>
              </w:rPr>
              <w:t>第十一章社会组织变革与发展：组织的周期与问题、组织变革及其路径选择等。</w:t>
            </w:r>
          </w:p>
          <w:p w:rsidR="004035E4" w:rsidRDefault="004035E4">
            <w:pPr>
              <w:ind w:firstLineChars="200" w:firstLine="420"/>
              <w:rPr>
                <w:rFonts w:hAnsi="宋体"/>
                <w:szCs w:val="21"/>
              </w:rPr>
            </w:pPr>
          </w:p>
          <w:p w:rsidR="004035E4" w:rsidRDefault="004035E4">
            <w:pPr>
              <w:ind w:firstLineChars="200" w:firstLine="420"/>
              <w:rPr>
                <w:rFonts w:hAnsi="宋体"/>
                <w:szCs w:val="21"/>
              </w:rPr>
            </w:pPr>
          </w:p>
        </w:tc>
      </w:tr>
      <w:tr w:rsidR="004035E4">
        <w:trPr>
          <w:jc w:val="center"/>
        </w:trPr>
        <w:tc>
          <w:tcPr>
            <w:tcW w:w="8474" w:type="dxa"/>
            <w:gridSpan w:val="7"/>
            <w:vAlign w:val="center"/>
          </w:tcPr>
          <w:p w:rsidR="004035E4" w:rsidRDefault="009F7828">
            <w:pPr>
              <w:rPr>
                <w:szCs w:val="21"/>
              </w:rPr>
            </w:pPr>
            <w:r>
              <w:rPr>
                <w:rFonts w:hint="eastAsia"/>
                <w:szCs w:val="21"/>
              </w:rPr>
              <w:lastRenderedPageBreak/>
              <w:t>参考书目</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[1] </w:t>
            </w:r>
            <w:hyperlink r:id="rId15" w:tooltip="苏忠林　主编，刘婧，曾婧婧，李云新　副主编" w:history="1">
              <w:proofErr w:type="gramStart"/>
              <w:r>
                <w:rPr>
                  <w:rFonts w:asciiTheme="minorEastAsia" w:eastAsiaTheme="minorEastAsia" w:hAnsiTheme="minorEastAsia" w:hint="eastAsia"/>
                  <w:szCs w:val="21"/>
                </w:rPr>
                <w:t>苏忠林</w:t>
              </w:r>
              <w:proofErr w:type="gramEnd"/>
            </w:hyperlink>
            <w:r>
              <w:rPr>
                <w:rFonts w:asciiTheme="minorEastAsia" w:eastAsiaTheme="minorEastAsia" w:hAnsiTheme="minorEastAsia" w:hint="eastAsia"/>
                <w:szCs w:val="21"/>
              </w:rPr>
              <w:t>主编：《公共组织理论（第二版）》</w:t>
            </w:r>
            <w:bookmarkStart w:id="3" w:name="P_cbs"/>
            <w:r>
              <w:rPr>
                <w:rFonts w:asciiTheme="minorEastAsia" w:eastAsiaTheme="minorEastAsia" w:hAnsiTheme="minorEastAsia" w:hint="eastAsia"/>
                <w:szCs w:val="21"/>
              </w:rPr>
              <w:t>，武汉：</w:t>
            </w:r>
            <w:hyperlink r:id="rId16" w:tooltip="武汉大学出版社" w:history="1">
              <w:r>
                <w:rPr>
                  <w:rFonts w:asciiTheme="minorEastAsia" w:eastAsiaTheme="minorEastAsia" w:hAnsiTheme="minorEastAsia" w:hint="eastAsia"/>
                  <w:szCs w:val="21"/>
                </w:rPr>
                <w:t>武汉大学出版社</w:t>
              </w:r>
            </w:hyperlink>
            <w:bookmarkEnd w:id="3"/>
            <w:r>
              <w:rPr>
                <w:rFonts w:asciiTheme="minorEastAsia" w:eastAsiaTheme="minorEastAsia" w:hAnsiTheme="minorEastAsia" w:hint="eastAsia"/>
                <w:szCs w:val="21"/>
              </w:rPr>
              <w:t>，</w:t>
            </w:r>
            <w:r>
              <w:rPr>
                <w:rFonts w:asciiTheme="minorEastAsia" w:eastAsiaTheme="minorEastAsia" w:hAnsiTheme="minorEastAsia"/>
                <w:szCs w:val="21"/>
              </w:rPr>
              <w:t>2013</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[2] </w:t>
            </w:r>
            <w:proofErr w:type="gramStart"/>
            <w:r>
              <w:rPr>
                <w:rFonts w:asciiTheme="minorEastAsia" w:eastAsiaTheme="minorEastAsia" w:hAnsiTheme="minorEastAsia" w:hint="eastAsia"/>
                <w:szCs w:val="21"/>
              </w:rPr>
              <w:t>时蓉华编</w:t>
            </w:r>
            <w:proofErr w:type="gramEnd"/>
            <w:r>
              <w:rPr>
                <w:rFonts w:asciiTheme="minorEastAsia" w:eastAsiaTheme="minorEastAsia" w:hAnsiTheme="minorEastAsia" w:hint="eastAsia"/>
                <w:szCs w:val="21"/>
              </w:rPr>
              <w:t>：《现代社会心理学（第</w:t>
            </w:r>
            <w:r>
              <w:rPr>
                <w:rFonts w:asciiTheme="minorEastAsia" w:eastAsiaTheme="minorEastAsia" w:hAnsiTheme="minorEastAsia"/>
                <w:szCs w:val="21"/>
              </w:rPr>
              <w:t>3</w:t>
            </w:r>
            <w:r>
              <w:rPr>
                <w:rFonts w:asciiTheme="minorEastAsia" w:eastAsiaTheme="minorEastAsia" w:hAnsiTheme="minorEastAsia" w:hint="eastAsia"/>
                <w:szCs w:val="21"/>
              </w:rPr>
              <w:t>版）》，华东师范大学出版社，</w:t>
            </w:r>
            <w:r>
              <w:rPr>
                <w:rFonts w:asciiTheme="minorEastAsia" w:eastAsiaTheme="minorEastAsia" w:hAnsiTheme="minorEastAsia"/>
                <w:szCs w:val="21"/>
              </w:rPr>
              <w:t>2013</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朱国云著：《公共组织理论》，南京：南京大学出版社，</w:t>
            </w:r>
            <w:r>
              <w:rPr>
                <w:rFonts w:asciiTheme="minorEastAsia" w:eastAsiaTheme="minorEastAsia" w:hAnsiTheme="minorEastAsia"/>
                <w:szCs w:val="21"/>
              </w:rPr>
              <w:t>2003</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张德主编：《组织行为学（第三版）》，北京：高等教育出版社，</w:t>
            </w:r>
            <w:r>
              <w:rPr>
                <w:rFonts w:asciiTheme="minorEastAsia" w:eastAsiaTheme="minorEastAsia" w:hAnsiTheme="minorEastAsia"/>
                <w:szCs w:val="21"/>
              </w:rPr>
              <w:t>2010</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[5] </w:t>
            </w:r>
            <w:proofErr w:type="gramStart"/>
            <w:r>
              <w:rPr>
                <w:rFonts w:asciiTheme="minorEastAsia" w:eastAsiaTheme="minorEastAsia" w:hAnsiTheme="minorEastAsia" w:hint="eastAsia"/>
                <w:szCs w:val="21"/>
              </w:rPr>
              <w:t>聂</w:t>
            </w:r>
            <w:proofErr w:type="gramEnd"/>
            <w:r>
              <w:rPr>
                <w:rFonts w:asciiTheme="minorEastAsia" w:eastAsiaTheme="minorEastAsia" w:hAnsiTheme="minorEastAsia" w:hint="eastAsia"/>
                <w:szCs w:val="21"/>
              </w:rPr>
              <w:t>平平，尹利民主编：《公共组织理论》，武汉：武汉大学出版社，</w:t>
            </w:r>
            <w:r>
              <w:rPr>
                <w:rFonts w:asciiTheme="minorEastAsia" w:eastAsiaTheme="minorEastAsia" w:hAnsiTheme="minorEastAsia"/>
                <w:szCs w:val="21"/>
              </w:rPr>
              <w:t>2009</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[6] </w:t>
            </w:r>
            <w:r>
              <w:rPr>
                <w:rFonts w:asciiTheme="minorEastAsia" w:eastAsiaTheme="minorEastAsia" w:hAnsiTheme="minorEastAsia" w:hint="eastAsia"/>
                <w:szCs w:val="21"/>
              </w:rPr>
              <w:t>刘永芳：《管理心理学》，北京：清华大学出版社，</w:t>
            </w:r>
            <w:r>
              <w:rPr>
                <w:rFonts w:asciiTheme="minorEastAsia" w:eastAsiaTheme="minorEastAsia" w:hAnsiTheme="minorEastAsia"/>
                <w:szCs w:val="21"/>
              </w:rPr>
              <w:t>2008</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[7] </w:t>
            </w:r>
            <w:r>
              <w:rPr>
                <w:rFonts w:asciiTheme="minorEastAsia" w:eastAsiaTheme="minorEastAsia" w:hAnsiTheme="minorEastAsia" w:hint="eastAsia"/>
                <w:szCs w:val="21"/>
              </w:rPr>
              <w:t>张国庆主编：《公共行政学（第</w:t>
            </w:r>
            <w:r>
              <w:rPr>
                <w:rFonts w:asciiTheme="minorEastAsia" w:eastAsiaTheme="minorEastAsia" w:hAnsiTheme="minorEastAsia"/>
                <w:szCs w:val="21"/>
              </w:rPr>
              <w:t>3</w:t>
            </w:r>
            <w:r>
              <w:rPr>
                <w:rFonts w:asciiTheme="minorEastAsia" w:eastAsiaTheme="minorEastAsia" w:hAnsiTheme="minorEastAsia" w:hint="eastAsia"/>
                <w:szCs w:val="21"/>
              </w:rPr>
              <w:t>版）》，北京：北京大学出版社，</w:t>
            </w:r>
            <w:r>
              <w:rPr>
                <w:rFonts w:asciiTheme="minorEastAsia" w:eastAsiaTheme="minorEastAsia" w:hAnsiTheme="minorEastAsia"/>
                <w:szCs w:val="21"/>
              </w:rPr>
              <w:t>2007</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[8] </w:t>
            </w:r>
            <w:r>
              <w:rPr>
                <w:rFonts w:asciiTheme="minorEastAsia" w:eastAsiaTheme="minorEastAsia" w:hAnsiTheme="minorEastAsia" w:hint="eastAsia"/>
                <w:szCs w:val="21"/>
              </w:rPr>
              <w:t>马骏、叶娟丽：《西方公共行政学理论前沿》，北京：中国社会科学出版社，</w:t>
            </w:r>
            <w:r>
              <w:rPr>
                <w:rFonts w:asciiTheme="minorEastAsia" w:eastAsiaTheme="minorEastAsia" w:hAnsiTheme="minorEastAsia"/>
                <w:szCs w:val="21"/>
              </w:rPr>
              <w:t>2004</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[9] </w:t>
            </w:r>
            <w:proofErr w:type="gramStart"/>
            <w:r>
              <w:rPr>
                <w:rFonts w:asciiTheme="minorEastAsia" w:eastAsiaTheme="minorEastAsia" w:hAnsiTheme="minorEastAsia" w:hint="eastAsia"/>
                <w:szCs w:val="21"/>
              </w:rPr>
              <w:t>埃略特</w:t>
            </w:r>
            <w:proofErr w:type="gramEnd"/>
            <w:r>
              <w:rPr>
                <w:rFonts w:asciiTheme="minorEastAsia" w:eastAsiaTheme="minorEastAsia" w:hAnsiTheme="minorEastAsia"/>
                <w:szCs w:val="21"/>
              </w:rPr>
              <w:t>•</w:t>
            </w:r>
            <w:r>
              <w:rPr>
                <w:rFonts w:asciiTheme="minorEastAsia" w:eastAsiaTheme="minorEastAsia" w:hAnsiTheme="minorEastAsia" w:hint="eastAsia"/>
                <w:szCs w:val="21"/>
              </w:rPr>
              <w:t>阿伦森、提摩太</w:t>
            </w:r>
            <w:r>
              <w:rPr>
                <w:rFonts w:asciiTheme="minorEastAsia" w:eastAsiaTheme="minorEastAsia" w:hAnsiTheme="minorEastAsia"/>
                <w:szCs w:val="21"/>
              </w:rPr>
              <w:t>•D.</w:t>
            </w:r>
            <w:r>
              <w:rPr>
                <w:rFonts w:asciiTheme="minorEastAsia" w:eastAsiaTheme="minorEastAsia" w:hAnsiTheme="minorEastAsia" w:hint="eastAsia"/>
                <w:szCs w:val="21"/>
              </w:rPr>
              <w:t>威尔逊著：《社会心理学（插图第</w:t>
            </w:r>
            <w:r>
              <w:rPr>
                <w:rFonts w:asciiTheme="minorEastAsia" w:eastAsiaTheme="minorEastAsia" w:hAnsiTheme="minorEastAsia"/>
                <w:szCs w:val="21"/>
              </w:rPr>
              <w:t>7</w:t>
            </w:r>
            <w:r>
              <w:rPr>
                <w:rFonts w:asciiTheme="minorEastAsia" w:eastAsiaTheme="minorEastAsia" w:hAnsiTheme="minorEastAsia" w:hint="eastAsia"/>
                <w:szCs w:val="21"/>
              </w:rPr>
              <w:t>版）》，世界图书出版公司北京公司，</w:t>
            </w:r>
            <w:r>
              <w:rPr>
                <w:rFonts w:asciiTheme="minorEastAsia" w:eastAsiaTheme="minorEastAsia" w:hAnsiTheme="minorEastAsia"/>
                <w:szCs w:val="21"/>
              </w:rPr>
              <w:t>2012</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[10] </w:t>
            </w:r>
            <w:r>
              <w:rPr>
                <w:rFonts w:asciiTheme="minorEastAsia" w:eastAsiaTheme="minorEastAsia" w:hAnsiTheme="minorEastAsia" w:hint="eastAsia"/>
                <w:szCs w:val="21"/>
              </w:rPr>
              <w:t>斯蒂芬·</w:t>
            </w:r>
            <w:r>
              <w:rPr>
                <w:rFonts w:asciiTheme="minorEastAsia" w:eastAsiaTheme="minorEastAsia" w:hAnsiTheme="minorEastAsia"/>
                <w:szCs w:val="21"/>
              </w:rPr>
              <w:t>P</w:t>
            </w:r>
            <w:r>
              <w:rPr>
                <w:rFonts w:asciiTheme="minorEastAsia" w:eastAsiaTheme="minorEastAsia" w:hAnsiTheme="minorEastAsia" w:hint="eastAsia"/>
                <w:szCs w:val="21"/>
              </w:rPr>
              <w:t>·罗宾斯、蒂莫西·</w:t>
            </w:r>
            <w:r>
              <w:rPr>
                <w:rFonts w:asciiTheme="minorEastAsia" w:eastAsiaTheme="minorEastAsia" w:hAnsiTheme="minorEastAsia"/>
                <w:szCs w:val="21"/>
              </w:rPr>
              <w:t>A</w:t>
            </w:r>
            <w:r>
              <w:rPr>
                <w:rFonts w:asciiTheme="minorEastAsia" w:eastAsiaTheme="minorEastAsia" w:hAnsiTheme="minorEastAsia" w:hint="eastAsia"/>
                <w:szCs w:val="21"/>
              </w:rPr>
              <w:t>·</w:t>
            </w:r>
            <w:proofErr w:type="gramStart"/>
            <w:r>
              <w:rPr>
                <w:rFonts w:asciiTheme="minorEastAsia" w:eastAsiaTheme="minorEastAsia" w:hAnsiTheme="minorEastAsia" w:hint="eastAsia"/>
                <w:szCs w:val="21"/>
              </w:rPr>
              <w:t>贾奇著</w:t>
            </w:r>
            <w:proofErr w:type="gramEnd"/>
            <w:r>
              <w:rPr>
                <w:rFonts w:asciiTheme="minorEastAsia" w:eastAsiaTheme="minorEastAsia" w:hAnsiTheme="minorEastAsia" w:hint="eastAsia"/>
                <w:szCs w:val="21"/>
              </w:rPr>
              <w:t>：《组织行为学（第</w:t>
            </w:r>
            <w:r>
              <w:rPr>
                <w:rFonts w:asciiTheme="minorEastAsia" w:eastAsiaTheme="minorEastAsia" w:hAnsiTheme="minorEastAsia"/>
                <w:szCs w:val="21"/>
              </w:rPr>
              <w:t>14</w:t>
            </w:r>
            <w:r>
              <w:rPr>
                <w:rFonts w:asciiTheme="minorEastAsia" w:eastAsiaTheme="minorEastAsia" w:hAnsiTheme="minorEastAsia" w:hint="eastAsia"/>
                <w:szCs w:val="21"/>
              </w:rPr>
              <w:t>版）》，北京：中国人民大学出版社，</w:t>
            </w:r>
            <w:r>
              <w:rPr>
                <w:rFonts w:asciiTheme="minorEastAsia" w:eastAsiaTheme="minorEastAsia" w:hAnsiTheme="minorEastAsia"/>
                <w:szCs w:val="21"/>
              </w:rPr>
              <w:t>2012</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[11] </w:t>
            </w:r>
            <w:r>
              <w:rPr>
                <w:rFonts w:asciiTheme="minorEastAsia" w:eastAsiaTheme="minorEastAsia" w:hAnsiTheme="minorEastAsia" w:hint="eastAsia"/>
                <w:szCs w:val="21"/>
              </w:rPr>
              <w:t>斯蒂芬</w:t>
            </w:r>
            <w:r>
              <w:rPr>
                <w:rFonts w:asciiTheme="minorEastAsia" w:eastAsiaTheme="minorEastAsia" w:hAnsiTheme="minorEastAsia"/>
                <w:szCs w:val="21"/>
              </w:rPr>
              <w:t>•P•</w:t>
            </w:r>
            <w:r>
              <w:rPr>
                <w:rFonts w:asciiTheme="minorEastAsia" w:eastAsiaTheme="minorEastAsia" w:hAnsiTheme="minorEastAsia" w:hint="eastAsia"/>
                <w:szCs w:val="21"/>
              </w:rPr>
              <w:t>罗宾斯、玛丽</w:t>
            </w:r>
            <w:r>
              <w:rPr>
                <w:rFonts w:asciiTheme="minorEastAsia" w:eastAsiaTheme="minorEastAsia" w:hAnsiTheme="minorEastAsia"/>
                <w:szCs w:val="21"/>
              </w:rPr>
              <w:t>•</w:t>
            </w:r>
            <w:r>
              <w:rPr>
                <w:rFonts w:asciiTheme="minorEastAsia" w:eastAsiaTheme="minorEastAsia" w:hAnsiTheme="minorEastAsia" w:hint="eastAsia"/>
                <w:szCs w:val="21"/>
              </w:rPr>
              <w:t>库尔特著：《管理学》，北京：中国人民大学出版社，</w:t>
            </w:r>
            <w:r>
              <w:rPr>
                <w:rFonts w:asciiTheme="minorEastAsia" w:eastAsiaTheme="minorEastAsia" w:hAnsiTheme="minorEastAsia"/>
                <w:szCs w:val="21"/>
              </w:rPr>
              <w:t>2012</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[12] </w:t>
            </w:r>
            <w:r>
              <w:rPr>
                <w:rFonts w:asciiTheme="minorEastAsia" w:eastAsiaTheme="minorEastAsia" w:hAnsiTheme="minorEastAsia" w:hint="eastAsia"/>
                <w:szCs w:val="21"/>
              </w:rPr>
              <w:t>罗伯特·</w:t>
            </w:r>
            <w:r>
              <w:rPr>
                <w:rFonts w:asciiTheme="minorEastAsia" w:eastAsiaTheme="minorEastAsia" w:hAnsiTheme="minorEastAsia"/>
                <w:szCs w:val="21"/>
              </w:rPr>
              <w:t>B</w:t>
            </w:r>
            <w:r>
              <w:rPr>
                <w:rFonts w:asciiTheme="minorEastAsia" w:eastAsiaTheme="minorEastAsia" w:hAnsiTheme="minorEastAsia" w:hint="eastAsia"/>
                <w:szCs w:val="21"/>
              </w:rPr>
              <w:t>·</w:t>
            </w:r>
            <w:proofErr w:type="gramStart"/>
            <w:r>
              <w:rPr>
                <w:rFonts w:asciiTheme="minorEastAsia" w:eastAsiaTheme="minorEastAsia" w:hAnsiTheme="minorEastAsia" w:hint="eastAsia"/>
                <w:szCs w:val="21"/>
              </w:rPr>
              <w:t>登哈特</w:t>
            </w:r>
            <w:proofErr w:type="gramEnd"/>
            <w:r>
              <w:rPr>
                <w:rFonts w:asciiTheme="minorEastAsia" w:eastAsiaTheme="minorEastAsia" w:hAnsiTheme="minorEastAsia" w:hint="eastAsia"/>
                <w:szCs w:val="21"/>
              </w:rPr>
              <w:t>著：《公共组织理论（第</w:t>
            </w:r>
            <w:r>
              <w:rPr>
                <w:rFonts w:asciiTheme="minorEastAsia" w:eastAsiaTheme="minorEastAsia" w:hAnsiTheme="minorEastAsia"/>
                <w:szCs w:val="21"/>
              </w:rPr>
              <w:t>5</w:t>
            </w:r>
            <w:r>
              <w:rPr>
                <w:rFonts w:asciiTheme="minorEastAsia" w:eastAsiaTheme="minorEastAsia" w:hAnsiTheme="minorEastAsia" w:hint="eastAsia"/>
                <w:szCs w:val="21"/>
              </w:rPr>
              <w:t>版）》，北京：中国人民大学出版社，</w:t>
            </w:r>
            <w:r>
              <w:rPr>
                <w:rFonts w:asciiTheme="minorEastAsia" w:eastAsiaTheme="minorEastAsia" w:hAnsiTheme="minorEastAsia"/>
                <w:szCs w:val="21"/>
              </w:rPr>
              <w:t>2011</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[13] </w:t>
            </w:r>
            <w:r>
              <w:rPr>
                <w:rFonts w:asciiTheme="minorEastAsia" w:eastAsiaTheme="minorEastAsia" w:hAnsiTheme="minorEastAsia" w:hint="eastAsia"/>
                <w:szCs w:val="21"/>
              </w:rPr>
              <w:t>马克斯·韦伯著，阎克文译：《经济与社会》，上海：上海人民出版社，</w:t>
            </w:r>
            <w:r>
              <w:rPr>
                <w:rFonts w:asciiTheme="minorEastAsia" w:eastAsiaTheme="minorEastAsia" w:hAnsiTheme="minorEastAsia"/>
                <w:szCs w:val="21"/>
              </w:rPr>
              <w:t>2010</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[14] </w:t>
            </w:r>
            <w:r>
              <w:rPr>
                <w:rFonts w:asciiTheme="minorEastAsia" w:eastAsiaTheme="minorEastAsia" w:hAnsiTheme="minorEastAsia" w:hint="eastAsia"/>
                <w:szCs w:val="21"/>
              </w:rPr>
              <w:t>约翰·克莱顿·托马斯著，</w:t>
            </w:r>
            <w:hyperlink r:id="rId17" w:history="1">
              <w:r>
                <w:rPr>
                  <w:rFonts w:asciiTheme="minorEastAsia" w:eastAsiaTheme="minorEastAsia" w:hAnsiTheme="minorEastAsia" w:hint="eastAsia"/>
                  <w:szCs w:val="21"/>
                </w:rPr>
                <w:t>孙柏瑛</w:t>
              </w:r>
            </w:hyperlink>
            <w:hyperlink r:id="rId18" w:history="1">
              <w:r>
                <w:rPr>
                  <w:rFonts w:asciiTheme="minorEastAsia" w:eastAsiaTheme="minorEastAsia" w:hAnsiTheme="minorEastAsia" w:hint="eastAsia"/>
                  <w:szCs w:val="21"/>
                </w:rPr>
                <w:t>等</w:t>
              </w:r>
            </w:hyperlink>
            <w:r>
              <w:rPr>
                <w:rFonts w:asciiTheme="minorEastAsia" w:eastAsiaTheme="minorEastAsia" w:hAnsiTheme="minorEastAsia" w:hint="eastAsia"/>
                <w:szCs w:val="21"/>
              </w:rPr>
              <w:t>译：《公共决策中的公民参与》，北京：中国人民大学出版社，</w:t>
            </w:r>
            <w:r>
              <w:rPr>
                <w:rFonts w:asciiTheme="minorEastAsia" w:eastAsiaTheme="minorEastAsia" w:hAnsiTheme="minorEastAsia"/>
                <w:szCs w:val="21"/>
              </w:rPr>
              <w:t>2010</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[15] </w:t>
            </w:r>
            <w:r>
              <w:rPr>
                <w:rFonts w:asciiTheme="minorEastAsia" w:eastAsiaTheme="minorEastAsia" w:hAnsiTheme="minorEastAsia" w:hint="eastAsia"/>
                <w:szCs w:val="21"/>
              </w:rPr>
              <w:t>珍妮特·</w:t>
            </w:r>
            <w:r>
              <w:rPr>
                <w:rFonts w:asciiTheme="minorEastAsia" w:eastAsiaTheme="minorEastAsia" w:hAnsiTheme="minorEastAsia"/>
                <w:szCs w:val="21"/>
              </w:rPr>
              <w:t>V</w:t>
            </w:r>
            <w:r>
              <w:rPr>
                <w:rFonts w:asciiTheme="minorEastAsia" w:eastAsiaTheme="minorEastAsia" w:hAnsiTheme="minorEastAsia" w:hint="eastAsia"/>
                <w:szCs w:val="21"/>
              </w:rPr>
              <w:t>·登哈特、罗伯特·</w:t>
            </w:r>
            <w:r>
              <w:rPr>
                <w:rFonts w:asciiTheme="minorEastAsia" w:eastAsiaTheme="minorEastAsia" w:hAnsiTheme="minorEastAsia"/>
                <w:szCs w:val="21"/>
              </w:rPr>
              <w:t>B</w:t>
            </w:r>
            <w:r>
              <w:rPr>
                <w:rFonts w:asciiTheme="minorEastAsia" w:eastAsiaTheme="minorEastAsia" w:hAnsiTheme="minorEastAsia" w:hint="eastAsia"/>
                <w:szCs w:val="21"/>
              </w:rPr>
              <w:t>·登哈特著，丁煌译：《新公共服务</w:t>
            </w:r>
            <w:r>
              <w:rPr>
                <w:rFonts w:asciiTheme="minorEastAsia" w:eastAsiaTheme="minorEastAsia" w:hAnsiTheme="minorEastAsia"/>
                <w:szCs w:val="21"/>
              </w:rPr>
              <w:t>:</w:t>
            </w:r>
            <w:r>
              <w:rPr>
                <w:rFonts w:asciiTheme="minorEastAsia" w:eastAsiaTheme="minorEastAsia" w:hAnsiTheme="minorEastAsia" w:hint="eastAsia"/>
                <w:szCs w:val="21"/>
              </w:rPr>
              <w:t>服务，而不是掌舵》，北京：中国人民大学出版社，</w:t>
            </w:r>
            <w:r>
              <w:rPr>
                <w:rFonts w:asciiTheme="minorEastAsia" w:eastAsiaTheme="minorEastAsia" w:hAnsiTheme="minorEastAsia"/>
                <w:szCs w:val="21"/>
              </w:rPr>
              <w:t>2010</w:t>
            </w:r>
            <w:r>
              <w:rPr>
                <w:rFonts w:asciiTheme="minorEastAsia" w:eastAsiaTheme="minorEastAsia" w:hAnsiTheme="minorEastAsia" w:hint="eastAsia"/>
                <w:szCs w:val="21"/>
              </w:rPr>
              <w:t>年。</w:t>
            </w:r>
          </w:p>
          <w:p w:rsidR="004035E4" w:rsidRDefault="009F7828">
            <w:pPr>
              <w:widowControl/>
              <w:jc w:val="left"/>
              <w:rPr>
                <w:rFonts w:asciiTheme="minorEastAsia" w:eastAsiaTheme="minorEastAsia" w:hAnsiTheme="minorEastAsia"/>
                <w:szCs w:val="21"/>
              </w:rPr>
            </w:pPr>
            <w:r>
              <w:rPr>
                <w:rFonts w:asciiTheme="minorEastAsia" w:eastAsiaTheme="minorEastAsia" w:hAnsiTheme="minorEastAsia"/>
                <w:szCs w:val="21"/>
              </w:rPr>
              <w:lastRenderedPageBreak/>
              <w:t xml:space="preserve">[16] </w:t>
            </w:r>
            <w:r>
              <w:rPr>
                <w:rFonts w:asciiTheme="minorEastAsia" w:eastAsiaTheme="minorEastAsia" w:hAnsiTheme="minorEastAsia" w:hint="eastAsia"/>
                <w:szCs w:val="21"/>
              </w:rPr>
              <w:t>詹姆斯·</w:t>
            </w:r>
            <w:r>
              <w:rPr>
                <w:rFonts w:asciiTheme="minorEastAsia" w:eastAsiaTheme="minorEastAsia" w:hAnsiTheme="minorEastAsia"/>
                <w:szCs w:val="21"/>
              </w:rPr>
              <w:t>Q</w:t>
            </w:r>
            <w:r>
              <w:rPr>
                <w:rFonts w:asciiTheme="minorEastAsia" w:eastAsiaTheme="minorEastAsia" w:hAnsiTheme="minorEastAsia" w:hint="eastAsia"/>
                <w:szCs w:val="21"/>
              </w:rPr>
              <w:t>·威尔逊：《官僚机构：政府机构的作为及其原因》，上海：上海三联书店，</w:t>
            </w:r>
            <w:r>
              <w:rPr>
                <w:rFonts w:asciiTheme="minorEastAsia" w:eastAsiaTheme="minorEastAsia" w:hAnsiTheme="minorEastAsia"/>
                <w:szCs w:val="21"/>
              </w:rPr>
              <w:t>2006</w:t>
            </w:r>
            <w:r>
              <w:rPr>
                <w:rFonts w:asciiTheme="minorEastAsia" w:eastAsiaTheme="minorEastAsia" w:hAnsiTheme="minorEastAsia" w:hint="eastAsia"/>
                <w:szCs w:val="21"/>
              </w:rPr>
              <w:t>年。</w:t>
            </w:r>
          </w:p>
          <w:p w:rsidR="004035E4" w:rsidRDefault="009F7828">
            <w:pPr>
              <w:widowControl/>
              <w:jc w:val="left"/>
              <w:rPr>
                <w:rFonts w:asciiTheme="minorEastAsia" w:eastAsiaTheme="minorEastAsia" w:hAnsiTheme="minorEastAsia"/>
                <w:szCs w:val="21"/>
              </w:rPr>
            </w:pPr>
            <w:r>
              <w:rPr>
                <w:rFonts w:asciiTheme="minorEastAsia" w:eastAsiaTheme="minorEastAsia" w:hAnsiTheme="minorEastAsia"/>
                <w:szCs w:val="21"/>
              </w:rPr>
              <w:t xml:space="preserve">[17] </w:t>
            </w:r>
            <w:hyperlink r:id="rId19" w:history="1">
              <w:r>
                <w:rPr>
                  <w:rFonts w:asciiTheme="minorEastAsia" w:eastAsiaTheme="minorEastAsia" w:hAnsiTheme="minorEastAsia" w:hint="eastAsia"/>
                  <w:szCs w:val="21"/>
                </w:rPr>
                <w:t>王浦</w:t>
              </w:r>
              <w:proofErr w:type="gramStart"/>
              <w:r>
                <w:rPr>
                  <w:rFonts w:asciiTheme="minorEastAsia" w:eastAsiaTheme="minorEastAsia" w:hAnsiTheme="minorEastAsia" w:hint="eastAsia"/>
                  <w:szCs w:val="21"/>
                </w:rPr>
                <w:t>劬</w:t>
              </w:r>
              <w:proofErr w:type="gramEnd"/>
            </w:hyperlink>
            <w:r>
              <w:rPr>
                <w:rFonts w:asciiTheme="minorEastAsia" w:eastAsiaTheme="minorEastAsia" w:hAnsiTheme="minorEastAsia" w:hint="eastAsia"/>
                <w:szCs w:val="21"/>
              </w:rPr>
              <w:t>、</w:t>
            </w:r>
            <w:hyperlink r:id="rId20" w:history="1">
              <w:proofErr w:type="gramStart"/>
              <w:r>
                <w:rPr>
                  <w:rFonts w:asciiTheme="minorEastAsia" w:eastAsiaTheme="minorEastAsia" w:hAnsiTheme="minorEastAsia" w:hint="eastAsia"/>
                  <w:szCs w:val="21"/>
                </w:rPr>
                <w:t>莱</w:t>
              </w:r>
              <w:proofErr w:type="gramEnd"/>
              <w:r>
                <w:rPr>
                  <w:rFonts w:asciiTheme="minorEastAsia" w:eastAsiaTheme="minorEastAsia" w:hAnsiTheme="minorEastAsia" w:hint="eastAsia"/>
                  <w:szCs w:val="21"/>
                </w:rPr>
                <w:t>斯特·</w:t>
              </w:r>
              <w:r>
                <w:rPr>
                  <w:rFonts w:asciiTheme="minorEastAsia" w:eastAsiaTheme="minorEastAsia" w:hAnsiTheme="minorEastAsia"/>
                  <w:szCs w:val="21"/>
                </w:rPr>
                <w:t>M</w:t>
              </w:r>
              <w:r>
                <w:rPr>
                  <w:rFonts w:asciiTheme="minorEastAsia" w:eastAsiaTheme="minorEastAsia" w:hAnsiTheme="minorEastAsia" w:hint="eastAsia"/>
                  <w:szCs w:val="21"/>
                </w:rPr>
                <w:t>·萨拉蒙</w:t>
              </w:r>
            </w:hyperlink>
            <w:r>
              <w:rPr>
                <w:rFonts w:asciiTheme="minorEastAsia" w:eastAsiaTheme="minorEastAsia" w:hAnsiTheme="minorEastAsia" w:hint="eastAsia"/>
                <w:szCs w:val="21"/>
              </w:rPr>
              <w:t>著：《政府向社会组织购买公共服务研究：中国与全球经验分析》，北京：北京大学出版社，</w:t>
            </w:r>
            <w:r>
              <w:rPr>
                <w:rFonts w:asciiTheme="minorEastAsia" w:eastAsiaTheme="minorEastAsia" w:hAnsiTheme="minorEastAsia"/>
                <w:szCs w:val="21"/>
              </w:rPr>
              <w:t>2010</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[18] </w:t>
            </w:r>
            <w:r>
              <w:rPr>
                <w:rFonts w:asciiTheme="minorEastAsia" w:eastAsiaTheme="minorEastAsia" w:hAnsiTheme="minorEastAsia" w:hint="eastAsia"/>
                <w:szCs w:val="21"/>
              </w:rPr>
              <w:t>格罗弗·斯塔林著，常健译：《公共部门管理》，北京：中国人民大学出版社，</w:t>
            </w:r>
            <w:r>
              <w:rPr>
                <w:rFonts w:asciiTheme="minorEastAsia" w:eastAsiaTheme="minorEastAsia" w:hAnsiTheme="minorEastAsia"/>
                <w:szCs w:val="21"/>
              </w:rPr>
              <w:t>2012</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[19] </w:t>
            </w:r>
            <w:r>
              <w:rPr>
                <w:rFonts w:asciiTheme="minorEastAsia" w:eastAsiaTheme="minorEastAsia" w:hAnsiTheme="minorEastAsia" w:hint="eastAsia"/>
                <w:szCs w:val="21"/>
              </w:rPr>
              <w:t>简·莱恩著：《公共部门</w:t>
            </w:r>
            <w:r>
              <w:rPr>
                <w:rFonts w:asciiTheme="minorEastAsia" w:eastAsiaTheme="minorEastAsia" w:hAnsiTheme="minorEastAsia"/>
                <w:szCs w:val="21"/>
              </w:rPr>
              <w:t>——</w:t>
            </w:r>
            <w:r>
              <w:rPr>
                <w:rFonts w:asciiTheme="minorEastAsia" w:eastAsiaTheme="minorEastAsia" w:hAnsiTheme="minorEastAsia" w:hint="eastAsia"/>
                <w:szCs w:val="21"/>
              </w:rPr>
              <w:t>概念，模式和方法》，北京：国家行政学院出版社，</w:t>
            </w:r>
            <w:r>
              <w:rPr>
                <w:rFonts w:asciiTheme="minorEastAsia" w:eastAsiaTheme="minorEastAsia" w:hAnsiTheme="minorEastAsia"/>
                <w:szCs w:val="21"/>
              </w:rPr>
              <w:t>2003</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[20] </w:t>
            </w:r>
            <w:r>
              <w:rPr>
                <w:rFonts w:asciiTheme="minorEastAsia" w:eastAsiaTheme="minorEastAsia" w:hAnsiTheme="minorEastAsia" w:hint="eastAsia"/>
                <w:szCs w:val="21"/>
              </w:rPr>
              <w:t>格罗弗·斯塔林：《公共部门管理》，上海：上海译文出版社，</w:t>
            </w:r>
            <w:r>
              <w:rPr>
                <w:rFonts w:asciiTheme="minorEastAsia" w:eastAsiaTheme="minorEastAsia" w:hAnsiTheme="minorEastAsia"/>
                <w:szCs w:val="21"/>
              </w:rPr>
              <w:t>2003</w:t>
            </w:r>
            <w:r>
              <w:rPr>
                <w:rFonts w:asciiTheme="minorEastAsia" w:eastAsiaTheme="minorEastAsia" w:hAnsiTheme="minorEastAsia" w:hint="eastAsia"/>
                <w:szCs w:val="21"/>
              </w:rPr>
              <w:t>年。</w:t>
            </w:r>
          </w:p>
          <w:p w:rsidR="004035E4" w:rsidRDefault="009F7828">
            <w:pPr>
              <w:widowControl/>
              <w:jc w:val="left"/>
              <w:rPr>
                <w:rFonts w:asciiTheme="minorEastAsia" w:eastAsiaTheme="minorEastAsia" w:hAnsiTheme="minorEastAsia"/>
                <w:szCs w:val="21"/>
              </w:rPr>
            </w:pPr>
            <w:r>
              <w:rPr>
                <w:rFonts w:asciiTheme="minorEastAsia" w:eastAsiaTheme="minorEastAsia" w:hAnsiTheme="minorEastAsia"/>
                <w:szCs w:val="21"/>
              </w:rPr>
              <w:t xml:space="preserve">[21] </w:t>
            </w:r>
            <w:r>
              <w:rPr>
                <w:rFonts w:asciiTheme="minorEastAsia" w:eastAsiaTheme="minorEastAsia" w:hAnsiTheme="minorEastAsia" w:hint="eastAsia"/>
                <w:szCs w:val="21"/>
              </w:rPr>
              <w:t>巴泽尔：《突破官僚制》，北京：中国人民大学出版社，</w:t>
            </w:r>
            <w:r>
              <w:rPr>
                <w:rFonts w:asciiTheme="minorEastAsia" w:eastAsiaTheme="minorEastAsia" w:hAnsiTheme="minorEastAsia"/>
                <w:szCs w:val="21"/>
              </w:rPr>
              <w:t>2</w:t>
            </w:r>
            <w:r>
              <w:rPr>
                <w:rFonts w:asciiTheme="minorEastAsia" w:eastAsiaTheme="minorEastAsia" w:hAnsiTheme="minorEastAsia"/>
                <w:szCs w:val="21"/>
              </w:rPr>
              <w:t>003</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[22] </w:t>
            </w:r>
            <w:r>
              <w:rPr>
                <w:rFonts w:asciiTheme="minorEastAsia" w:eastAsiaTheme="minorEastAsia" w:hAnsiTheme="minorEastAsia" w:hint="eastAsia"/>
                <w:szCs w:val="21"/>
              </w:rPr>
              <w:t>罗森布鲁姆：《公共行政学：管理、政治和法律的途径》，北京：中国人民大学出版社，</w:t>
            </w:r>
            <w:r>
              <w:rPr>
                <w:rFonts w:asciiTheme="minorEastAsia" w:eastAsiaTheme="minorEastAsia" w:hAnsiTheme="minorEastAsia"/>
                <w:szCs w:val="21"/>
              </w:rPr>
              <w:t>2002</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[23] </w:t>
            </w:r>
            <w:r>
              <w:rPr>
                <w:rFonts w:asciiTheme="minorEastAsia" w:eastAsiaTheme="minorEastAsia" w:hAnsiTheme="minorEastAsia" w:hint="eastAsia"/>
                <w:szCs w:val="21"/>
              </w:rPr>
              <w:t>彼得斯：《政府未来的治理模式》，北京：中国人民大学出版社，</w:t>
            </w:r>
            <w:r>
              <w:rPr>
                <w:rFonts w:asciiTheme="minorEastAsia" w:eastAsiaTheme="minorEastAsia" w:hAnsiTheme="minorEastAsia"/>
                <w:szCs w:val="21"/>
              </w:rPr>
              <w:t>2001</w:t>
            </w:r>
            <w:r>
              <w:rPr>
                <w:rFonts w:asciiTheme="minorEastAsia" w:eastAsiaTheme="minorEastAsia" w:hAnsiTheme="minorEastAsia" w:hint="eastAsia"/>
                <w:szCs w:val="21"/>
              </w:rPr>
              <w:t>年。</w:t>
            </w:r>
          </w:p>
          <w:p w:rsidR="004035E4" w:rsidRDefault="009F7828">
            <w:pPr>
              <w:widowControl/>
              <w:jc w:val="left"/>
              <w:rPr>
                <w:rFonts w:asciiTheme="minorEastAsia" w:eastAsiaTheme="minorEastAsia" w:hAnsiTheme="minorEastAsia"/>
                <w:szCs w:val="21"/>
              </w:rPr>
            </w:pPr>
            <w:r>
              <w:rPr>
                <w:rFonts w:asciiTheme="minorEastAsia" w:eastAsiaTheme="minorEastAsia" w:hAnsiTheme="minorEastAsia"/>
                <w:szCs w:val="21"/>
              </w:rPr>
              <w:t xml:space="preserve">[24] </w:t>
            </w:r>
            <w:r>
              <w:rPr>
                <w:rFonts w:asciiTheme="minorEastAsia" w:eastAsiaTheme="minorEastAsia" w:hAnsiTheme="minorEastAsia" w:hint="eastAsia"/>
                <w:szCs w:val="21"/>
              </w:rPr>
              <w:t>杜拉克著：《杜拉克管理思想丛书》，北京：九州出版社，</w:t>
            </w:r>
            <w:r>
              <w:rPr>
                <w:rFonts w:asciiTheme="minorEastAsia" w:eastAsiaTheme="minorEastAsia" w:hAnsiTheme="minorEastAsia"/>
                <w:szCs w:val="21"/>
              </w:rPr>
              <w:t>2001</w:t>
            </w:r>
            <w:r>
              <w:rPr>
                <w:rFonts w:asciiTheme="minorEastAsia" w:eastAsiaTheme="minorEastAsia" w:hAnsiTheme="minorEastAsia" w:hint="eastAsia"/>
                <w:szCs w:val="21"/>
              </w:rPr>
              <w:t>年。</w:t>
            </w:r>
          </w:p>
          <w:p w:rsidR="004035E4" w:rsidRDefault="009F7828">
            <w:pPr>
              <w:widowControl/>
              <w:jc w:val="left"/>
              <w:rPr>
                <w:rFonts w:asciiTheme="minorEastAsia" w:eastAsiaTheme="minorEastAsia" w:hAnsiTheme="minorEastAsia"/>
                <w:szCs w:val="21"/>
              </w:rPr>
            </w:pPr>
            <w:r>
              <w:rPr>
                <w:rFonts w:asciiTheme="minorEastAsia" w:eastAsiaTheme="minorEastAsia" w:hAnsiTheme="minorEastAsia"/>
                <w:szCs w:val="21"/>
              </w:rPr>
              <w:t xml:space="preserve">[25] </w:t>
            </w:r>
            <w:r>
              <w:rPr>
                <w:rFonts w:asciiTheme="minorEastAsia" w:eastAsiaTheme="minorEastAsia" w:hAnsiTheme="minorEastAsia" w:hint="eastAsia"/>
                <w:szCs w:val="21"/>
              </w:rPr>
              <w:t>欧文·</w:t>
            </w:r>
            <w:r>
              <w:rPr>
                <w:rFonts w:asciiTheme="minorEastAsia" w:eastAsiaTheme="minorEastAsia" w:hAnsiTheme="minorEastAsia"/>
                <w:szCs w:val="21"/>
              </w:rPr>
              <w:t>E</w:t>
            </w:r>
            <w:r>
              <w:rPr>
                <w:rFonts w:asciiTheme="minorEastAsia" w:eastAsiaTheme="minorEastAsia" w:hAnsiTheme="minorEastAsia" w:hint="eastAsia"/>
                <w:szCs w:val="21"/>
              </w:rPr>
              <w:t>·休斯：《公共管理导论》，北京：中国人民大学出版社，</w:t>
            </w:r>
            <w:r>
              <w:rPr>
                <w:rFonts w:asciiTheme="minorEastAsia" w:eastAsiaTheme="minorEastAsia" w:hAnsiTheme="minorEastAsia"/>
                <w:szCs w:val="21"/>
              </w:rPr>
              <w:t>2001</w:t>
            </w:r>
            <w:r>
              <w:rPr>
                <w:rFonts w:asciiTheme="minorEastAsia" w:eastAsiaTheme="minorEastAsia" w:hAnsiTheme="minorEastAsia" w:hint="eastAsia"/>
                <w:szCs w:val="21"/>
              </w:rPr>
              <w:t>年。</w:t>
            </w:r>
          </w:p>
          <w:p w:rsidR="004035E4" w:rsidRDefault="009F7828">
            <w:pPr>
              <w:widowControl/>
              <w:jc w:val="left"/>
              <w:rPr>
                <w:rFonts w:asciiTheme="minorEastAsia" w:eastAsiaTheme="minorEastAsia" w:hAnsiTheme="minorEastAsia"/>
                <w:szCs w:val="21"/>
              </w:rPr>
            </w:pPr>
            <w:r>
              <w:rPr>
                <w:rFonts w:asciiTheme="minorEastAsia" w:eastAsiaTheme="minorEastAsia" w:hAnsiTheme="minorEastAsia"/>
                <w:szCs w:val="21"/>
              </w:rPr>
              <w:t xml:space="preserve">[26] </w:t>
            </w:r>
            <w:r>
              <w:rPr>
                <w:rFonts w:asciiTheme="minorEastAsia" w:eastAsiaTheme="minorEastAsia" w:hAnsiTheme="minorEastAsia" w:hint="eastAsia"/>
                <w:szCs w:val="21"/>
              </w:rPr>
              <w:t>奥斯特罗</w:t>
            </w:r>
            <w:proofErr w:type="gramStart"/>
            <w:r>
              <w:rPr>
                <w:rFonts w:asciiTheme="minorEastAsia" w:eastAsiaTheme="minorEastAsia" w:hAnsiTheme="minorEastAsia" w:hint="eastAsia"/>
                <w:szCs w:val="21"/>
              </w:rPr>
              <w:t>姆</w:t>
            </w:r>
            <w:proofErr w:type="gramEnd"/>
            <w:r>
              <w:rPr>
                <w:rFonts w:asciiTheme="minorEastAsia" w:eastAsiaTheme="minorEastAsia" w:hAnsiTheme="minorEastAsia" w:hint="eastAsia"/>
                <w:szCs w:val="21"/>
              </w:rPr>
              <w:t>：《公共事物的治理之道》，上海：上海三联出版社，</w:t>
            </w:r>
            <w:r>
              <w:rPr>
                <w:rFonts w:asciiTheme="minorEastAsia" w:eastAsiaTheme="minorEastAsia" w:hAnsiTheme="minorEastAsia"/>
                <w:szCs w:val="21"/>
              </w:rPr>
              <w:t>2000</w:t>
            </w:r>
            <w:r>
              <w:rPr>
                <w:rFonts w:asciiTheme="minorEastAsia" w:eastAsiaTheme="minorEastAsia" w:hAnsiTheme="minorEastAsia" w:hint="eastAsia"/>
                <w:szCs w:val="21"/>
              </w:rPr>
              <w:t>年。</w:t>
            </w:r>
          </w:p>
          <w:p w:rsidR="004035E4" w:rsidRDefault="009F7828">
            <w:pPr>
              <w:rPr>
                <w:rFonts w:asciiTheme="minorEastAsia" w:eastAsiaTheme="minorEastAsia" w:hAnsiTheme="minorEastAsia"/>
                <w:szCs w:val="21"/>
              </w:rPr>
            </w:pPr>
            <w:r>
              <w:rPr>
                <w:rFonts w:asciiTheme="minorEastAsia" w:eastAsiaTheme="minorEastAsia" w:hAnsiTheme="minorEastAsia"/>
                <w:szCs w:val="21"/>
              </w:rPr>
              <w:t xml:space="preserve">[27] </w:t>
            </w:r>
            <w:r>
              <w:rPr>
                <w:rFonts w:asciiTheme="minorEastAsia" w:eastAsiaTheme="minorEastAsia" w:hAnsiTheme="minorEastAsia" w:hint="eastAsia"/>
                <w:szCs w:val="21"/>
              </w:rPr>
              <w:t>奥斯特罗</w:t>
            </w:r>
            <w:proofErr w:type="gramStart"/>
            <w:r>
              <w:rPr>
                <w:rFonts w:asciiTheme="minorEastAsia" w:eastAsiaTheme="minorEastAsia" w:hAnsiTheme="minorEastAsia" w:hint="eastAsia"/>
                <w:szCs w:val="21"/>
              </w:rPr>
              <w:t>姆</w:t>
            </w:r>
            <w:proofErr w:type="gramEnd"/>
            <w:r>
              <w:rPr>
                <w:rFonts w:asciiTheme="minorEastAsia" w:eastAsiaTheme="minorEastAsia" w:hAnsiTheme="minorEastAsia" w:hint="eastAsia"/>
                <w:szCs w:val="21"/>
              </w:rPr>
              <w:t>：《公共服务的制度建构》，上海：上海三联书店，</w:t>
            </w:r>
            <w:r>
              <w:rPr>
                <w:rFonts w:asciiTheme="minorEastAsia" w:eastAsiaTheme="minorEastAsia" w:hAnsiTheme="minorEastAsia"/>
                <w:szCs w:val="21"/>
              </w:rPr>
              <w:t>2000</w:t>
            </w:r>
            <w:r>
              <w:rPr>
                <w:rFonts w:asciiTheme="minorEastAsia" w:eastAsiaTheme="minorEastAsia" w:hAnsiTheme="minorEastAsia" w:hint="eastAsia"/>
                <w:szCs w:val="21"/>
              </w:rPr>
              <w:t>年。</w:t>
            </w:r>
          </w:p>
          <w:p w:rsidR="004035E4" w:rsidRDefault="009F7828">
            <w:pPr>
              <w:widowControl/>
              <w:jc w:val="left"/>
              <w:rPr>
                <w:rFonts w:asciiTheme="minorEastAsia" w:eastAsiaTheme="minorEastAsia" w:hAnsiTheme="minorEastAsia"/>
                <w:szCs w:val="21"/>
              </w:rPr>
            </w:pPr>
            <w:r>
              <w:rPr>
                <w:rFonts w:asciiTheme="minorEastAsia" w:eastAsiaTheme="minorEastAsia" w:hAnsiTheme="minorEastAsia"/>
                <w:szCs w:val="21"/>
              </w:rPr>
              <w:t xml:space="preserve">[28] </w:t>
            </w:r>
            <w:r>
              <w:rPr>
                <w:rFonts w:asciiTheme="minorEastAsia" w:eastAsiaTheme="minorEastAsia" w:hAnsiTheme="minorEastAsia" w:hint="eastAsia"/>
                <w:szCs w:val="21"/>
              </w:rPr>
              <w:t>奥斯特罗</w:t>
            </w:r>
            <w:proofErr w:type="gramStart"/>
            <w:r>
              <w:rPr>
                <w:rFonts w:asciiTheme="minorEastAsia" w:eastAsiaTheme="minorEastAsia" w:hAnsiTheme="minorEastAsia" w:hint="eastAsia"/>
                <w:szCs w:val="21"/>
              </w:rPr>
              <w:t>姆</w:t>
            </w:r>
            <w:proofErr w:type="gramEnd"/>
            <w:r>
              <w:rPr>
                <w:rFonts w:asciiTheme="minorEastAsia" w:eastAsiaTheme="minorEastAsia" w:hAnsiTheme="minorEastAsia" w:hint="eastAsia"/>
                <w:szCs w:val="21"/>
              </w:rPr>
              <w:t>：《美国公共行政的思想危机》，上海：上海三联书店，</w:t>
            </w:r>
            <w:r>
              <w:rPr>
                <w:rFonts w:asciiTheme="minorEastAsia" w:eastAsiaTheme="minorEastAsia" w:hAnsiTheme="minorEastAsia"/>
                <w:szCs w:val="21"/>
              </w:rPr>
              <w:t>1999</w:t>
            </w:r>
            <w:r>
              <w:rPr>
                <w:rFonts w:asciiTheme="minorEastAsia" w:eastAsiaTheme="minorEastAsia" w:hAnsiTheme="minorEastAsia" w:hint="eastAsia"/>
                <w:szCs w:val="21"/>
              </w:rPr>
              <w:t>年。</w:t>
            </w:r>
          </w:p>
          <w:p w:rsidR="004035E4" w:rsidRDefault="004035E4">
            <w:pPr>
              <w:widowControl/>
              <w:jc w:val="left"/>
              <w:rPr>
                <w:rFonts w:asciiTheme="minorEastAsia" w:eastAsiaTheme="minorEastAsia" w:hAnsiTheme="minorEastAsia"/>
                <w:szCs w:val="21"/>
              </w:rPr>
            </w:pPr>
          </w:p>
          <w:p w:rsidR="004035E4" w:rsidRDefault="004035E4">
            <w:pPr>
              <w:widowControl/>
              <w:jc w:val="left"/>
              <w:rPr>
                <w:szCs w:val="21"/>
              </w:rPr>
            </w:pPr>
          </w:p>
        </w:tc>
      </w:tr>
    </w:tbl>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lastRenderedPageBreak/>
        <w:t>《中国政府与政治》课程简明教学大纲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1384"/>
        <w:gridCol w:w="497"/>
        <w:gridCol w:w="637"/>
        <w:gridCol w:w="1418"/>
        <w:gridCol w:w="2498"/>
      </w:tblGrid>
      <w:tr w:rsidR="004035E4">
        <w:trPr>
          <w:trHeight w:val="1103"/>
          <w:jc w:val="center"/>
        </w:trPr>
        <w:tc>
          <w:tcPr>
            <w:tcW w:w="1008"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名称</w:t>
            </w:r>
          </w:p>
        </w:tc>
        <w:tc>
          <w:tcPr>
            <w:tcW w:w="2961" w:type="dxa"/>
            <w:gridSpan w:val="3"/>
            <w:vAlign w:val="center"/>
          </w:tcPr>
          <w:p w:rsidR="004035E4" w:rsidRDefault="009F7828">
            <w:pPr>
              <w:spacing w:beforeLines="40" w:before="124" w:afterLines="40" w:after="124"/>
              <w:jc w:val="center"/>
              <w:rPr>
                <w:szCs w:val="21"/>
              </w:rPr>
            </w:pPr>
            <w:r>
              <w:rPr>
                <w:rFonts w:hint="eastAsia"/>
                <w:szCs w:val="21"/>
              </w:rPr>
              <w:t>中国政府与政治</w:t>
            </w:r>
          </w:p>
        </w:tc>
        <w:tc>
          <w:tcPr>
            <w:tcW w:w="2055" w:type="dxa"/>
            <w:gridSpan w:val="2"/>
            <w:vAlign w:val="center"/>
          </w:tcPr>
          <w:p w:rsidR="004035E4" w:rsidRDefault="009F7828">
            <w:pPr>
              <w:spacing w:beforeLines="40" w:before="124" w:afterLines="40" w:after="124"/>
              <w:jc w:val="center"/>
              <w:rPr>
                <w:szCs w:val="21"/>
              </w:rPr>
            </w:pPr>
            <w:r>
              <w:rPr>
                <w:rFonts w:hint="eastAsia"/>
                <w:szCs w:val="21"/>
              </w:rPr>
              <w:t>课程编号</w:t>
            </w:r>
          </w:p>
        </w:tc>
        <w:tc>
          <w:tcPr>
            <w:tcW w:w="2498" w:type="dxa"/>
            <w:vAlign w:val="center"/>
          </w:tcPr>
          <w:p w:rsidR="004035E4" w:rsidRDefault="009F7828">
            <w:pPr>
              <w:spacing w:beforeLines="17" w:before="53" w:afterLines="17" w:after="53"/>
              <w:jc w:val="center"/>
              <w:rPr>
                <w:color w:val="000000"/>
                <w:kern w:val="0"/>
                <w:szCs w:val="21"/>
              </w:rPr>
            </w:pPr>
            <w:r>
              <w:rPr>
                <w:rFonts w:ascii="宋体" w:hAnsi="宋体"/>
                <w:szCs w:val="21"/>
              </w:rPr>
              <w:t>SZGG1104X10</w:t>
            </w:r>
          </w:p>
        </w:tc>
      </w:tr>
      <w:tr w:rsidR="004035E4">
        <w:trPr>
          <w:jc w:val="center"/>
        </w:trPr>
        <w:tc>
          <w:tcPr>
            <w:tcW w:w="1008"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类别</w:t>
            </w:r>
          </w:p>
        </w:tc>
        <w:tc>
          <w:tcPr>
            <w:tcW w:w="7514" w:type="dxa"/>
            <w:gridSpan w:val="6"/>
            <w:vAlign w:val="center"/>
          </w:tcPr>
          <w:p w:rsidR="004035E4" w:rsidRDefault="009F7828">
            <w:pPr>
              <w:spacing w:beforeLines="40" w:before="124" w:afterLines="40" w:after="124"/>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4035E4">
        <w:trPr>
          <w:trHeight w:val="510"/>
          <w:jc w:val="center"/>
        </w:trPr>
        <w:tc>
          <w:tcPr>
            <w:tcW w:w="1008" w:type="dxa"/>
            <w:vAlign w:val="center"/>
          </w:tcPr>
          <w:p w:rsidR="004035E4" w:rsidRDefault="009F7828">
            <w:pPr>
              <w:spacing w:beforeLines="40" w:before="124" w:afterLines="40" w:after="124"/>
              <w:jc w:val="center"/>
              <w:rPr>
                <w:szCs w:val="21"/>
              </w:rPr>
            </w:pPr>
            <w:r>
              <w:rPr>
                <w:rFonts w:hint="eastAsia"/>
                <w:szCs w:val="21"/>
              </w:rPr>
              <w:t>开课</w:t>
            </w:r>
          </w:p>
          <w:p w:rsidR="004035E4" w:rsidRDefault="009F7828">
            <w:pPr>
              <w:spacing w:beforeLines="40" w:before="124" w:afterLines="40" w:after="124"/>
              <w:jc w:val="center"/>
              <w:rPr>
                <w:szCs w:val="21"/>
              </w:rPr>
            </w:pPr>
            <w:r>
              <w:rPr>
                <w:rFonts w:hint="eastAsia"/>
                <w:szCs w:val="21"/>
              </w:rPr>
              <w:t>学期</w:t>
            </w:r>
          </w:p>
        </w:tc>
        <w:tc>
          <w:tcPr>
            <w:tcW w:w="108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38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学时</w:t>
            </w:r>
          </w:p>
        </w:tc>
        <w:tc>
          <w:tcPr>
            <w:tcW w:w="1134"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36</w:t>
            </w:r>
          </w:p>
        </w:tc>
        <w:tc>
          <w:tcPr>
            <w:tcW w:w="1418"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498"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2</w:t>
            </w:r>
          </w:p>
        </w:tc>
      </w:tr>
      <w:tr w:rsidR="004035E4">
        <w:trPr>
          <w:jc w:val="center"/>
        </w:trPr>
        <w:tc>
          <w:tcPr>
            <w:tcW w:w="1008" w:type="dxa"/>
            <w:vMerge w:val="restar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负责人</w:t>
            </w:r>
          </w:p>
        </w:tc>
        <w:tc>
          <w:tcPr>
            <w:tcW w:w="108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教师姓名</w:t>
            </w:r>
          </w:p>
        </w:tc>
        <w:tc>
          <w:tcPr>
            <w:tcW w:w="1384" w:type="dxa"/>
            <w:vAlign w:val="center"/>
          </w:tcPr>
          <w:p w:rsidR="004035E4" w:rsidRDefault="009F7828">
            <w:pPr>
              <w:spacing w:beforeLines="40" w:before="124" w:afterLines="40" w:after="124"/>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祝天智</w:t>
            </w:r>
            <w:proofErr w:type="gramEnd"/>
          </w:p>
        </w:tc>
        <w:tc>
          <w:tcPr>
            <w:tcW w:w="1134"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3916"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教授</w:t>
            </w:r>
          </w:p>
        </w:tc>
      </w:tr>
      <w:tr w:rsidR="004035E4">
        <w:trPr>
          <w:jc w:val="center"/>
        </w:trPr>
        <w:tc>
          <w:tcPr>
            <w:tcW w:w="1008" w:type="dxa"/>
            <w:vMerge/>
            <w:vAlign w:val="center"/>
          </w:tcPr>
          <w:p w:rsidR="004035E4" w:rsidRDefault="004035E4">
            <w:pPr>
              <w:spacing w:beforeLines="40" w:before="124" w:afterLines="40" w:after="124"/>
              <w:jc w:val="center"/>
              <w:rPr>
                <w:szCs w:val="21"/>
              </w:rPr>
            </w:pPr>
          </w:p>
        </w:tc>
        <w:tc>
          <w:tcPr>
            <w:tcW w:w="108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138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15062195635</w:t>
            </w:r>
          </w:p>
        </w:tc>
        <w:tc>
          <w:tcPr>
            <w:tcW w:w="1134"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c>
          <w:tcPr>
            <w:tcW w:w="3916"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tianzhizhu126@163.com</w:t>
            </w:r>
          </w:p>
        </w:tc>
      </w:tr>
      <w:tr w:rsidR="004035E4">
        <w:trPr>
          <w:jc w:val="center"/>
        </w:trPr>
        <w:tc>
          <w:tcPr>
            <w:tcW w:w="1008" w:type="dxa"/>
            <w:vMerge w:val="restart"/>
            <w:vAlign w:val="center"/>
          </w:tcPr>
          <w:p w:rsidR="004035E4" w:rsidRDefault="009F7828">
            <w:pPr>
              <w:spacing w:beforeLines="40" w:before="124" w:afterLines="40" w:after="124"/>
              <w:jc w:val="center"/>
              <w:rPr>
                <w:szCs w:val="21"/>
              </w:rPr>
            </w:pPr>
            <w:r>
              <w:rPr>
                <w:rFonts w:hint="eastAsia"/>
                <w:szCs w:val="21"/>
              </w:rPr>
              <w:t>教学团队成员</w:t>
            </w:r>
          </w:p>
        </w:tc>
        <w:tc>
          <w:tcPr>
            <w:tcW w:w="1080" w:type="dxa"/>
            <w:vAlign w:val="center"/>
          </w:tcPr>
          <w:p w:rsidR="004035E4" w:rsidRDefault="009F7828">
            <w:pPr>
              <w:spacing w:beforeLines="40" w:before="124" w:afterLines="40" w:after="124"/>
              <w:jc w:val="center"/>
              <w:rPr>
                <w:szCs w:val="21"/>
              </w:rPr>
            </w:pPr>
            <w:r>
              <w:rPr>
                <w:rFonts w:hint="eastAsia"/>
                <w:szCs w:val="21"/>
              </w:rPr>
              <w:t>姓名</w:t>
            </w:r>
          </w:p>
        </w:tc>
        <w:tc>
          <w:tcPr>
            <w:tcW w:w="1384" w:type="dxa"/>
            <w:vAlign w:val="center"/>
          </w:tcPr>
          <w:p w:rsidR="004035E4" w:rsidRDefault="009F7828">
            <w:pPr>
              <w:spacing w:beforeLines="40" w:before="124" w:afterLines="40" w:after="124"/>
              <w:jc w:val="center"/>
              <w:rPr>
                <w:szCs w:val="21"/>
              </w:rPr>
            </w:pPr>
            <w:r>
              <w:rPr>
                <w:rFonts w:hint="eastAsia"/>
                <w:szCs w:val="21"/>
              </w:rPr>
              <w:t>专业</w:t>
            </w:r>
          </w:p>
        </w:tc>
        <w:tc>
          <w:tcPr>
            <w:tcW w:w="1134" w:type="dxa"/>
            <w:gridSpan w:val="2"/>
            <w:vAlign w:val="center"/>
          </w:tcPr>
          <w:p w:rsidR="004035E4" w:rsidRDefault="009F7828">
            <w:pPr>
              <w:spacing w:beforeLines="40" w:before="124" w:afterLines="40" w:after="124"/>
              <w:jc w:val="center"/>
              <w:rPr>
                <w:szCs w:val="21"/>
              </w:rPr>
            </w:pPr>
            <w:r>
              <w:rPr>
                <w:rFonts w:hint="eastAsia"/>
                <w:szCs w:val="21"/>
              </w:rPr>
              <w:t>职称</w:t>
            </w:r>
          </w:p>
        </w:tc>
        <w:tc>
          <w:tcPr>
            <w:tcW w:w="1418" w:type="dxa"/>
          </w:tcPr>
          <w:p w:rsidR="004035E4" w:rsidRDefault="009F7828">
            <w:pPr>
              <w:spacing w:beforeLines="40" w:before="124" w:afterLines="40" w:after="124"/>
              <w:jc w:val="center"/>
              <w:rPr>
                <w:szCs w:val="21"/>
              </w:rPr>
            </w:pPr>
            <w:r>
              <w:rPr>
                <w:rFonts w:hint="eastAsia"/>
                <w:szCs w:val="21"/>
              </w:rPr>
              <w:t>联系电话</w:t>
            </w:r>
          </w:p>
        </w:tc>
        <w:tc>
          <w:tcPr>
            <w:tcW w:w="2498" w:type="dxa"/>
          </w:tcPr>
          <w:p w:rsidR="004035E4" w:rsidRDefault="009F7828">
            <w:pPr>
              <w:spacing w:beforeLines="40" w:before="124" w:afterLines="40" w:after="124"/>
              <w:jc w:val="center"/>
              <w:rPr>
                <w:szCs w:val="21"/>
              </w:rPr>
            </w:pPr>
            <w:r>
              <w:rPr>
                <w:rFonts w:hint="eastAsia"/>
                <w:szCs w:val="21"/>
              </w:rPr>
              <w:t>电子邮件</w:t>
            </w:r>
          </w:p>
        </w:tc>
      </w:tr>
      <w:tr w:rsidR="004035E4">
        <w:trPr>
          <w:jc w:val="center"/>
        </w:trPr>
        <w:tc>
          <w:tcPr>
            <w:tcW w:w="1008" w:type="dxa"/>
            <w:vMerge/>
            <w:vAlign w:val="center"/>
          </w:tcPr>
          <w:p w:rsidR="004035E4" w:rsidRDefault="004035E4">
            <w:pPr>
              <w:spacing w:beforeLines="40" w:before="124" w:afterLines="40" w:after="124"/>
              <w:jc w:val="center"/>
              <w:rPr>
                <w:szCs w:val="21"/>
              </w:rPr>
            </w:pPr>
          </w:p>
        </w:tc>
        <w:tc>
          <w:tcPr>
            <w:tcW w:w="108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康彩霞</w:t>
            </w:r>
          </w:p>
        </w:tc>
        <w:tc>
          <w:tcPr>
            <w:tcW w:w="138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134"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讲师</w:t>
            </w:r>
          </w:p>
        </w:tc>
        <w:tc>
          <w:tcPr>
            <w:tcW w:w="1418"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13914882427</w:t>
            </w:r>
          </w:p>
        </w:tc>
        <w:tc>
          <w:tcPr>
            <w:tcW w:w="2498"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Kang915@126.com</w:t>
            </w:r>
          </w:p>
        </w:tc>
      </w:tr>
      <w:tr w:rsidR="004035E4">
        <w:trPr>
          <w:jc w:val="center"/>
        </w:trPr>
        <w:tc>
          <w:tcPr>
            <w:tcW w:w="1008" w:type="dxa"/>
            <w:vMerge/>
            <w:vAlign w:val="center"/>
          </w:tcPr>
          <w:p w:rsidR="004035E4" w:rsidRDefault="004035E4">
            <w:pPr>
              <w:spacing w:beforeLines="40" w:before="124" w:afterLines="40" w:after="124"/>
              <w:jc w:val="center"/>
              <w:rPr>
                <w:szCs w:val="21"/>
              </w:rPr>
            </w:pPr>
          </w:p>
        </w:tc>
        <w:tc>
          <w:tcPr>
            <w:tcW w:w="1080"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陈</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建</w:t>
            </w:r>
          </w:p>
        </w:tc>
        <w:tc>
          <w:tcPr>
            <w:tcW w:w="138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134"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讲师</w:t>
            </w:r>
          </w:p>
        </w:tc>
        <w:tc>
          <w:tcPr>
            <w:tcW w:w="1418"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15950686918</w:t>
            </w:r>
          </w:p>
        </w:tc>
        <w:tc>
          <w:tcPr>
            <w:tcW w:w="2498"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chenjian0000www@126.com</w:t>
            </w:r>
          </w:p>
        </w:tc>
      </w:tr>
      <w:tr w:rsidR="004035E4">
        <w:trPr>
          <w:jc w:val="center"/>
        </w:trPr>
        <w:tc>
          <w:tcPr>
            <w:tcW w:w="1008" w:type="dxa"/>
            <w:vMerge/>
            <w:vAlign w:val="center"/>
          </w:tcPr>
          <w:p w:rsidR="004035E4" w:rsidRDefault="004035E4">
            <w:pPr>
              <w:spacing w:beforeLines="40" w:before="124" w:afterLines="40" w:after="124"/>
              <w:jc w:val="center"/>
              <w:rPr>
                <w:szCs w:val="21"/>
              </w:rPr>
            </w:pPr>
          </w:p>
        </w:tc>
        <w:tc>
          <w:tcPr>
            <w:tcW w:w="1080" w:type="dxa"/>
            <w:vAlign w:val="center"/>
          </w:tcPr>
          <w:p w:rsidR="004035E4" w:rsidRDefault="004035E4">
            <w:pPr>
              <w:spacing w:beforeLines="40" w:before="124" w:afterLines="40" w:after="124"/>
              <w:jc w:val="center"/>
              <w:rPr>
                <w:szCs w:val="21"/>
              </w:rPr>
            </w:pPr>
          </w:p>
        </w:tc>
        <w:tc>
          <w:tcPr>
            <w:tcW w:w="1384" w:type="dxa"/>
            <w:vAlign w:val="center"/>
          </w:tcPr>
          <w:p w:rsidR="004035E4" w:rsidRDefault="004035E4">
            <w:pPr>
              <w:spacing w:beforeLines="40" w:before="124" w:afterLines="40" w:after="124"/>
              <w:jc w:val="center"/>
              <w:rPr>
                <w:szCs w:val="21"/>
              </w:rPr>
            </w:pPr>
          </w:p>
        </w:tc>
        <w:tc>
          <w:tcPr>
            <w:tcW w:w="1134" w:type="dxa"/>
            <w:gridSpan w:val="2"/>
            <w:vAlign w:val="center"/>
          </w:tcPr>
          <w:p w:rsidR="004035E4" w:rsidRDefault="004035E4">
            <w:pPr>
              <w:spacing w:beforeLines="40" w:before="124" w:afterLines="40" w:after="124"/>
              <w:jc w:val="center"/>
              <w:rPr>
                <w:szCs w:val="21"/>
              </w:rPr>
            </w:pPr>
          </w:p>
        </w:tc>
        <w:tc>
          <w:tcPr>
            <w:tcW w:w="1418" w:type="dxa"/>
          </w:tcPr>
          <w:p w:rsidR="004035E4" w:rsidRDefault="004035E4">
            <w:pPr>
              <w:spacing w:beforeLines="40" w:before="124" w:afterLines="40" w:after="124"/>
              <w:jc w:val="center"/>
              <w:rPr>
                <w:szCs w:val="21"/>
              </w:rPr>
            </w:pPr>
          </w:p>
        </w:tc>
        <w:tc>
          <w:tcPr>
            <w:tcW w:w="2498" w:type="dxa"/>
          </w:tcPr>
          <w:p w:rsidR="004035E4" w:rsidRDefault="004035E4">
            <w:pPr>
              <w:spacing w:beforeLines="40" w:before="124" w:afterLines="40" w:after="124"/>
              <w:jc w:val="center"/>
              <w:rPr>
                <w:szCs w:val="21"/>
              </w:rPr>
            </w:pPr>
          </w:p>
        </w:tc>
      </w:tr>
      <w:tr w:rsidR="004035E4">
        <w:trPr>
          <w:jc w:val="center"/>
        </w:trPr>
        <w:tc>
          <w:tcPr>
            <w:tcW w:w="1008" w:type="dxa"/>
            <w:vAlign w:val="center"/>
          </w:tcPr>
          <w:p w:rsidR="004035E4" w:rsidRDefault="009F7828">
            <w:pPr>
              <w:spacing w:beforeLines="40" w:before="124" w:afterLines="40" w:after="124"/>
              <w:jc w:val="center"/>
              <w:rPr>
                <w:szCs w:val="21"/>
              </w:rPr>
            </w:pPr>
            <w:r>
              <w:rPr>
                <w:rFonts w:hint="eastAsia"/>
                <w:szCs w:val="21"/>
              </w:rPr>
              <w:t>授课</w:t>
            </w:r>
          </w:p>
          <w:p w:rsidR="004035E4" w:rsidRDefault="009F7828">
            <w:pPr>
              <w:spacing w:beforeLines="40" w:before="124" w:afterLines="40" w:after="124"/>
              <w:jc w:val="center"/>
              <w:rPr>
                <w:szCs w:val="21"/>
              </w:rPr>
            </w:pPr>
            <w:r>
              <w:rPr>
                <w:rFonts w:hint="eastAsia"/>
                <w:szCs w:val="21"/>
              </w:rPr>
              <w:t>方式</w:t>
            </w:r>
          </w:p>
        </w:tc>
        <w:tc>
          <w:tcPr>
            <w:tcW w:w="2464" w:type="dxa"/>
            <w:gridSpan w:val="2"/>
            <w:vAlign w:val="center"/>
          </w:tcPr>
          <w:p w:rsidR="004035E4" w:rsidRDefault="009F7828">
            <w:pPr>
              <w:spacing w:beforeLines="40" w:before="124" w:afterLines="40" w:after="124"/>
              <w:jc w:val="center"/>
              <w:rPr>
                <w:szCs w:val="21"/>
              </w:rPr>
            </w:pPr>
            <w:r>
              <w:rPr>
                <w:rFonts w:hint="eastAsia"/>
                <w:szCs w:val="21"/>
              </w:rPr>
              <w:t>课程讲授</w:t>
            </w:r>
            <w:r>
              <w:rPr>
                <w:szCs w:val="21"/>
              </w:rPr>
              <w:t>+</w:t>
            </w:r>
            <w:r>
              <w:rPr>
                <w:rFonts w:hint="eastAsia"/>
                <w:szCs w:val="21"/>
              </w:rPr>
              <w:t>讨论</w:t>
            </w:r>
          </w:p>
        </w:tc>
        <w:tc>
          <w:tcPr>
            <w:tcW w:w="1134" w:type="dxa"/>
            <w:gridSpan w:val="2"/>
            <w:vAlign w:val="center"/>
          </w:tcPr>
          <w:p w:rsidR="004035E4" w:rsidRDefault="009F7828">
            <w:pPr>
              <w:spacing w:beforeLines="40" w:before="124" w:afterLines="40" w:after="124"/>
              <w:jc w:val="center"/>
              <w:rPr>
                <w:szCs w:val="21"/>
              </w:rPr>
            </w:pPr>
            <w:r>
              <w:rPr>
                <w:rFonts w:hint="eastAsia"/>
                <w:szCs w:val="21"/>
              </w:rPr>
              <w:t>考核方式</w:t>
            </w:r>
          </w:p>
        </w:tc>
        <w:tc>
          <w:tcPr>
            <w:tcW w:w="3916" w:type="dxa"/>
            <w:gridSpan w:val="2"/>
            <w:vAlign w:val="center"/>
          </w:tcPr>
          <w:p w:rsidR="004035E4" w:rsidRDefault="009F7828">
            <w:pPr>
              <w:spacing w:beforeLines="40" w:before="124" w:afterLines="40" w:after="124"/>
              <w:jc w:val="center"/>
              <w:rPr>
                <w:szCs w:val="21"/>
              </w:rPr>
            </w:pPr>
            <w:r>
              <w:rPr>
                <w:rFonts w:hint="eastAsia"/>
                <w:szCs w:val="21"/>
              </w:rPr>
              <w:t>专题报告与课程论文</w:t>
            </w:r>
          </w:p>
        </w:tc>
      </w:tr>
      <w:tr w:rsidR="004035E4">
        <w:trPr>
          <w:jc w:val="center"/>
        </w:trPr>
        <w:tc>
          <w:tcPr>
            <w:tcW w:w="8522" w:type="dxa"/>
            <w:gridSpan w:val="7"/>
          </w:tcPr>
          <w:p w:rsidR="004035E4" w:rsidRDefault="009F7828">
            <w:pPr>
              <w:rPr>
                <w:szCs w:val="21"/>
              </w:rPr>
            </w:pPr>
            <w:r>
              <w:rPr>
                <w:rFonts w:hint="eastAsia"/>
                <w:szCs w:val="21"/>
              </w:rPr>
              <w:t>教学目的及要求</w:t>
            </w:r>
          </w:p>
          <w:p w:rsidR="004035E4" w:rsidRDefault="009F7828">
            <w:pPr>
              <w:ind w:firstLineChars="200" w:firstLine="420"/>
              <w:rPr>
                <w:rFonts w:hAnsi="宋体"/>
                <w:szCs w:val="21"/>
              </w:rPr>
            </w:pPr>
            <w:r>
              <w:rPr>
                <w:rFonts w:hAnsi="宋体" w:hint="eastAsia"/>
                <w:szCs w:val="21"/>
              </w:rPr>
              <w:t>本课程着眼于培养学生更好地掌握在中国特色社会主义的政治制度框架内进行公共管理的能力，使学生更加熟悉中国政治制度的特点、运行机制和对公共管理的特殊要求，掌握中国政府的架构、权力体系和运行机制。要求学生能够树立从中国特殊政治环境和政府体制出发的基本观念，掌握符合中国政府与政治要求的公共管理知识。</w:t>
            </w:r>
          </w:p>
          <w:p w:rsidR="004035E4" w:rsidRDefault="004035E4">
            <w:pPr>
              <w:ind w:firstLineChars="200" w:firstLine="420"/>
              <w:rPr>
                <w:rFonts w:hAnsi="宋体"/>
                <w:szCs w:val="21"/>
              </w:rPr>
            </w:pPr>
          </w:p>
          <w:p w:rsidR="004035E4" w:rsidRDefault="004035E4">
            <w:pPr>
              <w:ind w:firstLineChars="200" w:firstLine="420"/>
              <w:rPr>
                <w:szCs w:val="21"/>
              </w:rPr>
            </w:pPr>
          </w:p>
        </w:tc>
      </w:tr>
      <w:tr w:rsidR="004035E4">
        <w:trPr>
          <w:jc w:val="center"/>
        </w:trPr>
        <w:tc>
          <w:tcPr>
            <w:tcW w:w="8522" w:type="dxa"/>
            <w:gridSpan w:val="7"/>
          </w:tcPr>
          <w:p w:rsidR="004035E4" w:rsidRDefault="009F7828">
            <w:pPr>
              <w:rPr>
                <w:szCs w:val="21"/>
              </w:rPr>
            </w:pPr>
            <w:r>
              <w:rPr>
                <w:rFonts w:hint="eastAsia"/>
                <w:szCs w:val="21"/>
              </w:rPr>
              <w:t>课程内容</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第一章</w:t>
            </w:r>
            <w:r>
              <w:rPr>
                <w:rFonts w:ascii="宋体" w:hAnsi="宋体" w:cs="宋体"/>
                <w:color w:val="000000"/>
                <w:kern w:val="0"/>
                <w:szCs w:val="21"/>
              </w:rPr>
              <w:t xml:space="preserve"> </w:t>
            </w:r>
            <w:r>
              <w:rPr>
                <w:rFonts w:ascii="宋体" w:hAnsi="宋体" w:cs="宋体" w:hint="eastAsia"/>
                <w:color w:val="000000"/>
                <w:kern w:val="0"/>
                <w:szCs w:val="21"/>
              </w:rPr>
              <w:t>现代政府与政府体制</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一、国家与政府的概念</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二、现代政府的基本原则</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三、现代政府体制的类型</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四、当代中国政府体制历史经验与发展</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当代中国民族国家的形成</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当代中国政府体制的来源</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当代中国政府体制的发展与成就</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第二章</w:t>
            </w:r>
            <w:r>
              <w:rPr>
                <w:rFonts w:ascii="宋体" w:hAnsi="宋体" w:cs="宋体"/>
                <w:color w:val="000000"/>
                <w:kern w:val="0"/>
                <w:szCs w:val="21"/>
              </w:rPr>
              <w:t xml:space="preserve"> </w:t>
            </w:r>
            <w:r>
              <w:rPr>
                <w:rFonts w:ascii="宋体" w:hAnsi="宋体" w:cs="宋体" w:hint="eastAsia"/>
                <w:color w:val="000000"/>
                <w:kern w:val="0"/>
                <w:szCs w:val="21"/>
              </w:rPr>
              <w:t>中国共产党领导的决策机制</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lastRenderedPageBreak/>
              <w:t>一、中国共产党领导的决策体制</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二、中国共产党的组织体系</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三、中国共产党的发展与问题</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四、中国的政党制度</w:t>
            </w:r>
            <w:r>
              <w:rPr>
                <w:rFonts w:ascii="宋体" w:hAnsi="宋体" w:cs="宋体"/>
                <w:color w:val="000000"/>
                <w:kern w:val="0"/>
                <w:szCs w:val="21"/>
              </w:rPr>
              <w:t>——</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党领导下的多党合作与政治协商制度</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第三章</w:t>
            </w:r>
            <w:r>
              <w:rPr>
                <w:rFonts w:ascii="宋体" w:hAnsi="宋体" w:cs="宋体"/>
                <w:color w:val="000000"/>
                <w:kern w:val="0"/>
                <w:szCs w:val="21"/>
              </w:rPr>
              <w:t xml:space="preserve"> </w:t>
            </w:r>
            <w:r>
              <w:rPr>
                <w:rFonts w:ascii="宋体" w:hAnsi="宋体" w:cs="宋体" w:hint="eastAsia"/>
                <w:color w:val="000000"/>
                <w:kern w:val="0"/>
                <w:szCs w:val="21"/>
              </w:rPr>
              <w:t>当代中国的立法体制：人民代表大会制度</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一、人大制度的性质</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人大制度的主要原则</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二、人大的中央层次</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三、人大的地方层次</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地方各级人大（省级、地级、县级）</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四、国家元首</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五、选举制度</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中国选举制度的基本原则</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第四章</w:t>
            </w:r>
            <w:r>
              <w:rPr>
                <w:rFonts w:ascii="宋体" w:hAnsi="宋体" w:cs="宋体"/>
                <w:color w:val="000000"/>
                <w:kern w:val="0"/>
                <w:szCs w:val="21"/>
              </w:rPr>
              <w:t xml:space="preserve"> </w:t>
            </w:r>
            <w:r>
              <w:rPr>
                <w:rFonts w:ascii="宋体" w:hAnsi="宋体" w:cs="宋体" w:hint="eastAsia"/>
                <w:color w:val="000000"/>
                <w:kern w:val="0"/>
                <w:szCs w:val="21"/>
              </w:rPr>
              <w:t>中国的行政体制</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一、行政制度概念</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二、行政组织体制</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三、行政体系的中央层次</w:t>
            </w:r>
            <w:r>
              <w:rPr>
                <w:rFonts w:ascii="宋体" w:hAnsi="宋体" w:cs="宋体"/>
                <w:color w:val="000000"/>
                <w:kern w:val="0"/>
                <w:szCs w:val="21"/>
              </w:rPr>
              <w:t>——</w:t>
            </w:r>
            <w:r>
              <w:rPr>
                <w:rFonts w:ascii="宋体" w:hAnsi="宋体" w:cs="宋体" w:hint="eastAsia"/>
                <w:color w:val="000000"/>
                <w:kern w:val="0"/>
                <w:szCs w:val="21"/>
              </w:rPr>
              <w:t>国务院</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四、行政体系的地方层次</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第五章</w:t>
            </w:r>
            <w:r>
              <w:rPr>
                <w:rFonts w:ascii="宋体" w:hAnsi="宋体" w:cs="宋体"/>
                <w:color w:val="000000"/>
                <w:kern w:val="0"/>
                <w:szCs w:val="21"/>
              </w:rPr>
              <w:t xml:space="preserve"> </w:t>
            </w:r>
            <w:r>
              <w:rPr>
                <w:rFonts w:ascii="宋体" w:hAnsi="宋体" w:cs="宋体" w:hint="eastAsia"/>
                <w:color w:val="000000"/>
                <w:kern w:val="0"/>
                <w:szCs w:val="21"/>
              </w:rPr>
              <w:t>中央与地方关系</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一、中国的国家结构形式</w:t>
            </w:r>
            <w:r>
              <w:rPr>
                <w:rFonts w:ascii="宋体" w:hAnsi="宋体" w:cs="宋体"/>
                <w:color w:val="000000"/>
                <w:kern w:val="0"/>
                <w:szCs w:val="21"/>
              </w:rPr>
              <w:t>——</w:t>
            </w:r>
            <w:r>
              <w:rPr>
                <w:rFonts w:ascii="宋体" w:hAnsi="宋体" w:cs="宋体" w:hint="eastAsia"/>
                <w:color w:val="000000"/>
                <w:kern w:val="0"/>
                <w:szCs w:val="21"/>
              </w:rPr>
              <w:t>单一制</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二、民族区域自治制度</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三、特别行政区制度</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第六章</w:t>
            </w:r>
            <w:r>
              <w:rPr>
                <w:rFonts w:ascii="宋体" w:hAnsi="宋体" w:cs="宋体"/>
                <w:color w:val="000000"/>
                <w:kern w:val="0"/>
                <w:szCs w:val="21"/>
              </w:rPr>
              <w:t xml:space="preserve"> </w:t>
            </w:r>
            <w:r>
              <w:rPr>
                <w:rFonts w:ascii="宋体" w:hAnsi="宋体" w:cs="宋体" w:hint="eastAsia"/>
                <w:color w:val="000000"/>
                <w:kern w:val="0"/>
                <w:szCs w:val="21"/>
              </w:rPr>
              <w:t>中国的司法制度</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一、中国司法制度概况</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二、审判制度</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三、检察制度</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四、其他司法制度</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五、中国的司法改革</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第七章</w:t>
            </w:r>
            <w:r>
              <w:rPr>
                <w:rFonts w:ascii="宋体" w:hAnsi="宋体" w:cs="宋体"/>
                <w:color w:val="000000"/>
                <w:kern w:val="0"/>
                <w:szCs w:val="21"/>
              </w:rPr>
              <w:t xml:space="preserve"> </w:t>
            </w:r>
            <w:r>
              <w:rPr>
                <w:rFonts w:ascii="宋体" w:hAnsi="宋体" w:cs="宋体" w:hint="eastAsia"/>
                <w:color w:val="000000"/>
                <w:kern w:val="0"/>
                <w:szCs w:val="21"/>
              </w:rPr>
              <w:t>当代中国的权力结构</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一、</w:t>
            </w:r>
            <w:r>
              <w:rPr>
                <w:rFonts w:ascii="宋体" w:hAnsi="宋体" w:cs="宋体"/>
                <w:color w:val="000000"/>
                <w:kern w:val="0"/>
                <w:szCs w:val="21"/>
              </w:rPr>
              <w:t>1954</w:t>
            </w:r>
            <w:r>
              <w:rPr>
                <w:rFonts w:ascii="宋体" w:hAnsi="宋体" w:cs="宋体" w:hint="eastAsia"/>
                <w:color w:val="000000"/>
                <w:kern w:val="0"/>
                <w:szCs w:val="21"/>
              </w:rPr>
              <w:t>年的体制：初步形成的权力结构</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二、社会主义改造与集权体制的形成</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三、文化大革命的社会与政治</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四、改革时代的政治、经济与社会</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五、市场经济条件下的权力结构与发展</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第八章</w:t>
            </w:r>
            <w:r>
              <w:rPr>
                <w:rFonts w:ascii="宋体" w:hAnsi="宋体" w:cs="宋体"/>
                <w:color w:val="000000"/>
                <w:kern w:val="0"/>
                <w:szCs w:val="21"/>
              </w:rPr>
              <w:t xml:space="preserve"> </w:t>
            </w:r>
            <w:r>
              <w:rPr>
                <w:rFonts w:ascii="宋体" w:hAnsi="宋体" w:cs="宋体" w:hint="eastAsia"/>
                <w:color w:val="000000"/>
                <w:kern w:val="0"/>
                <w:szCs w:val="21"/>
              </w:rPr>
              <w:t>政治过程：当代中国的决策过程</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一、当代中国的利益表达过程：制度过程与非制度过程</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二、政策议程的模式</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三、精英决策的过程</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四、决策执行中的问题</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五、关于改革的渐进决策</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第九章</w:t>
            </w:r>
            <w:r>
              <w:rPr>
                <w:rFonts w:ascii="宋体" w:hAnsi="宋体" w:cs="宋体"/>
                <w:color w:val="000000"/>
                <w:kern w:val="0"/>
                <w:szCs w:val="21"/>
              </w:rPr>
              <w:t xml:space="preserve"> </w:t>
            </w:r>
            <w:r>
              <w:rPr>
                <w:rFonts w:ascii="宋体" w:hAnsi="宋体" w:cs="宋体" w:hint="eastAsia"/>
                <w:color w:val="000000"/>
                <w:kern w:val="0"/>
                <w:szCs w:val="21"/>
              </w:rPr>
              <w:t>当代中国的民主化</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一、政治体制改革阶段</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二、农村基层自治民主</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三、市民社会的发展</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lastRenderedPageBreak/>
              <w:t>四、党内民主改革</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五、未来的民主化？</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第十章</w:t>
            </w:r>
            <w:r>
              <w:rPr>
                <w:rFonts w:ascii="宋体" w:hAnsi="宋体" w:cs="宋体"/>
                <w:color w:val="000000"/>
                <w:kern w:val="0"/>
                <w:szCs w:val="21"/>
              </w:rPr>
              <w:t xml:space="preserve"> </w:t>
            </w:r>
            <w:r>
              <w:rPr>
                <w:rFonts w:ascii="宋体" w:hAnsi="宋体" w:cs="宋体" w:hint="eastAsia"/>
                <w:color w:val="000000"/>
                <w:kern w:val="0"/>
                <w:szCs w:val="21"/>
              </w:rPr>
              <w:t>当代中国的宪政与法治建设</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一、宪政与法治的基本概念</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二、中国社会的基本规则</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三、当代中国的法治状况</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四、国家权力与公民权利</w:t>
            </w:r>
          </w:p>
          <w:p w:rsidR="004035E4" w:rsidRDefault="009F7828">
            <w:pPr>
              <w:widowControl/>
              <w:ind w:firstLineChars="200" w:firstLine="420"/>
              <w:jc w:val="left"/>
              <w:rPr>
                <w:rFonts w:ascii="宋体" w:cs="宋体"/>
                <w:color w:val="000000"/>
                <w:kern w:val="0"/>
                <w:szCs w:val="21"/>
              </w:rPr>
            </w:pPr>
            <w:r>
              <w:rPr>
                <w:rFonts w:ascii="宋体" w:hAnsi="宋体" w:cs="宋体" w:hint="eastAsia"/>
                <w:color w:val="000000"/>
                <w:kern w:val="0"/>
                <w:szCs w:val="21"/>
              </w:rPr>
              <w:t>第十一章</w:t>
            </w:r>
            <w:r>
              <w:rPr>
                <w:rFonts w:ascii="宋体" w:hAnsi="宋体" w:cs="宋体"/>
                <w:color w:val="000000"/>
                <w:kern w:val="0"/>
                <w:szCs w:val="21"/>
              </w:rPr>
              <w:t xml:space="preserve"> </w:t>
            </w:r>
            <w:r>
              <w:rPr>
                <w:rFonts w:ascii="宋体" w:hAnsi="宋体" w:cs="宋体" w:hint="eastAsia"/>
                <w:color w:val="000000"/>
                <w:kern w:val="0"/>
                <w:szCs w:val="21"/>
              </w:rPr>
              <w:t>当代中国的社会阶层与政治参与</w:t>
            </w:r>
          </w:p>
          <w:p w:rsidR="004035E4" w:rsidRDefault="004035E4">
            <w:pPr>
              <w:snapToGrid w:val="0"/>
              <w:spacing w:line="288" w:lineRule="auto"/>
              <w:ind w:firstLineChars="200" w:firstLine="420"/>
              <w:jc w:val="left"/>
              <w:rPr>
                <w:szCs w:val="21"/>
              </w:rPr>
            </w:pPr>
          </w:p>
          <w:p w:rsidR="004035E4" w:rsidRDefault="004035E4">
            <w:pPr>
              <w:snapToGrid w:val="0"/>
              <w:spacing w:line="288" w:lineRule="auto"/>
              <w:ind w:firstLineChars="200" w:firstLine="420"/>
              <w:jc w:val="left"/>
              <w:rPr>
                <w:szCs w:val="21"/>
              </w:rPr>
            </w:pPr>
          </w:p>
        </w:tc>
      </w:tr>
      <w:tr w:rsidR="004035E4">
        <w:trPr>
          <w:jc w:val="center"/>
        </w:trPr>
        <w:tc>
          <w:tcPr>
            <w:tcW w:w="8522" w:type="dxa"/>
            <w:gridSpan w:val="7"/>
            <w:vAlign w:val="center"/>
          </w:tcPr>
          <w:p w:rsidR="004035E4" w:rsidRDefault="009F7828">
            <w:pPr>
              <w:rPr>
                <w:szCs w:val="21"/>
              </w:rPr>
            </w:pPr>
            <w:r>
              <w:rPr>
                <w:rFonts w:hint="eastAsia"/>
                <w:szCs w:val="21"/>
              </w:rPr>
              <w:lastRenderedPageBreak/>
              <w:t>参考书目</w:t>
            </w:r>
          </w:p>
          <w:p w:rsidR="004035E4" w:rsidRDefault="009F7828">
            <w:pPr>
              <w:ind w:firstLineChars="150" w:firstLine="315"/>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吴爱明等；《当代中国政府与政治》，中国人民大学出版社</w:t>
            </w:r>
            <w:r>
              <w:rPr>
                <w:rFonts w:asciiTheme="minorEastAsia" w:eastAsiaTheme="minorEastAsia" w:hAnsiTheme="minorEastAsia"/>
                <w:szCs w:val="21"/>
              </w:rPr>
              <w:t>2010</w:t>
            </w:r>
            <w:r>
              <w:rPr>
                <w:rFonts w:asciiTheme="minorEastAsia" w:eastAsiaTheme="minorEastAsia" w:hAnsiTheme="minorEastAsia" w:hint="eastAsia"/>
                <w:szCs w:val="21"/>
              </w:rPr>
              <w:t>年版。</w:t>
            </w:r>
          </w:p>
          <w:p w:rsidR="004035E4" w:rsidRDefault="009F7828">
            <w:pPr>
              <w:ind w:firstLineChars="150" w:firstLine="315"/>
              <w:rPr>
                <w:rFonts w:asciiTheme="minorEastAsia" w:eastAsiaTheme="minorEastAsia" w:hAnsiTheme="minorEastAsia"/>
                <w:szCs w:val="21"/>
              </w:rPr>
            </w:pPr>
            <w:r>
              <w:rPr>
                <w:rFonts w:asciiTheme="minorEastAsia" w:eastAsiaTheme="minorEastAsia" w:hAnsiTheme="minorEastAsia"/>
                <w:szCs w:val="21"/>
              </w:rPr>
              <w:t>[2]</w:t>
            </w:r>
            <w:proofErr w:type="gramStart"/>
            <w:r>
              <w:rPr>
                <w:rFonts w:asciiTheme="minorEastAsia" w:eastAsiaTheme="minorEastAsia" w:hAnsiTheme="minorEastAsia" w:hint="eastAsia"/>
                <w:szCs w:val="21"/>
              </w:rPr>
              <w:t>闾</w:t>
            </w:r>
            <w:proofErr w:type="gramEnd"/>
            <w:r>
              <w:rPr>
                <w:rFonts w:asciiTheme="minorEastAsia" w:eastAsiaTheme="minorEastAsia" w:hAnsiTheme="minorEastAsia" w:hint="eastAsia"/>
                <w:szCs w:val="21"/>
              </w:rPr>
              <w:t>小波：《当代中国政府与政治》，高等教育出版社</w:t>
            </w:r>
            <w:r>
              <w:rPr>
                <w:rFonts w:asciiTheme="minorEastAsia" w:eastAsiaTheme="minorEastAsia" w:hAnsiTheme="minorEastAsia"/>
                <w:szCs w:val="21"/>
              </w:rPr>
              <w:t>2011</w:t>
            </w:r>
            <w:r>
              <w:rPr>
                <w:rFonts w:asciiTheme="minorEastAsia" w:eastAsiaTheme="minorEastAsia" w:hAnsiTheme="minorEastAsia" w:hint="eastAsia"/>
                <w:szCs w:val="21"/>
              </w:rPr>
              <w:t>年版。</w:t>
            </w:r>
          </w:p>
          <w:p w:rsidR="004035E4" w:rsidRDefault="009F7828">
            <w:pPr>
              <w:ind w:firstLineChars="150" w:firstLine="315"/>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朱光磊：《现代政府理论》，高等教育出版社</w:t>
            </w:r>
            <w:r>
              <w:rPr>
                <w:rFonts w:asciiTheme="minorEastAsia" w:eastAsiaTheme="minorEastAsia" w:hAnsiTheme="minorEastAsia"/>
                <w:szCs w:val="21"/>
              </w:rPr>
              <w:t>2006</w:t>
            </w:r>
            <w:r>
              <w:rPr>
                <w:rFonts w:asciiTheme="minorEastAsia" w:eastAsiaTheme="minorEastAsia" w:hAnsiTheme="minorEastAsia" w:hint="eastAsia"/>
                <w:szCs w:val="21"/>
              </w:rPr>
              <w:t>年版。</w:t>
            </w:r>
          </w:p>
          <w:p w:rsidR="004035E4" w:rsidRDefault="009F7828">
            <w:pPr>
              <w:ind w:firstLineChars="150" w:firstLine="315"/>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沈莘，宁睿英：《当代中国政府与过程》，南开大学出版社</w:t>
            </w:r>
            <w:r>
              <w:rPr>
                <w:rFonts w:asciiTheme="minorEastAsia" w:eastAsiaTheme="minorEastAsia" w:hAnsiTheme="minorEastAsia"/>
                <w:szCs w:val="21"/>
              </w:rPr>
              <w:t>2008</w:t>
            </w:r>
            <w:r>
              <w:rPr>
                <w:rFonts w:asciiTheme="minorEastAsia" w:eastAsiaTheme="minorEastAsia" w:hAnsiTheme="minorEastAsia" w:hint="eastAsia"/>
                <w:szCs w:val="21"/>
              </w:rPr>
              <w:t>年版。</w:t>
            </w:r>
          </w:p>
          <w:p w:rsidR="004035E4" w:rsidRDefault="004035E4">
            <w:pPr>
              <w:ind w:firstLineChars="150" w:firstLine="315"/>
              <w:rPr>
                <w:szCs w:val="21"/>
              </w:rPr>
            </w:pPr>
          </w:p>
          <w:p w:rsidR="004035E4" w:rsidRDefault="004035E4">
            <w:pPr>
              <w:ind w:firstLineChars="150" w:firstLine="315"/>
              <w:rPr>
                <w:szCs w:val="21"/>
              </w:rPr>
            </w:pPr>
          </w:p>
        </w:tc>
      </w:tr>
    </w:tbl>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color w:val="000000"/>
          <w:sz w:val="24"/>
          <w:szCs w:val="20"/>
        </w:rPr>
        <w:br w:type="page"/>
      </w:r>
      <w:r>
        <w:rPr>
          <w:rFonts w:ascii="黑体" w:eastAsia="黑体" w:hAnsi="宋体" w:hint="eastAsia"/>
          <w:color w:val="000000"/>
          <w:sz w:val="24"/>
          <w:szCs w:val="20"/>
        </w:rPr>
        <w:lastRenderedPageBreak/>
        <w:t>《公文写作》课程简明教学大纲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269"/>
        <w:gridCol w:w="1616"/>
        <w:gridCol w:w="1144"/>
        <w:gridCol w:w="106"/>
        <w:gridCol w:w="1343"/>
        <w:gridCol w:w="2259"/>
      </w:tblGrid>
      <w:tr w:rsidR="004035E4">
        <w:trPr>
          <w:jc w:val="center"/>
        </w:trPr>
        <w:tc>
          <w:tcPr>
            <w:tcW w:w="785"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名称</w:t>
            </w:r>
          </w:p>
        </w:tc>
        <w:tc>
          <w:tcPr>
            <w:tcW w:w="4135" w:type="dxa"/>
            <w:gridSpan w:val="4"/>
            <w:vAlign w:val="center"/>
          </w:tcPr>
          <w:p w:rsidR="004035E4" w:rsidRDefault="009F7828">
            <w:pPr>
              <w:spacing w:beforeLines="40" w:before="124" w:afterLines="40" w:after="124"/>
              <w:jc w:val="center"/>
              <w:rPr>
                <w:szCs w:val="21"/>
              </w:rPr>
            </w:pPr>
            <w:r>
              <w:rPr>
                <w:rFonts w:hint="eastAsia"/>
                <w:szCs w:val="21"/>
              </w:rPr>
              <w:t>公文写作</w:t>
            </w:r>
          </w:p>
        </w:tc>
        <w:tc>
          <w:tcPr>
            <w:tcW w:w="1343" w:type="dxa"/>
            <w:vAlign w:val="center"/>
          </w:tcPr>
          <w:p w:rsidR="004035E4" w:rsidRDefault="009F7828">
            <w:pPr>
              <w:spacing w:beforeLines="40" w:before="124" w:afterLines="40" w:after="124"/>
              <w:jc w:val="center"/>
              <w:rPr>
                <w:szCs w:val="21"/>
              </w:rPr>
            </w:pPr>
            <w:r>
              <w:rPr>
                <w:rFonts w:hint="eastAsia"/>
                <w:szCs w:val="21"/>
              </w:rPr>
              <w:t>课程编号</w:t>
            </w:r>
          </w:p>
        </w:tc>
        <w:tc>
          <w:tcPr>
            <w:tcW w:w="2259" w:type="dxa"/>
            <w:vAlign w:val="center"/>
          </w:tcPr>
          <w:p w:rsidR="004035E4" w:rsidRDefault="009F7828">
            <w:pPr>
              <w:spacing w:beforeLines="17" w:before="53" w:afterLines="17" w:after="53"/>
              <w:jc w:val="center"/>
              <w:rPr>
                <w:color w:val="000000"/>
                <w:kern w:val="0"/>
                <w:szCs w:val="21"/>
              </w:rPr>
            </w:pPr>
            <w:r>
              <w:rPr>
                <w:rFonts w:ascii="宋体" w:hAnsi="宋体"/>
                <w:szCs w:val="21"/>
              </w:rPr>
              <w:t>SZGG1104X11</w:t>
            </w:r>
          </w:p>
        </w:tc>
      </w:tr>
      <w:tr w:rsidR="004035E4">
        <w:trPr>
          <w:jc w:val="center"/>
        </w:trPr>
        <w:tc>
          <w:tcPr>
            <w:tcW w:w="785" w:type="dxa"/>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类别</w:t>
            </w:r>
          </w:p>
        </w:tc>
        <w:tc>
          <w:tcPr>
            <w:tcW w:w="7737" w:type="dxa"/>
            <w:gridSpan w:val="6"/>
            <w:vAlign w:val="center"/>
          </w:tcPr>
          <w:p w:rsidR="004035E4" w:rsidRDefault="009F7828">
            <w:pPr>
              <w:spacing w:beforeLines="40" w:before="124" w:afterLines="40" w:after="124"/>
              <w:jc w:val="center"/>
              <w:rPr>
                <w:szCs w:val="21"/>
              </w:rPr>
            </w:pPr>
            <w:r>
              <w:rPr>
                <w:rFonts w:ascii="宋体" w:hAnsi="宋体" w:hint="eastAsia"/>
              </w:rPr>
              <w:t>□</w:t>
            </w:r>
            <w:r>
              <w:rPr>
                <w:rFonts w:hint="eastAsia"/>
              </w:rPr>
              <w:t>专业基础</w:t>
            </w:r>
            <w:r>
              <w:t xml:space="preserve">  </w:t>
            </w:r>
            <w:r>
              <w:rPr>
                <w:rFonts w:ascii="宋体" w:hAnsi="宋体" w:hint="eastAsia"/>
              </w:rPr>
              <w:t>■</w:t>
            </w:r>
            <w:r>
              <w:rPr>
                <w:rFonts w:hint="eastAsia"/>
              </w:rPr>
              <w:t>专业必修</w:t>
            </w:r>
            <w:r>
              <w:t xml:space="preserve">  </w:t>
            </w:r>
            <w:r>
              <w:rPr>
                <w:rFonts w:ascii="宋体" w:hAnsi="宋体" w:hint="eastAsia"/>
              </w:rPr>
              <w:t>□</w:t>
            </w:r>
            <w:r>
              <w:rPr>
                <w:rFonts w:hint="eastAsia"/>
              </w:rPr>
              <w:t>专业选修</w:t>
            </w:r>
          </w:p>
        </w:tc>
      </w:tr>
      <w:tr w:rsidR="004035E4">
        <w:trPr>
          <w:trHeight w:val="510"/>
          <w:jc w:val="center"/>
        </w:trPr>
        <w:tc>
          <w:tcPr>
            <w:tcW w:w="785" w:type="dxa"/>
            <w:vAlign w:val="center"/>
          </w:tcPr>
          <w:p w:rsidR="004035E4" w:rsidRDefault="009F7828">
            <w:pPr>
              <w:spacing w:beforeLines="40" w:before="124" w:afterLines="40" w:after="124"/>
              <w:jc w:val="center"/>
              <w:rPr>
                <w:szCs w:val="21"/>
              </w:rPr>
            </w:pPr>
            <w:r>
              <w:rPr>
                <w:rFonts w:hint="eastAsia"/>
                <w:szCs w:val="21"/>
              </w:rPr>
              <w:t>开课</w:t>
            </w:r>
          </w:p>
          <w:p w:rsidR="004035E4" w:rsidRDefault="009F7828">
            <w:pPr>
              <w:spacing w:beforeLines="40" w:before="124" w:afterLines="40" w:after="124"/>
              <w:jc w:val="center"/>
              <w:rPr>
                <w:szCs w:val="21"/>
              </w:rPr>
            </w:pPr>
            <w:r>
              <w:rPr>
                <w:rFonts w:hint="eastAsia"/>
                <w:szCs w:val="21"/>
              </w:rPr>
              <w:t>学期</w:t>
            </w:r>
          </w:p>
        </w:tc>
        <w:tc>
          <w:tcPr>
            <w:tcW w:w="126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61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学时</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36</w:t>
            </w:r>
          </w:p>
        </w:tc>
        <w:tc>
          <w:tcPr>
            <w:tcW w:w="1449" w:type="dxa"/>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225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2</w:t>
            </w:r>
          </w:p>
        </w:tc>
      </w:tr>
      <w:tr w:rsidR="004035E4">
        <w:trPr>
          <w:jc w:val="center"/>
        </w:trPr>
        <w:tc>
          <w:tcPr>
            <w:tcW w:w="785" w:type="dxa"/>
            <w:vMerge w:val="restar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负责人</w:t>
            </w:r>
          </w:p>
        </w:tc>
        <w:tc>
          <w:tcPr>
            <w:tcW w:w="126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教师姓名</w:t>
            </w:r>
          </w:p>
        </w:tc>
        <w:tc>
          <w:tcPr>
            <w:tcW w:w="161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李力</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3708" w:type="dxa"/>
            <w:gridSpan w:val="3"/>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r>
      <w:tr w:rsidR="004035E4">
        <w:trPr>
          <w:jc w:val="center"/>
        </w:trPr>
        <w:tc>
          <w:tcPr>
            <w:tcW w:w="785" w:type="dxa"/>
            <w:vMerge/>
            <w:vAlign w:val="center"/>
          </w:tcPr>
          <w:p w:rsidR="004035E4" w:rsidRDefault="004035E4">
            <w:pPr>
              <w:spacing w:beforeLines="40" w:before="124" w:afterLines="40" w:after="124"/>
              <w:jc w:val="center"/>
              <w:rPr>
                <w:szCs w:val="21"/>
              </w:rPr>
            </w:pPr>
          </w:p>
        </w:tc>
        <w:tc>
          <w:tcPr>
            <w:tcW w:w="126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161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13852090412</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c>
          <w:tcPr>
            <w:tcW w:w="3708" w:type="dxa"/>
            <w:gridSpan w:val="3"/>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fanduiwuxiao@126.com</w:t>
            </w:r>
          </w:p>
        </w:tc>
      </w:tr>
      <w:tr w:rsidR="004035E4">
        <w:trPr>
          <w:jc w:val="center"/>
        </w:trPr>
        <w:tc>
          <w:tcPr>
            <w:tcW w:w="785" w:type="dxa"/>
            <w:vMerge w:val="restart"/>
            <w:vAlign w:val="center"/>
          </w:tcPr>
          <w:p w:rsidR="004035E4" w:rsidRDefault="009F7828">
            <w:pPr>
              <w:spacing w:beforeLines="40" w:before="124" w:afterLines="40" w:after="124"/>
              <w:jc w:val="center"/>
              <w:rPr>
                <w:szCs w:val="21"/>
              </w:rPr>
            </w:pPr>
            <w:r>
              <w:rPr>
                <w:rFonts w:hint="eastAsia"/>
                <w:szCs w:val="21"/>
              </w:rPr>
              <w:t>教学团队成员</w:t>
            </w:r>
          </w:p>
        </w:tc>
        <w:tc>
          <w:tcPr>
            <w:tcW w:w="126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61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专业</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449"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2259" w:type="dxa"/>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r>
      <w:tr w:rsidR="004035E4">
        <w:trPr>
          <w:jc w:val="center"/>
        </w:trPr>
        <w:tc>
          <w:tcPr>
            <w:tcW w:w="785" w:type="dxa"/>
            <w:vMerge/>
            <w:vAlign w:val="center"/>
          </w:tcPr>
          <w:p w:rsidR="004035E4" w:rsidRDefault="004035E4">
            <w:pPr>
              <w:spacing w:beforeLines="40" w:before="124" w:afterLines="40" w:after="124"/>
              <w:jc w:val="center"/>
              <w:rPr>
                <w:szCs w:val="21"/>
              </w:rPr>
            </w:pPr>
          </w:p>
        </w:tc>
        <w:tc>
          <w:tcPr>
            <w:tcW w:w="126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周定财</w:t>
            </w:r>
          </w:p>
        </w:tc>
        <w:tc>
          <w:tcPr>
            <w:tcW w:w="161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c>
          <w:tcPr>
            <w:tcW w:w="1449"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13775881312</w:t>
            </w:r>
          </w:p>
        </w:tc>
        <w:tc>
          <w:tcPr>
            <w:tcW w:w="2259" w:type="dxa"/>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dingcai2001@163.com</w:t>
            </w:r>
          </w:p>
        </w:tc>
      </w:tr>
      <w:tr w:rsidR="004035E4">
        <w:trPr>
          <w:jc w:val="center"/>
        </w:trPr>
        <w:tc>
          <w:tcPr>
            <w:tcW w:w="785" w:type="dxa"/>
            <w:vMerge/>
            <w:vAlign w:val="center"/>
          </w:tcPr>
          <w:p w:rsidR="004035E4" w:rsidRDefault="004035E4">
            <w:pPr>
              <w:spacing w:beforeLines="40" w:before="124" w:afterLines="40" w:after="124"/>
              <w:jc w:val="center"/>
              <w:rPr>
                <w:szCs w:val="21"/>
              </w:rPr>
            </w:pPr>
          </w:p>
        </w:tc>
        <w:tc>
          <w:tcPr>
            <w:tcW w:w="1269"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康彩霞</w:t>
            </w:r>
          </w:p>
        </w:tc>
        <w:tc>
          <w:tcPr>
            <w:tcW w:w="1616"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1144" w:type="dxa"/>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讲</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师</w:t>
            </w:r>
          </w:p>
        </w:tc>
        <w:tc>
          <w:tcPr>
            <w:tcW w:w="1449" w:type="dxa"/>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13914882427</w:t>
            </w:r>
          </w:p>
        </w:tc>
        <w:tc>
          <w:tcPr>
            <w:tcW w:w="2259" w:type="dxa"/>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kang915@126.com</w:t>
            </w:r>
          </w:p>
        </w:tc>
      </w:tr>
      <w:tr w:rsidR="004035E4">
        <w:trPr>
          <w:jc w:val="center"/>
        </w:trPr>
        <w:tc>
          <w:tcPr>
            <w:tcW w:w="785" w:type="dxa"/>
            <w:vMerge/>
            <w:vAlign w:val="center"/>
          </w:tcPr>
          <w:p w:rsidR="004035E4" w:rsidRDefault="004035E4">
            <w:pPr>
              <w:spacing w:beforeLines="40" w:before="124" w:afterLines="40" w:after="124"/>
              <w:jc w:val="center"/>
              <w:rPr>
                <w:szCs w:val="21"/>
              </w:rPr>
            </w:pPr>
          </w:p>
        </w:tc>
        <w:tc>
          <w:tcPr>
            <w:tcW w:w="1269" w:type="dxa"/>
            <w:vAlign w:val="center"/>
          </w:tcPr>
          <w:p w:rsidR="004035E4" w:rsidRDefault="004035E4">
            <w:pPr>
              <w:spacing w:beforeLines="40" w:before="124" w:afterLines="40" w:after="124"/>
              <w:jc w:val="center"/>
              <w:rPr>
                <w:rFonts w:asciiTheme="minorEastAsia" w:eastAsiaTheme="minorEastAsia" w:hAnsiTheme="minorEastAsia"/>
                <w:szCs w:val="21"/>
              </w:rPr>
            </w:pPr>
          </w:p>
        </w:tc>
        <w:tc>
          <w:tcPr>
            <w:tcW w:w="1616" w:type="dxa"/>
            <w:vAlign w:val="center"/>
          </w:tcPr>
          <w:p w:rsidR="004035E4" w:rsidRDefault="004035E4">
            <w:pPr>
              <w:spacing w:beforeLines="40" w:before="124" w:afterLines="40" w:after="124"/>
              <w:jc w:val="center"/>
              <w:rPr>
                <w:rFonts w:asciiTheme="minorEastAsia" w:eastAsiaTheme="minorEastAsia" w:hAnsiTheme="minorEastAsia"/>
                <w:szCs w:val="21"/>
              </w:rPr>
            </w:pPr>
          </w:p>
        </w:tc>
        <w:tc>
          <w:tcPr>
            <w:tcW w:w="1144" w:type="dxa"/>
            <w:vAlign w:val="center"/>
          </w:tcPr>
          <w:p w:rsidR="004035E4" w:rsidRDefault="004035E4">
            <w:pPr>
              <w:spacing w:beforeLines="40" w:before="124" w:afterLines="40" w:after="124"/>
              <w:jc w:val="center"/>
              <w:rPr>
                <w:rFonts w:asciiTheme="minorEastAsia" w:eastAsiaTheme="minorEastAsia" w:hAnsiTheme="minorEastAsia"/>
                <w:szCs w:val="21"/>
              </w:rPr>
            </w:pPr>
          </w:p>
        </w:tc>
        <w:tc>
          <w:tcPr>
            <w:tcW w:w="1449" w:type="dxa"/>
            <w:gridSpan w:val="2"/>
          </w:tcPr>
          <w:p w:rsidR="004035E4" w:rsidRDefault="004035E4">
            <w:pPr>
              <w:spacing w:beforeLines="40" w:before="124" w:afterLines="40" w:after="124"/>
              <w:jc w:val="center"/>
              <w:rPr>
                <w:rFonts w:asciiTheme="minorEastAsia" w:eastAsiaTheme="minorEastAsia" w:hAnsiTheme="minorEastAsia"/>
                <w:szCs w:val="21"/>
              </w:rPr>
            </w:pPr>
          </w:p>
        </w:tc>
        <w:tc>
          <w:tcPr>
            <w:tcW w:w="2259" w:type="dxa"/>
          </w:tcPr>
          <w:p w:rsidR="004035E4" w:rsidRDefault="004035E4">
            <w:pPr>
              <w:spacing w:beforeLines="40" w:before="124" w:afterLines="40" w:after="124"/>
              <w:jc w:val="center"/>
              <w:rPr>
                <w:rFonts w:asciiTheme="minorEastAsia" w:eastAsiaTheme="minorEastAsia" w:hAnsiTheme="minorEastAsia"/>
                <w:szCs w:val="21"/>
              </w:rPr>
            </w:pPr>
          </w:p>
        </w:tc>
      </w:tr>
      <w:tr w:rsidR="004035E4">
        <w:trPr>
          <w:jc w:val="center"/>
        </w:trPr>
        <w:tc>
          <w:tcPr>
            <w:tcW w:w="785" w:type="dxa"/>
            <w:vAlign w:val="center"/>
          </w:tcPr>
          <w:p w:rsidR="004035E4" w:rsidRDefault="009F7828">
            <w:pPr>
              <w:spacing w:beforeLines="40" w:before="124" w:afterLines="40" w:after="124"/>
              <w:jc w:val="center"/>
              <w:rPr>
                <w:szCs w:val="21"/>
              </w:rPr>
            </w:pPr>
            <w:r>
              <w:rPr>
                <w:rFonts w:hint="eastAsia"/>
                <w:szCs w:val="21"/>
              </w:rPr>
              <w:t>授课</w:t>
            </w:r>
          </w:p>
          <w:p w:rsidR="004035E4" w:rsidRDefault="009F7828">
            <w:pPr>
              <w:spacing w:beforeLines="40" w:before="124" w:afterLines="40" w:after="124"/>
              <w:jc w:val="center"/>
              <w:rPr>
                <w:szCs w:val="21"/>
              </w:rPr>
            </w:pPr>
            <w:r>
              <w:rPr>
                <w:rFonts w:hint="eastAsia"/>
                <w:szCs w:val="21"/>
              </w:rPr>
              <w:t>方式</w:t>
            </w:r>
          </w:p>
        </w:tc>
        <w:tc>
          <w:tcPr>
            <w:tcW w:w="2885" w:type="dxa"/>
            <w:gridSpan w:val="2"/>
            <w:vAlign w:val="center"/>
          </w:tcPr>
          <w:p w:rsidR="004035E4" w:rsidRDefault="009F7828">
            <w:pPr>
              <w:spacing w:beforeLines="40" w:before="124" w:afterLines="40" w:after="124"/>
              <w:jc w:val="center"/>
              <w:rPr>
                <w:szCs w:val="21"/>
              </w:rPr>
            </w:pPr>
            <w:r>
              <w:rPr>
                <w:rFonts w:hint="eastAsia"/>
                <w:szCs w:val="21"/>
              </w:rPr>
              <w:t>课程讲授</w:t>
            </w:r>
            <w:r>
              <w:rPr>
                <w:szCs w:val="21"/>
              </w:rPr>
              <w:t>+</w:t>
            </w:r>
            <w:r>
              <w:rPr>
                <w:rFonts w:hint="eastAsia"/>
                <w:szCs w:val="21"/>
              </w:rPr>
              <w:t>讨论</w:t>
            </w:r>
          </w:p>
        </w:tc>
        <w:tc>
          <w:tcPr>
            <w:tcW w:w="1144" w:type="dxa"/>
            <w:vAlign w:val="center"/>
          </w:tcPr>
          <w:p w:rsidR="004035E4" w:rsidRDefault="009F7828">
            <w:pPr>
              <w:spacing w:beforeLines="40" w:before="124" w:afterLines="40" w:after="124"/>
              <w:jc w:val="center"/>
              <w:rPr>
                <w:szCs w:val="21"/>
              </w:rPr>
            </w:pPr>
            <w:r>
              <w:rPr>
                <w:rFonts w:hint="eastAsia"/>
                <w:szCs w:val="21"/>
              </w:rPr>
              <w:t>考核方式</w:t>
            </w:r>
          </w:p>
        </w:tc>
        <w:tc>
          <w:tcPr>
            <w:tcW w:w="3708" w:type="dxa"/>
            <w:gridSpan w:val="3"/>
            <w:vAlign w:val="center"/>
          </w:tcPr>
          <w:p w:rsidR="004035E4" w:rsidRDefault="009F7828">
            <w:pPr>
              <w:spacing w:beforeLines="40" w:before="124" w:afterLines="40" w:after="124"/>
              <w:jc w:val="center"/>
              <w:rPr>
                <w:szCs w:val="21"/>
              </w:rPr>
            </w:pPr>
            <w:r>
              <w:rPr>
                <w:rFonts w:hint="eastAsia"/>
                <w:szCs w:val="21"/>
              </w:rPr>
              <w:t>写作公文与课程论文</w:t>
            </w:r>
          </w:p>
        </w:tc>
      </w:tr>
      <w:tr w:rsidR="004035E4">
        <w:trPr>
          <w:jc w:val="center"/>
        </w:trPr>
        <w:tc>
          <w:tcPr>
            <w:tcW w:w="8522" w:type="dxa"/>
            <w:gridSpan w:val="7"/>
          </w:tcPr>
          <w:p w:rsidR="004035E4" w:rsidRDefault="009F7828">
            <w:pPr>
              <w:spacing w:line="360" w:lineRule="exact"/>
              <w:rPr>
                <w:szCs w:val="21"/>
              </w:rPr>
            </w:pPr>
            <w:r>
              <w:rPr>
                <w:rFonts w:hint="eastAsia"/>
                <w:szCs w:val="21"/>
              </w:rPr>
              <w:t>教学目的及要求</w:t>
            </w:r>
          </w:p>
          <w:p w:rsidR="004035E4" w:rsidRDefault="009F7828">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使</w:t>
            </w:r>
            <w:r>
              <w:rPr>
                <w:rFonts w:asciiTheme="minorEastAsia" w:eastAsiaTheme="minorEastAsia" w:hAnsiTheme="minorEastAsia"/>
                <w:szCs w:val="21"/>
              </w:rPr>
              <w:t>MPA</w:t>
            </w:r>
            <w:r>
              <w:rPr>
                <w:rFonts w:asciiTheme="minorEastAsia" w:eastAsiaTheme="minorEastAsia" w:hAnsiTheme="minorEastAsia" w:hint="eastAsia"/>
                <w:szCs w:val="21"/>
              </w:rPr>
              <w:t>学生了解公文处理工作对提高国家机关工作效率之重要性，认识国家机关公文处理的基本规律，掌握我国国家机关、社会组织现行的公文种类和格式、行文规则、公文办理和管理等规定和要求，熟练掌握各类公文写作的方法和技巧。通过本课程的学习，使学生全面系统地掌握国家机关公文处理工作的理论、方法和技能，提高学生的撰写公文和办理公文能力，为将来从事管理工作奠定坚实的专业基础。</w:t>
            </w:r>
          </w:p>
          <w:p w:rsidR="004035E4" w:rsidRDefault="004035E4">
            <w:pPr>
              <w:spacing w:line="360" w:lineRule="exact"/>
              <w:ind w:firstLineChars="200" w:firstLine="420"/>
              <w:rPr>
                <w:rFonts w:hAnsi="宋体"/>
                <w:szCs w:val="21"/>
              </w:rPr>
            </w:pPr>
          </w:p>
          <w:p w:rsidR="004035E4" w:rsidRDefault="004035E4">
            <w:pPr>
              <w:spacing w:line="360" w:lineRule="exact"/>
              <w:ind w:firstLineChars="200" w:firstLine="420"/>
              <w:rPr>
                <w:szCs w:val="21"/>
              </w:rPr>
            </w:pPr>
          </w:p>
        </w:tc>
      </w:tr>
      <w:tr w:rsidR="004035E4">
        <w:trPr>
          <w:jc w:val="center"/>
        </w:trPr>
        <w:tc>
          <w:tcPr>
            <w:tcW w:w="8522" w:type="dxa"/>
            <w:gridSpan w:val="7"/>
          </w:tcPr>
          <w:p w:rsidR="004035E4" w:rsidRDefault="009F7828">
            <w:pPr>
              <w:spacing w:line="360" w:lineRule="exact"/>
              <w:rPr>
                <w:szCs w:val="21"/>
              </w:rPr>
            </w:pPr>
            <w:r>
              <w:rPr>
                <w:rFonts w:hint="eastAsia"/>
                <w:szCs w:val="21"/>
              </w:rPr>
              <w:t>课程内容</w:t>
            </w:r>
          </w:p>
          <w:p w:rsidR="004035E4" w:rsidRDefault="009F7828">
            <w:pPr>
              <w:snapToGrid w:val="0"/>
              <w:spacing w:line="360" w:lineRule="exact"/>
              <w:ind w:firstLineChars="200" w:firstLine="420"/>
              <w:jc w:val="left"/>
              <w:rPr>
                <w:rFonts w:hAnsi="宋体"/>
                <w:szCs w:val="21"/>
              </w:rPr>
            </w:pPr>
            <w:r>
              <w:rPr>
                <w:rFonts w:hAnsi="宋体" w:hint="eastAsia"/>
                <w:szCs w:val="21"/>
              </w:rPr>
              <w:t>本课程主要由公文写作一般原理、机关法定公文、机关其他常用公文和专题讨论等构成。公文写作一般原理包括公文的特点、作用、种类，公文写作的要素、要求及公文写作的步骤与方法；机关法定公文主要内容有法定公文种类、格式与行文规则、办理方法和机关法定公文的写作。其他常用公文包括计划、总结、简报、调查报告等事务类公文和规章制度类公文以及各</w:t>
            </w:r>
            <w:proofErr w:type="gramStart"/>
            <w:r>
              <w:rPr>
                <w:rFonts w:hAnsi="宋体" w:hint="eastAsia"/>
                <w:szCs w:val="21"/>
              </w:rPr>
              <w:t>类讲话</w:t>
            </w:r>
            <w:proofErr w:type="gramEnd"/>
            <w:r>
              <w:rPr>
                <w:rFonts w:hAnsi="宋体" w:hint="eastAsia"/>
                <w:szCs w:val="21"/>
              </w:rPr>
              <w:t>稿的写作等内容。四个专题集中讨论了公文写作与处理对提升机关管理效率的作用机制与方法技巧。</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第一章</w:t>
            </w:r>
            <w:r>
              <w:rPr>
                <w:rFonts w:asciiTheme="minorEastAsia" w:eastAsiaTheme="minorEastAsia" w:hAnsiTheme="minorEastAsia"/>
                <w:szCs w:val="21"/>
              </w:rPr>
              <w:t xml:space="preserve"> </w:t>
            </w:r>
            <w:r>
              <w:rPr>
                <w:rFonts w:asciiTheme="minorEastAsia" w:eastAsiaTheme="minorEastAsia" w:hAnsiTheme="minorEastAsia" w:hint="eastAsia"/>
                <w:szCs w:val="21"/>
              </w:rPr>
              <w:t>公文写作概论</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1.1 </w:t>
            </w:r>
            <w:r>
              <w:rPr>
                <w:rFonts w:asciiTheme="minorEastAsia" w:eastAsiaTheme="minorEastAsia" w:hAnsiTheme="minorEastAsia" w:hint="eastAsia"/>
                <w:szCs w:val="21"/>
              </w:rPr>
              <w:t>公文的概念特征</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1.2 </w:t>
            </w:r>
            <w:r>
              <w:rPr>
                <w:rFonts w:asciiTheme="minorEastAsia" w:eastAsiaTheme="minorEastAsia" w:hAnsiTheme="minorEastAsia" w:hint="eastAsia"/>
                <w:szCs w:val="21"/>
              </w:rPr>
              <w:t>公文的功能效用</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1.3 </w:t>
            </w:r>
            <w:r>
              <w:rPr>
                <w:rFonts w:asciiTheme="minorEastAsia" w:eastAsiaTheme="minorEastAsia" w:hAnsiTheme="minorEastAsia" w:hint="eastAsia"/>
                <w:szCs w:val="21"/>
              </w:rPr>
              <w:t>公文的特点与分</w:t>
            </w:r>
            <w:r>
              <w:rPr>
                <w:rFonts w:asciiTheme="minorEastAsia" w:eastAsiaTheme="minorEastAsia" w:hAnsiTheme="minorEastAsia" w:hint="eastAsia"/>
                <w:szCs w:val="21"/>
              </w:rPr>
              <w:t>类</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hint="eastAsia"/>
                <w:szCs w:val="21"/>
              </w:rPr>
              <w:t>第二章</w:t>
            </w:r>
            <w:r>
              <w:rPr>
                <w:rFonts w:asciiTheme="minorEastAsia" w:eastAsiaTheme="minorEastAsia" w:hAnsiTheme="minorEastAsia"/>
                <w:szCs w:val="21"/>
              </w:rPr>
              <w:t xml:space="preserve"> </w:t>
            </w:r>
            <w:r>
              <w:rPr>
                <w:rFonts w:asciiTheme="minorEastAsia" w:eastAsiaTheme="minorEastAsia" w:hAnsiTheme="minorEastAsia" w:hint="eastAsia"/>
                <w:szCs w:val="21"/>
              </w:rPr>
              <w:t>公文写作一般原理</w:t>
            </w:r>
          </w:p>
          <w:p w:rsidR="004035E4" w:rsidRDefault="009F7828">
            <w:pPr>
              <w:snapToGrid w:val="0"/>
              <w:spacing w:line="360" w:lineRule="exact"/>
              <w:ind w:left="420"/>
              <w:jc w:val="left"/>
              <w:rPr>
                <w:rFonts w:asciiTheme="minorEastAsia" w:eastAsiaTheme="minorEastAsia" w:hAnsiTheme="minorEastAsia"/>
                <w:szCs w:val="21"/>
              </w:rPr>
            </w:pPr>
            <w:r>
              <w:rPr>
                <w:rFonts w:asciiTheme="minorEastAsia" w:eastAsiaTheme="minorEastAsia" w:hAnsiTheme="minorEastAsia"/>
                <w:szCs w:val="21"/>
              </w:rPr>
              <w:t xml:space="preserve">2.1 </w:t>
            </w:r>
            <w:r>
              <w:rPr>
                <w:rFonts w:asciiTheme="minorEastAsia" w:eastAsiaTheme="minorEastAsia" w:hAnsiTheme="minorEastAsia" w:hint="eastAsia"/>
                <w:szCs w:val="21"/>
              </w:rPr>
              <w:t>公文写作四大要素</w:t>
            </w:r>
          </w:p>
          <w:p w:rsidR="004035E4" w:rsidRDefault="009F7828">
            <w:pPr>
              <w:snapToGrid w:val="0"/>
              <w:spacing w:line="360" w:lineRule="exact"/>
              <w:ind w:left="420"/>
              <w:jc w:val="left"/>
              <w:rPr>
                <w:rFonts w:asciiTheme="minorEastAsia" w:eastAsiaTheme="minorEastAsia" w:hAnsiTheme="minorEastAsia"/>
                <w:szCs w:val="21"/>
              </w:rPr>
            </w:pPr>
            <w:r>
              <w:rPr>
                <w:rFonts w:asciiTheme="minorEastAsia" w:eastAsiaTheme="minorEastAsia" w:hAnsiTheme="minorEastAsia"/>
                <w:szCs w:val="21"/>
              </w:rPr>
              <w:t xml:space="preserve">2.2 </w:t>
            </w:r>
            <w:r>
              <w:rPr>
                <w:rFonts w:asciiTheme="minorEastAsia" w:eastAsiaTheme="minorEastAsia" w:hAnsiTheme="minorEastAsia" w:hint="eastAsia"/>
                <w:szCs w:val="21"/>
              </w:rPr>
              <w:t>公文写作程序与方法</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2.3 </w:t>
            </w:r>
            <w:r>
              <w:rPr>
                <w:rFonts w:asciiTheme="minorEastAsia" w:eastAsiaTheme="minorEastAsia" w:hAnsiTheme="minorEastAsia" w:hint="eastAsia"/>
                <w:szCs w:val="21"/>
              </w:rPr>
              <w:t>公文修改及其要领</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2.4 </w:t>
            </w:r>
            <w:r>
              <w:rPr>
                <w:rFonts w:asciiTheme="minorEastAsia" w:eastAsiaTheme="minorEastAsia" w:hAnsiTheme="minorEastAsia" w:hint="eastAsia"/>
                <w:szCs w:val="21"/>
              </w:rPr>
              <w:t>提高公文写作能力的途径</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hint="eastAsia"/>
                <w:szCs w:val="21"/>
              </w:rPr>
              <w:t>第三章</w:t>
            </w:r>
            <w:r>
              <w:rPr>
                <w:rFonts w:asciiTheme="minorEastAsia" w:eastAsiaTheme="minorEastAsia" w:hAnsiTheme="minorEastAsia"/>
                <w:szCs w:val="21"/>
              </w:rPr>
              <w:t xml:space="preserve"> </w:t>
            </w:r>
            <w:r>
              <w:rPr>
                <w:rFonts w:asciiTheme="minorEastAsia" w:eastAsiaTheme="minorEastAsia" w:hAnsiTheme="minorEastAsia" w:hint="eastAsia"/>
                <w:szCs w:val="21"/>
              </w:rPr>
              <w:t>机关法定公文</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3.1 </w:t>
            </w:r>
            <w:r>
              <w:rPr>
                <w:rFonts w:asciiTheme="minorEastAsia" w:eastAsiaTheme="minorEastAsia" w:hAnsiTheme="minorEastAsia" w:hint="eastAsia"/>
                <w:szCs w:val="21"/>
              </w:rPr>
              <w:t>机关法定文种与分类</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3.2 </w:t>
            </w:r>
            <w:r>
              <w:rPr>
                <w:rFonts w:asciiTheme="minorEastAsia" w:eastAsiaTheme="minorEastAsia" w:hAnsiTheme="minorEastAsia" w:hint="eastAsia"/>
                <w:szCs w:val="21"/>
              </w:rPr>
              <w:t>法定公文的格式与稿本</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3.3 </w:t>
            </w:r>
            <w:r>
              <w:rPr>
                <w:rFonts w:asciiTheme="minorEastAsia" w:eastAsiaTheme="minorEastAsia" w:hAnsiTheme="minorEastAsia" w:hint="eastAsia"/>
                <w:szCs w:val="21"/>
              </w:rPr>
              <w:t>行文规则</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3.4 </w:t>
            </w:r>
            <w:r>
              <w:rPr>
                <w:rFonts w:asciiTheme="minorEastAsia" w:eastAsiaTheme="minorEastAsia" w:hAnsiTheme="minorEastAsia" w:hint="eastAsia"/>
                <w:szCs w:val="21"/>
              </w:rPr>
              <w:t>指挥决策类公文的写作</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3.5 </w:t>
            </w:r>
            <w:r>
              <w:rPr>
                <w:rFonts w:asciiTheme="minorEastAsia" w:eastAsiaTheme="minorEastAsia" w:hAnsiTheme="minorEastAsia" w:hint="eastAsia"/>
                <w:szCs w:val="21"/>
              </w:rPr>
              <w:t>公布周知类公文的写作</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3.6 </w:t>
            </w:r>
            <w:r>
              <w:rPr>
                <w:rFonts w:asciiTheme="minorEastAsia" w:eastAsiaTheme="minorEastAsia" w:hAnsiTheme="minorEastAsia" w:hint="eastAsia"/>
                <w:szCs w:val="21"/>
              </w:rPr>
              <w:t>报请商洽类公文的写作</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hint="eastAsia"/>
                <w:szCs w:val="21"/>
              </w:rPr>
              <w:t>第四章</w:t>
            </w:r>
            <w:r>
              <w:rPr>
                <w:rFonts w:asciiTheme="minorEastAsia" w:eastAsiaTheme="minorEastAsia" w:hAnsiTheme="minorEastAsia"/>
                <w:szCs w:val="21"/>
              </w:rPr>
              <w:t xml:space="preserve"> </w:t>
            </w:r>
            <w:r>
              <w:rPr>
                <w:rFonts w:asciiTheme="minorEastAsia" w:eastAsiaTheme="minorEastAsia" w:hAnsiTheme="minorEastAsia" w:hint="eastAsia"/>
                <w:szCs w:val="21"/>
              </w:rPr>
              <w:t>事务类公文</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4.1 </w:t>
            </w:r>
            <w:r>
              <w:rPr>
                <w:rFonts w:asciiTheme="minorEastAsia" w:eastAsiaTheme="minorEastAsia" w:hAnsiTheme="minorEastAsia" w:hint="eastAsia"/>
                <w:szCs w:val="21"/>
              </w:rPr>
              <w:t>计划类公文的写作</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4.2 </w:t>
            </w:r>
            <w:r>
              <w:rPr>
                <w:rFonts w:asciiTheme="minorEastAsia" w:eastAsiaTheme="minorEastAsia" w:hAnsiTheme="minorEastAsia" w:hint="eastAsia"/>
                <w:szCs w:val="21"/>
              </w:rPr>
              <w:t>总结、调查报告等事务公文的写作</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4.3 </w:t>
            </w:r>
            <w:r>
              <w:rPr>
                <w:rFonts w:asciiTheme="minorEastAsia" w:eastAsiaTheme="minorEastAsia" w:hAnsiTheme="minorEastAsia" w:hint="eastAsia"/>
                <w:szCs w:val="21"/>
              </w:rPr>
              <w:t>简报的写作</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hint="eastAsia"/>
                <w:szCs w:val="21"/>
              </w:rPr>
              <w:t>第五章</w:t>
            </w:r>
            <w:r>
              <w:rPr>
                <w:rFonts w:asciiTheme="minorEastAsia" w:eastAsiaTheme="minorEastAsia" w:hAnsiTheme="minorEastAsia"/>
                <w:szCs w:val="21"/>
              </w:rPr>
              <w:t xml:space="preserve"> </w:t>
            </w:r>
            <w:r>
              <w:rPr>
                <w:rFonts w:asciiTheme="minorEastAsia" w:eastAsiaTheme="minorEastAsia" w:hAnsiTheme="minorEastAsia" w:hint="eastAsia"/>
                <w:szCs w:val="21"/>
              </w:rPr>
              <w:t>规章类公文</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5.1 </w:t>
            </w:r>
            <w:r>
              <w:rPr>
                <w:rFonts w:asciiTheme="minorEastAsia" w:eastAsiaTheme="minorEastAsia" w:hAnsiTheme="minorEastAsia" w:hint="eastAsia"/>
                <w:szCs w:val="21"/>
              </w:rPr>
              <w:t>规章类公文概述</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5.2 </w:t>
            </w:r>
            <w:r>
              <w:rPr>
                <w:rFonts w:asciiTheme="minorEastAsia" w:eastAsiaTheme="minorEastAsia" w:hAnsiTheme="minorEastAsia" w:hint="eastAsia"/>
                <w:szCs w:val="21"/>
              </w:rPr>
              <w:t>规章类公文的写作</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hint="eastAsia"/>
                <w:szCs w:val="21"/>
              </w:rPr>
              <w:t>第六章</w:t>
            </w:r>
            <w:r>
              <w:rPr>
                <w:rFonts w:asciiTheme="minorEastAsia" w:eastAsiaTheme="minorEastAsia" w:hAnsiTheme="minorEastAsia"/>
                <w:szCs w:val="21"/>
              </w:rPr>
              <w:t xml:space="preserve"> </w:t>
            </w:r>
            <w:r>
              <w:rPr>
                <w:rFonts w:asciiTheme="minorEastAsia" w:eastAsiaTheme="minorEastAsia" w:hAnsiTheme="minorEastAsia" w:hint="eastAsia"/>
                <w:szCs w:val="21"/>
              </w:rPr>
              <w:t>讲话稿的写作</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hint="eastAsia"/>
                <w:szCs w:val="21"/>
              </w:rPr>
              <w:t>第七章</w:t>
            </w:r>
            <w:r>
              <w:rPr>
                <w:rFonts w:asciiTheme="minorEastAsia" w:eastAsiaTheme="minorEastAsia" w:hAnsiTheme="minorEastAsia"/>
                <w:szCs w:val="21"/>
              </w:rPr>
              <w:t xml:space="preserve"> </w:t>
            </w:r>
            <w:r>
              <w:rPr>
                <w:rFonts w:asciiTheme="minorEastAsia" w:eastAsiaTheme="minorEastAsia" w:hAnsiTheme="minorEastAsia" w:hint="eastAsia"/>
                <w:szCs w:val="21"/>
              </w:rPr>
              <w:t>公文处理工作</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6.1 </w:t>
            </w:r>
            <w:r>
              <w:rPr>
                <w:rFonts w:asciiTheme="minorEastAsia" w:eastAsiaTheme="minorEastAsia" w:hAnsiTheme="minorEastAsia" w:hint="eastAsia"/>
                <w:szCs w:val="21"/>
              </w:rPr>
              <w:t>公文办理</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6.1.1 </w:t>
            </w:r>
            <w:r>
              <w:rPr>
                <w:rFonts w:asciiTheme="minorEastAsia" w:eastAsiaTheme="minorEastAsia" w:hAnsiTheme="minorEastAsia" w:hint="eastAsia"/>
                <w:szCs w:val="21"/>
              </w:rPr>
              <w:t>公文收文办理</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6.1.2 </w:t>
            </w:r>
            <w:r>
              <w:rPr>
                <w:rFonts w:asciiTheme="minorEastAsia" w:eastAsiaTheme="minorEastAsia" w:hAnsiTheme="minorEastAsia" w:hint="eastAsia"/>
                <w:szCs w:val="21"/>
              </w:rPr>
              <w:t>公文发文办理</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6.2 </w:t>
            </w:r>
            <w:r>
              <w:rPr>
                <w:rFonts w:asciiTheme="minorEastAsia" w:eastAsiaTheme="minorEastAsia" w:hAnsiTheme="minorEastAsia" w:hint="eastAsia"/>
                <w:szCs w:val="21"/>
              </w:rPr>
              <w:t>公文管理工作</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hint="eastAsia"/>
                <w:szCs w:val="21"/>
              </w:rPr>
              <w:t>第八章</w:t>
            </w:r>
            <w:r>
              <w:rPr>
                <w:rFonts w:asciiTheme="minorEastAsia" w:eastAsiaTheme="minorEastAsia" w:hAnsiTheme="minorEastAsia"/>
                <w:szCs w:val="21"/>
              </w:rPr>
              <w:t xml:space="preserve"> </w:t>
            </w:r>
            <w:r>
              <w:rPr>
                <w:rFonts w:asciiTheme="minorEastAsia" w:eastAsiaTheme="minorEastAsia" w:hAnsiTheme="minorEastAsia" w:hint="eastAsia"/>
                <w:szCs w:val="21"/>
              </w:rPr>
              <w:t>专题讨论</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7.1 </w:t>
            </w:r>
            <w:r>
              <w:rPr>
                <w:rFonts w:asciiTheme="minorEastAsia" w:eastAsiaTheme="minorEastAsia" w:hAnsiTheme="minorEastAsia" w:hint="eastAsia"/>
                <w:szCs w:val="21"/>
              </w:rPr>
              <w:t>文风问题的症结与匡正</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7.2 </w:t>
            </w:r>
            <w:r>
              <w:rPr>
                <w:rFonts w:asciiTheme="minorEastAsia" w:eastAsiaTheme="minorEastAsia" w:hAnsiTheme="minorEastAsia" w:hint="eastAsia"/>
                <w:szCs w:val="21"/>
              </w:rPr>
              <w:t>公文处理工作提升行政效率的实现路径</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7.3 </w:t>
            </w:r>
            <w:r>
              <w:rPr>
                <w:rFonts w:asciiTheme="minorEastAsia" w:eastAsiaTheme="minorEastAsia" w:hAnsiTheme="minorEastAsia" w:hint="eastAsia"/>
                <w:szCs w:val="21"/>
              </w:rPr>
              <w:t>公文处理工作的精细化管理</w:t>
            </w:r>
          </w:p>
          <w:p w:rsidR="004035E4" w:rsidRDefault="009F7828">
            <w:pPr>
              <w:snapToGrid w:val="0"/>
              <w:spacing w:line="360" w:lineRule="exact"/>
              <w:ind w:firstLine="420"/>
              <w:jc w:val="left"/>
              <w:rPr>
                <w:rFonts w:asciiTheme="minorEastAsia" w:eastAsiaTheme="minorEastAsia" w:hAnsiTheme="minorEastAsia"/>
                <w:szCs w:val="21"/>
              </w:rPr>
            </w:pPr>
            <w:r>
              <w:rPr>
                <w:rFonts w:asciiTheme="minorEastAsia" w:eastAsiaTheme="minorEastAsia" w:hAnsiTheme="minorEastAsia"/>
                <w:szCs w:val="21"/>
              </w:rPr>
              <w:t xml:space="preserve">7.4 </w:t>
            </w:r>
            <w:r>
              <w:rPr>
                <w:rFonts w:asciiTheme="minorEastAsia" w:eastAsiaTheme="minorEastAsia" w:hAnsiTheme="minorEastAsia" w:hint="eastAsia"/>
                <w:szCs w:val="21"/>
              </w:rPr>
              <w:t>公文质量的评估</w:t>
            </w:r>
          </w:p>
          <w:p w:rsidR="004035E4" w:rsidRDefault="004035E4">
            <w:pPr>
              <w:snapToGrid w:val="0"/>
              <w:spacing w:line="360" w:lineRule="exact"/>
              <w:ind w:firstLine="420"/>
              <w:jc w:val="left"/>
              <w:rPr>
                <w:rFonts w:asciiTheme="minorEastAsia" w:eastAsiaTheme="minorEastAsia" w:hAnsiTheme="minorEastAsia"/>
                <w:szCs w:val="21"/>
              </w:rPr>
            </w:pPr>
          </w:p>
          <w:p w:rsidR="004035E4" w:rsidRDefault="004035E4">
            <w:pPr>
              <w:snapToGrid w:val="0"/>
              <w:spacing w:line="360" w:lineRule="exact"/>
              <w:ind w:firstLine="420"/>
              <w:jc w:val="left"/>
              <w:rPr>
                <w:rFonts w:hAnsi="宋体"/>
                <w:szCs w:val="21"/>
              </w:rPr>
            </w:pPr>
          </w:p>
        </w:tc>
      </w:tr>
      <w:tr w:rsidR="004035E4">
        <w:trPr>
          <w:jc w:val="center"/>
        </w:trPr>
        <w:tc>
          <w:tcPr>
            <w:tcW w:w="8522" w:type="dxa"/>
            <w:gridSpan w:val="7"/>
            <w:vAlign w:val="center"/>
          </w:tcPr>
          <w:p w:rsidR="004035E4" w:rsidRDefault="009F7828">
            <w:pPr>
              <w:spacing w:line="360" w:lineRule="exact"/>
              <w:rPr>
                <w:szCs w:val="21"/>
              </w:rPr>
            </w:pPr>
            <w:r>
              <w:rPr>
                <w:rFonts w:hint="eastAsia"/>
                <w:szCs w:val="21"/>
              </w:rPr>
              <w:lastRenderedPageBreak/>
              <w:t>参考书目</w:t>
            </w:r>
          </w:p>
          <w:p w:rsidR="004035E4" w:rsidRDefault="009F7828">
            <w:pPr>
              <w:spacing w:line="360" w:lineRule="exact"/>
              <w:rPr>
                <w:rFonts w:asciiTheme="minorEastAsia" w:eastAsiaTheme="minorEastAsia" w:hAnsiTheme="minorEastAsia"/>
                <w:szCs w:val="21"/>
              </w:rPr>
            </w:pPr>
            <w:r>
              <w:rPr>
                <w:rFonts w:asciiTheme="minorEastAsia" w:eastAsiaTheme="minorEastAsia" w:hAnsiTheme="minorEastAsia"/>
                <w:szCs w:val="21"/>
              </w:rPr>
              <w:t xml:space="preserve">[1] </w:t>
            </w:r>
            <w:bookmarkStart w:id="4" w:name="OLE_LINK1"/>
            <w:r>
              <w:rPr>
                <w:rFonts w:asciiTheme="minorEastAsia" w:eastAsiaTheme="minorEastAsia" w:hAnsiTheme="minorEastAsia" w:hint="eastAsia"/>
                <w:szCs w:val="21"/>
              </w:rPr>
              <w:t>赵国俊</w:t>
            </w:r>
            <w:r>
              <w:rPr>
                <w:rFonts w:asciiTheme="minorEastAsia" w:eastAsiaTheme="minorEastAsia" w:hAnsiTheme="minorEastAsia"/>
                <w:szCs w:val="21"/>
              </w:rPr>
              <w:t>.</w:t>
            </w:r>
            <w:r>
              <w:rPr>
                <w:rFonts w:asciiTheme="minorEastAsia" w:eastAsiaTheme="minorEastAsia" w:hAnsiTheme="minorEastAsia" w:hint="eastAsia"/>
                <w:szCs w:val="21"/>
              </w:rPr>
              <w:t>公文写作与处理（</w:t>
            </w:r>
            <w:r>
              <w:rPr>
                <w:rFonts w:asciiTheme="minorEastAsia" w:eastAsiaTheme="minorEastAsia" w:hAnsiTheme="minorEastAsia"/>
                <w:szCs w:val="21"/>
              </w:rPr>
              <w:t>21</w:t>
            </w:r>
            <w:r>
              <w:rPr>
                <w:rFonts w:asciiTheme="minorEastAsia" w:eastAsiaTheme="minorEastAsia" w:hAnsiTheme="minorEastAsia" w:hint="eastAsia"/>
                <w:szCs w:val="21"/>
              </w:rPr>
              <w:t>世纪公共管理系列教材）</w:t>
            </w:r>
            <w:r>
              <w:rPr>
                <w:rFonts w:asciiTheme="minorEastAsia" w:eastAsiaTheme="minorEastAsia" w:hAnsiTheme="minorEastAsia"/>
                <w:szCs w:val="21"/>
              </w:rPr>
              <w:t>.</w:t>
            </w:r>
            <w:r>
              <w:rPr>
                <w:rFonts w:asciiTheme="minorEastAsia" w:eastAsiaTheme="minorEastAsia" w:hAnsiTheme="minorEastAsia" w:hint="eastAsia"/>
                <w:szCs w:val="21"/>
              </w:rPr>
              <w:t>中国人民大学出版社，</w:t>
            </w:r>
            <w:r>
              <w:rPr>
                <w:rFonts w:asciiTheme="minorEastAsia" w:eastAsiaTheme="minorEastAsia" w:hAnsiTheme="minorEastAsia"/>
                <w:szCs w:val="21"/>
              </w:rPr>
              <w:t>2011</w:t>
            </w:r>
            <w:r>
              <w:rPr>
                <w:rFonts w:asciiTheme="minorEastAsia" w:eastAsiaTheme="minorEastAsia" w:hAnsiTheme="minorEastAsia" w:hint="eastAsia"/>
                <w:szCs w:val="21"/>
              </w:rPr>
              <w:t>年；</w:t>
            </w:r>
            <w:bookmarkEnd w:id="4"/>
          </w:p>
          <w:p w:rsidR="004035E4" w:rsidRDefault="009F7828">
            <w:pPr>
              <w:spacing w:line="360" w:lineRule="exact"/>
              <w:rPr>
                <w:rFonts w:asciiTheme="minorEastAsia" w:eastAsiaTheme="minorEastAsia" w:hAnsiTheme="minorEastAsia"/>
                <w:szCs w:val="21"/>
              </w:rPr>
            </w:pPr>
            <w:r>
              <w:rPr>
                <w:rFonts w:asciiTheme="minorEastAsia" w:eastAsiaTheme="minorEastAsia" w:hAnsiTheme="minorEastAsia"/>
                <w:szCs w:val="21"/>
              </w:rPr>
              <w:lastRenderedPageBreak/>
              <w:t xml:space="preserve">[2] </w:t>
            </w:r>
            <w:proofErr w:type="gramStart"/>
            <w:r>
              <w:rPr>
                <w:rFonts w:asciiTheme="minorEastAsia" w:eastAsiaTheme="minorEastAsia" w:hAnsiTheme="minorEastAsia" w:hint="eastAsia"/>
                <w:szCs w:val="21"/>
              </w:rPr>
              <w:t>张创新</w:t>
            </w:r>
            <w:proofErr w:type="gramEnd"/>
            <w:r>
              <w:rPr>
                <w:rFonts w:asciiTheme="minorEastAsia" w:eastAsiaTheme="minorEastAsia" w:hAnsiTheme="minorEastAsia"/>
                <w:szCs w:val="21"/>
              </w:rPr>
              <w:t>.</w:t>
            </w:r>
            <w:r>
              <w:rPr>
                <w:rFonts w:asciiTheme="minorEastAsia" w:eastAsiaTheme="minorEastAsia" w:hAnsiTheme="minorEastAsia" w:hint="eastAsia"/>
                <w:szCs w:val="21"/>
              </w:rPr>
              <w:t>机关公文写作（</w:t>
            </w:r>
            <w:r>
              <w:rPr>
                <w:rFonts w:asciiTheme="minorEastAsia" w:eastAsiaTheme="minorEastAsia" w:hAnsiTheme="minorEastAsia"/>
                <w:szCs w:val="21"/>
              </w:rPr>
              <w:t>21</w:t>
            </w:r>
            <w:r>
              <w:rPr>
                <w:rFonts w:asciiTheme="minorEastAsia" w:eastAsiaTheme="minorEastAsia" w:hAnsiTheme="minorEastAsia" w:hint="eastAsia"/>
                <w:szCs w:val="21"/>
              </w:rPr>
              <w:t>世纪政治学系列教材）</w:t>
            </w:r>
            <w:r>
              <w:rPr>
                <w:rFonts w:asciiTheme="minorEastAsia" w:eastAsiaTheme="minorEastAsia" w:hAnsiTheme="minorEastAsia"/>
                <w:szCs w:val="21"/>
              </w:rPr>
              <w:t>.</w:t>
            </w:r>
            <w:r>
              <w:rPr>
                <w:rFonts w:asciiTheme="minorEastAsia" w:eastAsiaTheme="minorEastAsia" w:hAnsiTheme="minorEastAsia" w:hint="eastAsia"/>
                <w:szCs w:val="21"/>
              </w:rPr>
              <w:t>中国人民大学出版社，</w:t>
            </w:r>
            <w:r>
              <w:rPr>
                <w:rFonts w:asciiTheme="minorEastAsia" w:eastAsiaTheme="minorEastAsia" w:hAnsiTheme="minorEastAsia"/>
                <w:szCs w:val="21"/>
              </w:rPr>
              <w:t>2012</w:t>
            </w:r>
            <w:r>
              <w:rPr>
                <w:rFonts w:asciiTheme="minorEastAsia" w:eastAsiaTheme="minorEastAsia" w:hAnsiTheme="minorEastAsia" w:hint="eastAsia"/>
                <w:szCs w:val="21"/>
              </w:rPr>
              <w:t>年；</w:t>
            </w:r>
          </w:p>
          <w:p w:rsidR="004035E4" w:rsidRDefault="009F7828">
            <w:pPr>
              <w:spacing w:line="360" w:lineRule="exact"/>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hint="eastAsia"/>
                <w:szCs w:val="21"/>
              </w:rPr>
              <w:t>夏海波</w:t>
            </w:r>
            <w:r>
              <w:rPr>
                <w:rFonts w:asciiTheme="minorEastAsia" w:eastAsiaTheme="minorEastAsia" w:hAnsiTheme="minorEastAsia"/>
                <w:szCs w:val="21"/>
              </w:rPr>
              <w:t>.</w:t>
            </w:r>
            <w:r>
              <w:rPr>
                <w:rFonts w:asciiTheme="minorEastAsia" w:eastAsiaTheme="minorEastAsia" w:hAnsiTheme="minorEastAsia" w:hint="eastAsia"/>
                <w:szCs w:val="21"/>
              </w:rPr>
              <w:t>公文写作与处理（全新修订版）</w:t>
            </w:r>
            <w:r>
              <w:rPr>
                <w:rFonts w:asciiTheme="minorEastAsia" w:eastAsiaTheme="minorEastAsia" w:hAnsiTheme="minorEastAsia"/>
                <w:szCs w:val="21"/>
              </w:rPr>
              <w:t>.</w:t>
            </w:r>
            <w:r>
              <w:rPr>
                <w:rFonts w:asciiTheme="minorEastAsia" w:eastAsiaTheme="minorEastAsia" w:hAnsiTheme="minorEastAsia" w:hint="eastAsia"/>
                <w:szCs w:val="21"/>
              </w:rPr>
              <w:t>北京大学出版社，</w:t>
            </w:r>
            <w:r>
              <w:rPr>
                <w:rFonts w:asciiTheme="minorEastAsia" w:eastAsiaTheme="minorEastAsia" w:hAnsiTheme="minorEastAsia"/>
                <w:szCs w:val="21"/>
              </w:rPr>
              <w:t>2013</w:t>
            </w:r>
            <w:r>
              <w:rPr>
                <w:rFonts w:asciiTheme="minorEastAsia" w:eastAsiaTheme="minorEastAsia" w:hAnsiTheme="minorEastAsia" w:hint="eastAsia"/>
                <w:szCs w:val="21"/>
              </w:rPr>
              <w:t>年；</w:t>
            </w:r>
          </w:p>
          <w:p w:rsidR="004035E4" w:rsidRDefault="009F7828">
            <w:pPr>
              <w:spacing w:line="360" w:lineRule="exact"/>
              <w:rPr>
                <w:rFonts w:asciiTheme="minorEastAsia" w:eastAsiaTheme="minorEastAsia" w:hAnsiTheme="minorEastAsia"/>
                <w:szCs w:val="21"/>
              </w:rPr>
            </w:pPr>
            <w:r>
              <w:rPr>
                <w:rFonts w:asciiTheme="minorEastAsia" w:eastAsiaTheme="minorEastAsia" w:hAnsiTheme="minorEastAsia"/>
                <w:szCs w:val="21"/>
              </w:rPr>
              <w:t xml:space="preserve">[4] </w:t>
            </w:r>
            <w:r>
              <w:rPr>
                <w:rFonts w:asciiTheme="minorEastAsia" w:eastAsiaTheme="minorEastAsia" w:hAnsiTheme="minorEastAsia" w:hint="eastAsia"/>
                <w:szCs w:val="21"/>
              </w:rPr>
              <w:t>杨霞</w:t>
            </w:r>
            <w:r>
              <w:rPr>
                <w:rFonts w:asciiTheme="minorEastAsia" w:eastAsiaTheme="minorEastAsia" w:hAnsiTheme="minorEastAsia"/>
                <w:szCs w:val="21"/>
              </w:rPr>
              <w:t>.</w:t>
            </w:r>
            <w:r>
              <w:rPr>
                <w:rFonts w:asciiTheme="minorEastAsia" w:eastAsiaTheme="minorEastAsia" w:hAnsiTheme="minorEastAsia" w:hint="eastAsia"/>
                <w:szCs w:val="21"/>
              </w:rPr>
              <w:t>公文写作规范与例文解析（第二版）</w:t>
            </w:r>
            <w:r>
              <w:rPr>
                <w:rFonts w:asciiTheme="minorEastAsia" w:eastAsiaTheme="minorEastAsia" w:hAnsiTheme="minorEastAsia"/>
                <w:szCs w:val="21"/>
              </w:rPr>
              <w:t>.</w:t>
            </w:r>
            <w:r>
              <w:rPr>
                <w:rFonts w:asciiTheme="minorEastAsia" w:eastAsiaTheme="minorEastAsia" w:hAnsiTheme="minorEastAsia" w:hint="eastAsia"/>
                <w:szCs w:val="21"/>
              </w:rPr>
              <w:t>北京大学出版社，</w:t>
            </w:r>
            <w:r>
              <w:rPr>
                <w:rFonts w:asciiTheme="minorEastAsia" w:eastAsiaTheme="minorEastAsia" w:hAnsiTheme="minorEastAsia"/>
                <w:szCs w:val="21"/>
              </w:rPr>
              <w:t>2013</w:t>
            </w:r>
            <w:r>
              <w:rPr>
                <w:rFonts w:asciiTheme="minorEastAsia" w:eastAsiaTheme="minorEastAsia" w:hAnsiTheme="minorEastAsia" w:hint="eastAsia"/>
                <w:szCs w:val="21"/>
              </w:rPr>
              <w:t>年；</w:t>
            </w:r>
          </w:p>
          <w:p w:rsidR="004035E4" w:rsidRDefault="009F7828">
            <w:pPr>
              <w:spacing w:line="360" w:lineRule="exact"/>
              <w:rPr>
                <w:rFonts w:asciiTheme="minorEastAsia" w:eastAsiaTheme="minorEastAsia" w:hAnsiTheme="minorEastAsia"/>
                <w:szCs w:val="21"/>
              </w:rPr>
            </w:pPr>
            <w:r>
              <w:rPr>
                <w:rFonts w:asciiTheme="minorEastAsia" w:eastAsiaTheme="minorEastAsia" w:hAnsiTheme="minorEastAsia"/>
                <w:szCs w:val="21"/>
              </w:rPr>
              <w:t xml:space="preserve">[5] </w:t>
            </w:r>
            <w:r>
              <w:rPr>
                <w:rFonts w:asciiTheme="minorEastAsia" w:eastAsiaTheme="minorEastAsia" w:hAnsiTheme="minorEastAsia" w:hint="eastAsia"/>
                <w:szCs w:val="21"/>
              </w:rPr>
              <w:t>丁晓昌，冒志祥</w:t>
            </w:r>
            <w:r>
              <w:rPr>
                <w:rFonts w:asciiTheme="minorEastAsia" w:eastAsiaTheme="minorEastAsia" w:hAnsiTheme="minorEastAsia"/>
                <w:szCs w:val="21"/>
              </w:rPr>
              <w:t>.</w:t>
            </w:r>
            <w:r>
              <w:rPr>
                <w:rFonts w:asciiTheme="minorEastAsia" w:eastAsiaTheme="minorEastAsia" w:hAnsiTheme="minorEastAsia" w:hint="eastAsia"/>
                <w:szCs w:val="21"/>
              </w:rPr>
              <w:t>应用写作学</w:t>
            </w:r>
            <w:r>
              <w:rPr>
                <w:rFonts w:asciiTheme="minorEastAsia" w:eastAsiaTheme="minorEastAsia" w:hAnsiTheme="minorEastAsia"/>
                <w:szCs w:val="21"/>
              </w:rPr>
              <w:t>.</w:t>
            </w:r>
            <w:r>
              <w:rPr>
                <w:rFonts w:asciiTheme="minorEastAsia" w:eastAsiaTheme="minorEastAsia" w:hAnsiTheme="minorEastAsia" w:hint="eastAsia"/>
                <w:szCs w:val="21"/>
              </w:rPr>
              <w:t>苏州大学出版社，</w:t>
            </w:r>
            <w:r>
              <w:rPr>
                <w:rFonts w:asciiTheme="minorEastAsia" w:eastAsiaTheme="minorEastAsia" w:hAnsiTheme="minorEastAsia"/>
                <w:szCs w:val="21"/>
              </w:rPr>
              <w:t>2002</w:t>
            </w:r>
            <w:r>
              <w:rPr>
                <w:rFonts w:asciiTheme="minorEastAsia" w:eastAsiaTheme="minorEastAsia" w:hAnsiTheme="minorEastAsia" w:hint="eastAsia"/>
                <w:szCs w:val="21"/>
              </w:rPr>
              <w:t>年；</w:t>
            </w:r>
          </w:p>
          <w:p w:rsidR="004035E4" w:rsidRDefault="009F7828">
            <w:pPr>
              <w:spacing w:line="360" w:lineRule="exact"/>
              <w:rPr>
                <w:rFonts w:asciiTheme="minorEastAsia" w:eastAsiaTheme="minorEastAsia" w:hAnsiTheme="minorEastAsia"/>
                <w:szCs w:val="21"/>
              </w:rPr>
            </w:pPr>
            <w:r>
              <w:rPr>
                <w:rFonts w:asciiTheme="minorEastAsia" w:eastAsiaTheme="minorEastAsia" w:hAnsiTheme="minorEastAsia"/>
                <w:szCs w:val="21"/>
              </w:rPr>
              <w:t xml:space="preserve">[6] </w:t>
            </w:r>
            <w:proofErr w:type="gramStart"/>
            <w:r>
              <w:rPr>
                <w:rFonts w:asciiTheme="minorEastAsia" w:eastAsiaTheme="minorEastAsia" w:hAnsiTheme="minorEastAsia" w:hint="eastAsia"/>
                <w:szCs w:val="21"/>
              </w:rPr>
              <w:t>谢亦森</w:t>
            </w:r>
            <w:proofErr w:type="gramEnd"/>
            <w:r>
              <w:rPr>
                <w:rFonts w:asciiTheme="minorEastAsia" w:eastAsiaTheme="minorEastAsia" w:hAnsiTheme="minorEastAsia"/>
                <w:szCs w:val="21"/>
              </w:rPr>
              <w:t>.</w:t>
            </w:r>
            <w:r>
              <w:rPr>
                <w:rFonts w:asciiTheme="minorEastAsia" w:eastAsiaTheme="minorEastAsia" w:hAnsiTheme="minorEastAsia" w:hint="eastAsia"/>
                <w:szCs w:val="21"/>
              </w:rPr>
              <w:t>大手笔是怎样炼成的</w:t>
            </w:r>
            <w:r>
              <w:rPr>
                <w:rFonts w:asciiTheme="minorEastAsia" w:eastAsiaTheme="minorEastAsia" w:hAnsiTheme="minorEastAsia"/>
                <w:szCs w:val="21"/>
              </w:rPr>
              <w:t>.</w:t>
            </w:r>
            <w:r>
              <w:rPr>
                <w:rFonts w:asciiTheme="minorEastAsia" w:eastAsiaTheme="minorEastAsia" w:hAnsiTheme="minorEastAsia" w:hint="eastAsia"/>
                <w:szCs w:val="21"/>
              </w:rPr>
              <w:t>长江文艺出版社，</w:t>
            </w:r>
            <w:r>
              <w:rPr>
                <w:rFonts w:asciiTheme="minorEastAsia" w:eastAsiaTheme="minorEastAsia" w:hAnsiTheme="minorEastAsia"/>
                <w:szCs w:val="21"/>
              </w:rPr>
              <w:t>2013</w:t>
            </w:r>
            <w:r>
              <w:rPr>
                <w:rFonts w:asciiTheme="minorEastAsia" w:eastAsiaTheme="minorEastAsia" w:hAnsiTheme="minorEastAsia" w:hint="eastAsia"/>
                <w:szCs w:val="21"/>
              </w:rPr>
              <w:t>年；</w:t>
            </w:r>
          </w:p>
          <w:p w:rsidR="004035E4" w:rsidRDefault="009F7828">
            <w:pPr>
              <w:spacing w:line="360" w:lineRule="exact"/>
              <w:rPr>
                <w:rFonts w:asciiTheme="minorEastAsia" w:eastAsiaTheme="minorEastAsia" w:hAnsiTheme="minorEastAsia"/>
                <w:szCs w:val="21"/>
              </w:rPr>
            </w:pPr>
            <w:r>
              <w:rPr>
                <w:rFonts w:asciiTheme="minorEastAsia" w:eastAsiaTheme="minorEastAsia" w:hAnsiTheme="minorEastAsia"/>
                <w:szCs w:val="21"/>
              </w:rPr>
              <w:t xml:space="preserve">[7] </w:t>
            </w:r>
            <w:r>
              <w:rPr>
                <w:rFonts w:asciiTheme="minorEastAsia" w:eastAsiaTheme="minorEastAsia" w:hAnsiTheme="minorEastAsia" w:hint="eastAsia"/>
                <w:szCs w:val="21"/>
              </w:rPr>
              <w:t>陈涛</w:t>
            </w:r>
            <w:proofErr w:type="gramStart"/>
            <w:r>
              <w:rPr>
                <w:rFonts w:asciiTheme="minorEastAsia" w:eastAsiaTheme="minorEastAsia" w:hAnsiTheme="minorEastAsia" w:hint="eastAsia"/>
                <w:szCs w:val="21"/>
              </w:rPr>
              <w:t>涛</w:t>
            </w:r>
            <w:proofErr w:type="gramEnd"/>
            <w:r>
              <w:rPr>
                <w:rFonts w:asciiTheme="minorEastAsia" w:eastAsiaTheme="minorEastAsia" w:hAnsiTheme="minorEastAsia"/>
                <w:szCs w:val="21"/>
              </w:rPr>
              <w:t>.</w:t>
            </w:r>
            <w:r>
              <w:rPr>
                <w:rFonts w:asciiTheme="minorEastAsia" w:eastAsiaTheme="minorEastAsia" w:hAnsiTheme="minorEastAsia" w:hint="eastAsia"/>
                <w:szCs w:val="21"/>
              </w:rPr>
              <w:t>党政机关公文写作处理：规则方法与范本</w:t>
            </w:r>
            <w:r>
              <w:rPr>
                <w:rFonts w:asciiTheme="minorEastAsia" w:eastAsiaTheme="minorEastAsia" w:hAnsiTheme="minorEastAsia"/>
                <w:szCs w:val="21"/>
              </w:rPr>
              <w:t>.</w:t>
            </w:r>
            <w:r>
              <w:rPr>
                <w:rFonts w:asciiTheme="minorEastAsia" w:eastAsiaTheme="minorEastAsia" w:hAnsiTheme="minorEastAsia" w:hint="eastAsia"/>
                <w:szCs w:val="21"/>
              </w:rPr>
              <w:t>中国法制出版社，</w:t>
            </w:r>
            <w:r>
              <w:rPr>
                <w:rFonts w:asciiTheme="minorEastAsia" w:eastAsiaTheme="minorEastAsia" w:hAnsiTheme="minorEastAsia"/>
                <w:szCs w:val="21"/>
              </w:rPr>
              <w:t>2015</w:t>
            </w:r>
            <w:r>
              <w:rPr>
                <w:rFonts w:asciiTheme="minorEastAsia" w:eastAsiaTheme="minorEastAsia" w:hAnsiTheme="minorEastAsia" w:hint="eastAsia"/>
                <w:szCs w:val="21"/>
              </w:rPr>
              <w:t>年；</w:t>
            </w:r>
          </w:p>
          <w:p w:rsidR="004035E4" w:rsidRDefault="009F7828">
            <w:pPr>
              <w:spacing w:line="360" w:lineRule="exact"/>
              <w:rPr>
                <w:rFonts w:asciiTheme="minorEastAsia" w:eastAsiaTheme="minorEastAsia" w:hAnsiTheme="minorEastAsia"/>
                <w:szCs w:val="21"/>
              </w:rPr>
            </w:pPr>
            <w:r>
              <w:rPr>
                <w:rFonts w:asciiTheme="minorEastAsia" w:eastAsiaTheme="minorEastAsia" w:hAnsiTheme="minorEastAsia"/>
                <w:szCs w:val="21"/>
              </w:rPr>
              <w:t xml:space="preserve">[8] </w:t>
            </w:r>
            <w:proofErr w:type="gramStart"/>
            <w:r>
              <w:rPr>
                <w:rFonts w:asciiTheme="minorEastAsia" w:eastAsiaTheme="minorEastAsia" w:hAnsiTheme="minorEastAsia" w:hint="eastAsia"/>
                <w:szCs w:val="21"/>
              </w:rPr>
              <w:t>姬瑞环</w:t>
            </w:r>
            <w:proofErr w:type="gramEnd"/>
            <w:r>
              <w:rPr>
                <w:rFonts w:asciiTheme="minorEastAsia" w:eastAsiaTheme="minorEastAsia" w:hAnsiTheme="minorEastAsia"/>
                <w:szCs w:val="21"/>
              </w:rPr>
              <w:t>.</w:t>
            </w:r>
            <w:r>
              <w:rPr>
                <w:rFonts w:asciiTheme="minorEastAsia" w:eastAsiaTheme="minorEastAsia" w:hAnsiTheme="minorEastAsia" w:hint="eastAsia"/>
                <w:szCs w:val="21"/>
              </w:rPr>
              <w:t>党政机关公文写作能力指导与训练</w:t>
            </w:r>
            <w:r>
              <w:rPr>
                <w:rFonts w:asciiTheme="minorEastAsia" w:eastAsiaTheme="minorEastAsia" w:hAnsiTheme="minorEastAsia"/>
                <w:szCs w:val="21"/>
              </w:rPr>
              <w:t>.</w:t>
            </w:r>
            <w:r>
              <w:rPr>
                <w:rFonts w:asciiTheme="minorEastAsia" w:eastAsiaTheme="minorEastAsia" w:hAnsiTheme="minorEastAsia" w:hint="eastAsia"/>
                <w:szCs w:val="21"/>
              </w:rPr>
              <w:t>中国人事出版社，</w:t>
            </w:r>
            <w:r>
              <w:rPr>
                <w:rFonts w:asciiTheme="minorEastAsia" w:eastAsiaTheme="minorEastAsia" w:hAnsiTheme="minorEastAsia"/>
                <w:szCs w:val="21"/>
              </w:rPr>
              <w:t>2013</w:t>
            </w:r>
            <w:r>
              <w:rPr>
                <w:rFonts w:asciiTheme="minorEastAsia" w:eastAsiaTheme="minorEastAsia" w:hAnsiTheme="minorEastAsia" w:hint="eastAsia"/>
                <w:szCs w:val="21"/>
              </w:rPr>
              <w:t>年</w:t>
            </w:r>
            <w:r>
              <w:rPr>
                <w:rFonts w:asciiTheme="minorEastAsia" w:eastAsiaTheme="minorEastAsia" w:hAnsiTheme="minorEastAsia"/>
                <w:szCs w:val="21"/>
              </w:rPr>
              <w:t>.</w:t>
            </w:r>
          </w:p>
          <w:p w:rsidR="004035E4" w:rsidRDefault="004035E4">
            <w:pPr>
              <w:spacing w:line="360" w:lineRule="exact"/>
              <w:rPr>
                <w:rFonts w:asciiTheme="minorEastAsia" w:eastAsiaTheme="minorEastAsia" w:hAnsiTheme="minorEastAsia"/>
                <w:szCs w:val="21"/>
              </w:rPr>
            </w:pPr>
          </w:p>
          <w:p w:rsidR="004035E4" w:rsidRDefault="004035E4">
            <w:pPr>
              <w:spacing w:line="360" w:lineRule="exact"/>
              <w:rPr>
                <w:szCs w:val="21"/>
              </w:rPr>
            </w:pPr>
          </w:p>
        </w:tc>
      </w:tr>
    </w:tbl>
    <w:p w:rsidR="004035E4" w:rsidRDefault="004035E4">
      <w:pPr>
        <w:snapToGrid w:val="0"/>
        <w:rPr>
          <w:rFonts w:ascii="黑体" w:eastAsia="黑体"/>
          <w:color w:val="000000"/>
          <w:sz w:val="2"/>
          <w:szCs w:val="28"/>
        </w:rPr>
      </w:pPr>
    </w:p>
    <w:p w:rsidR="004035E4" w:rsidRDefault="004035E4">
      <w:pPr>
        <w:rPr>
          <w:rFonts w:ascii="黑体" w:eastAsia="黑体"/>
          <w:color w:val="000000"/>
          <w:sz w:val="2"/>
          <w:szCs w:val="28"/>
        </w:rPr>
      </w:pPr>
    </w:p>
    <w:p w:rsidR="004035E4" w:rsidRDefault="004035E4">
      <w:pPr>
        <w:rPr>
          <w:rFonts w:ascii="黑体" w:eastAsia="黑体"/>
          <w:color w:val="000000"/>
          <w:sz w:val="2"/>
          <w:szCs w:val="28"/>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4035E4">
      <w:pPr>
        <w:widowControl/>
        <w:spacing w:line="400" w:lineRule="exact"/>
        <w:ind w:firstLineChars="200" w:firstLine="480"/>
        <w:jc w:val="left"/>
        <w:rPr>
          <w:rFonts w:ascii="楷体_GB2312" w:eastAsia="楷体_GB2312"/>
          <w:color w:val="000000"/>
          <w:kern w:val="0"/>
          <w:sz w:val="24"/>
          <w:szCs w:val="21"/>
        </w:rPr>
      </w:pPr>
    </w:p>
    <w:p w:rsidR="004035E4" w:rsidRDefault="009F7828">
      <w:pPr>
        <w:spacing w:line="400" w:lineRule="exact"/>
        <w:ind w:firstLineChars="350" w:firstLine="735"/>
        <w:rPr>
          <w:color w:val="000000"/>
          <w:szCs w:val="21"/>
        </w:rPr>
      </w:pPr>
      <w:r>
        <w:rPr>
          <w:color w:val="000000"/>
          <w:szCs w:val="21"/>
        </w:rPr>
        <w:br w:type="page"/>
      </w:r>
    </w:p>
    <w:p w:rsidR="004035E4" w:rsidRDefault="009F7828">
      <w:pPr>
        <w:widowControl/>
        <w:spacing w:afterLines="50" w:after="156" w:line="360" w:lineRule="auto"/>
        <w:jc w:val="center"/>
        <w:rPr>
          <w:rFonts w:ascii="黑体" w:eastAsia="黑体" w:hAnsi="宋体"/>
          <w:color w:val="000000"/>
          <w:sz w:val="24"/>
          <w:szCs w:val="20"/>
        </w:rPr>
      </w:pPr>
      <w:r>
        <w:rPr>
          <w:rFonts w:ascii="黑体" w:eastAsia="黑体" w:hAnsi="宋体" w:hint="eastAsia"/>
          <w:color w:val="000000"/>
          <w:sz w:val="24"/>
          <w:szCs w:val="20"/>
        </w:rPr>
        <w:lastRenderedPageBreak/>
        <w:t>《公共伦理学》课程简明教学大纲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311"/>
        <w:gridCol w:w="1674"/>
        <w:gridCol w:w="1181"/>
        <w:gridCol w:w="101"/>
        <w:gridCol w:w="1387"/>
        <w:gridCol w:w="2421"/>
      </w:tblGrid>
      <w:tr w:rsidR="004035E4">
        <w:trPr>
          <w:jc w:val="center"/>
        </w:trPr>
        <w:tc>
          <w:tcPr>
            <w:tcW w:w="461" w:type="pc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名称</w:t>
            </w:r>
          </w:p>
        </w:tc>
        <w:tc>
          <w:tcPr>
            <w:tcW w:w="2427" w:type="pct"/>
            <w:gridSpan w:val="4"/>
            <w:vAlign w:val="center"/>
          </w:tcPr>
          <w:p w:rsidR="004035E4" w:rsidRDefault="009F7828">
            <w:pPr>
              <w:spacing w:beforeLines="40" w:before="124" w:afterLines="40" w:after="124"/>
              <w:jc w:val="center"/>
              <w:rPr>
                <w:szCs w:val="21"/>
              </w:rPr>
            </w:pPr>
            <w:r>
              <w:rPr>
                <w:rFonts w:hint="eastAsia"/>
                <w:szCs w:val="21"/>
              </w:rPr>
              <w:t>公共伦理学</w:t>
            </w:r>
          </w:p>
        </w:tc>
        <w:tc>
          <w:tcPr>
            <w:tcW w:w="787" w:type="pct"/>
            <w:vAlign w:val="center"/>
          </w:tcPr>
          <w:p w:rsidR="004035E4" w:rsidRDefault="009F7828">
            <w:pPr>
              <w:spacing w:beforeLines="40" w:before="124" w:afterLines="40" w:after="124"/>
              <w:jc w:val="center"/>
              <w:rPr>
                <w:szCs w:val="21"/>
              </w:rPr>
            </w:pPr>
            <w:r>
              <w:rPr>
                <w:rFonts w:hint="eastAsia"/>
                <w:szCs w:val="21"/>
              </w:rPr>
              <w:t>课程编号</w:t>
            </w:r>
          </w:p>
        </w:tc>
        <w:tc>
          <w:tcPr>
            <w:tcW w:w="1325" w:type="pct"/>
            <w:vAlign w:val="center"/>
          </w:tcPr>
          <w:p w:rsidR="004035E4" w:rsidRDefault="009F7828">
            <w:pPr>
              <w:spacing w:beforeLines="17" w:before="53" w:afterLines="17" w:after="53"/>
              <w:jc w:val="center"/>
              <w:rPr>
                <w:rFonts w:ascii="宋体"/>
                <w:szCs w:val="21"/>
              </w:rPr>
            </w:pPr>
            <w:r>
              <w:rPr>
                <w:rFonts w:ascii="宋体" w:hAnsi="宋体"/>
                <w:szCs w:val="21"/>
              </w:rPr>
              <w:t>SZGG1104X12</w:t>
            </w:r>
          </w:p>
        </w:tc>
      </w:tr>
      <w:tr w:rsidR="004035E4">
        <w:trPr>
          <w:jc w:val="center"/>
        </w:trPr>
        <w:tc>
          <w:tcPr>
            <w:tcW w:w="461" w:type="pc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类别</w:t>
            </w:r>
          </w:p>
        </w:tc>
        <w:tc>
          <w:tcPr>
            <w:tcW w:w="4539" w:type="pct"/>
            <w:gridSpan w:val="6"/>
            <w:vAlign w:val="center"/>
          </w:tcPr>
          <w:p w:rsidR="004035E4" w:rsidRDefault="009F7828">
            <w:pPr>
              <w:spacing w:beforeLines="40" w:before="124" w:afterLines="40" w:after="124"/>
              <w:jc w:val="center"/>
              <w:rPr>
                <w:szCs w:val="21"/>
              </w:rPr>
            </w:pPr>
            <w:r>
              <w:rPr>
                <w:rFonts w:ascii="宋体" w:hAnsi="宋体" w:hint="eastAsia"/>
              </w:rPr>
              <w:t>□</w:t>
            </w:r>
            <w:r>
              <w:rPr>
                <w:rFonts w:hint="eastAsia"/>
              </w:rPr>
              <w:t>专业基础</w:t>
            </w:r>
            <w:r>
              <w:rPr>
                <w:rFonts w:hint="eastAsia"/>
              </w:rPr>
              <w:t xml:space="preserve">    </w:t>
            </w:r>
            <w:r>
              <w:rPr>
                <w:rFonts w:ascii="宋体" w:hAnsi="宋体" w:hint="eastAsia"/>
              </w:rPr>
              <w:t>■</w:t>
            </w:r>
            <w:r>
              <w:rPr>
                <w:rFonts w:hint="eastAsia"/>
              </w:rPr>
              <w:t>专业必修</w:t>
            </w:r>
            <w:r>
              <w:rPr>
                <w:rFonts w:hint="eastAsia"/>
              </w:rPr>
              <w:t xml:space="preserve">   </w:t>
            </w:r>
            <w:r>
              <w:t xml:space="preserve"> </w:t>
            </w:r>
            <w:r>
              <w:rPr>
                <w:rFonts w:ascii="宋体" w:hAnsi="宋体" w:hint="eastAsia"/>
              </w:rPr>
              <w:t>□</w:t>
            </w:r>
            <w:r>
              <w:rPr>
                <w:rFonts w:hint="eastAsia"/>
              </w:rPr>
              <w:t>专业选修</w:t>
            </w:r>
          </w:p>
        </w:tc>
      </w:tr>
      <w:tr w:rsidR="004035E4">
        <w:trPr>
          <w:trHeight w:val="510"/>
          <w:jc w:val="center"/>
        </w:trPr>
        <w:tc>
          <w:tcPr>
            <w:tcW w:w="461" w:type="pct"/>
            <w:vAlign w:val="center"/>
          </w:tcPr>
          <w:p w:rsidR="004035E4" w:rsidRDefault="009F7828">
            <w:pPr>
              <w:spacing w:beforeLines="40" w:before="124" w:afterLines="40" w:after="124"/>
              <w:jc w:val="center"/>
              <w:rPr>
                <w:szCs w:val="21"/>
              </w:rPr>
            </w:pPr>
            <w:r>
              <w:rPr>
                <w:rFonts w:hint="eastAsia"/>
                <w:szCs w:val="21"/>
              </w:rPr>
              <w:t>开课</w:t>
            </w:r>
          </w:p>
          <w:p w:rsidR="004035E4" w:rsidRDefault="009F7828">
            <w:pPr>
              <w:spacing w:beforeLines="40" w:before="124" w:afterLines="40" w:after="124"/>
              <w:jc w:val="center"/>
              <w:rPr>
                <w:szCs w:val="21"/>
              </w:rPr>
            </w:pPr>
            <w:r>
              <w:rPr>
                <w:rFonts w:hint="eastAsia"/>
                <w:szCs w:val="21"/>
              </w:rPr>
              <w:t>学期</w:t>
            </w:r>
          </w:p>
        </w:tc>
        <w:tc>
          <w:tcPr>
            <w:tcW w:w="745"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949"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学时</w:t>
            </w:r>
          </w:p>
        </w:tc>
        <w:tc>
          <w:tcPr>
            <w:tcW w:w="671"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36</w:t>
            </w:r>
          </w:p>
        </w:tc>
        <w:tc>
          <w:tcPr>
            <w:tcW w:w="850" w:type="pct"/>
            <w:gridSpan w:val="2"/>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学分</w:t>
            </w:r>
          </w:p>
        </w:tc>
        <w:tc>
          <w:tcPr>
            <w:tcW w:w="1325"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2</w:t>
            </w:r>
          </w:p>
        </w:tc>
      </w:tr>
      <w:tr w:rsidR="004035E4">
        <w:trPr>
          <w:jc w:val="center"/>
        </w:trPr>
        <w:tc>
          <w:tcPr>
            <w:tcW w:w="461" w:type="pct"/>
            <w:vMerge w:val="restart"/>
            <w:vAlign w:val="center"/>
          </w:tcPr>
          <w:p w:rsidR="004035E4" w:rsidRDefault="009F7828">
            <w:pPr>
              <w:spacing w:beforeLines="40" w:before="124" w:afterLines="40" w:after="124"/>
              <w:jc w:val="center"/>
              <w:rPr>
                <w:szCs w:val="21"/>
              </w:rPr>
            </w:pPr>
            <w:r>
              <w:rPr>
                <w:rFonts w:hint="eastAsia"/>
                <w:szCs w:val="21"/>
              </w:rPr>
              <w:t>课程</w:t>
            </w:r>
          </w:p>
          <w:p w:rsidR="004035E4" w:rsidRDefault="009F7828">
            <w:pPr>
              <w:spacing w:beforeLines="40" w:before="124" w:afterLines="40" w:after="124"/>
              <w:jc w:val="center"/>
              <w:rPr>
                <w:szCs w:val="21"/>
              </w:rPr>
            </w:pPr>
            <w:r>
              <w:rPr>
                <w:rFonts w:hint="eastAsia"/>
                <w:szCs w:val="21"/>
              </w:rPr>
              <w:t>负责人</w:t>
            </w:r>
          </w:p>
        </w:tc>
        <w:tc>
          <w:tcPr>
            <w:tcW w:w="745"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教师姓名</w:t>
            </w:r>
          </w:p>
        </w:tc>
        <w:tc>
          <w:tcPr>
            <w:tcW w:w="949"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徐媛媛</w:t>
            </w:r>
          </w:p>
        </w:tc>
        <w:tc>
          <w:tcPr>
            <w:tcW w:w="671"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2175" w:type="pct"/>
            <w:gridSpan w:val="3"/>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副教授</w:t>
            </w:r>
          </w:p>
        </w:tc>
      </w:tr>
      <w:tr w:rsidR="004035E4">
        <w:trPr>
          <w:jc w:val="center"/>
        </w:trPr>
        <w:tc>
          <w:tcPr>
            <w:tcW w:w="461" w:type="pct"/>
            <w:vMerge/>
            <w:vAlign w:val="center"/>
          </w:tcPr>
          <w:p w:rsidR="004035E4" w:rsidRDefault="004035E4">
            <w:pPr>
              <w:spacing w:beforeLines="40" w:before="124" w:afterLines="40" w:after="124"/>
              <w:jc w:val="center"/>
              <w:rPr>
                <w:szCs w:val="21"/>
              </w:rPr>
            </w:pPr>
          </w:p>
        </w:tc>
        <w:tc>
          <w:tcPr>
            <w:tcW w:w="745"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949"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13952103000</w:t>
            </w:r>
          </w:p>
        </w:tc>
        <w:tc>
          <w:tcPr>
            <w:tcW w:w="671"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c>
          <w:tcPr>
            <w:tcW w:w="2175" w:type="pct"/>
            <w:gridSpan w:val="3"/>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xuyuanyuan@163.com</w:t>
            </w:r>
          </w:p>
        </w:tc>
      </w:tr>
      <w:tr w:rsidR="004035E4">
        <w:trPr>
          <w:jc w:val="center"/>
        </w:trPr>
        <w:tc>
          <w:tcPr>
            <w:tcW w:w="461" w:type="pct"/>
            <w:vMerge w:val="restart"/>
            <w:vAlign w:val="center"/>
          </w:tcPr>
          <w:p w:rsidR="004035E4" w:rsidRDefault="009F7828">
            <w:pPr>
              <w:spacing w:beforeLines="40" w:before="124" w:afterLines="40" w:after="124"/>
              <w:jc w:val="center"/>
              <w:rPr>
                <w:szCs w:val="21"/>
              </w:rPr>
            </w:pPr>
            <w:r>
              <w:rPr>
                <w:rFonts w:hint="eastAsia"/>
                <w:szCs w:val="21"/>
              </w:rPr>
              <w:t>教学团队成员</w:t>
            </w:r>
          </w:p>
        </w:tc>
        <w:tc>
          <w:tcPr>
            <w:tcW w:w="745"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949"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专业</w:t>
            </w:r>
          </w:p>
        </w:tc>
        <w:tc>
          <w:tcPr>
            <w:tcW w:w="671"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850" w:type="pct"/>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1325" w:type="pct"/>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电子邮件</w:t>
            </w:r>
          </w:p>
        </w:tc>
      </w:tr>
      <w:tr w:rsidR="004035E4">
        <w:trPr>
          <w:jc w:val="center"/>
        </w:trPr>
        <w:tc>
          <w:tcPr>
            <w:tcW w:w="461" w:type="pct"/>
            <w:vMerge/>
            <w:vAlign w:val="center"/>
          </w:tcPr>
          <w:p w:rsidR="004035E4" w:rsidRDefault="004035E4">
            <w:pPr>
              <w:spacing w:beforeLines="40" w:before="124" w:afterLines="40" w:after="124"/>
              <w:jc w:val="center"/>
              <w:rPr>
                <w:szCs w:val="21"/>
              </w:rPr>
            </w:pPr>
          </w:p>
        </w:tc>
        <w:tc>
          <w:tcPr>
            <w:tcW w:w="745"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徐元善</w:t>
            </w:r>
          </w:p>
        </w:tc>
        <w:tc>
          <w:tcPr>
            <w:tcW w:w="949"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行政管理</w:t>
            </w:r>
          </w:p>
        </w:tc>
        <w:tc>
          <w:tcPr>
            <w:tcW w:w="671"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教授</w:t>
            </w:r>
          </w:p>
        </w:tc>
        <w:tc>
          <w:tcPr>
            <w:tcW w:w="850" w:type="pct"/>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18952207099</w:t>
            </w:r>
          </w:p>
        </w:tc>
        <w:tc>
          <w:tcPr>
            <w:tcW w:w="1325" w:type="pct"/>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xysh666@126.com</w:t>
            </w:r>
          </w:p>
        </w:tc>
      </w:tr>
      <w:tr w:rsidR="004035E4">
        <w:trPr>
          <w:jc w:val="center"/>
        </w:trPr>
        <w:tc>
          <w:tcPr>
            <w:tcW w:w="461" w:type="pct"/>
            <w:vMerge/>
            <w:vAlign w:val="center"/>
          </w:tcPr>
          <w:p w:rsidR="004035E4" w:rsidRDefault="004035E4">
            <w:pPr>
              <w:spacing w:beforeLines="40" w:before="124" w:afterLines="40" w:after="124"/>
              <w:jc w:val="center"/>
              <w:rPr>
                <w:szCs w:val="21"/>
              </w:rPr>
            </w:pPr>
          </w:p>
        </w:tc>
        <w:tc>
          <w:tcPr>
            <w:tcW w:w="745" w:type="pct"/>
            <w:vAlign w:val="center"/>
          </w:tcPr>
          <w:p w:rsidR="004035E4" w:rsidRDefault="009F7828">
            <w:pPr>
              <w:spacing w:beforeLines="40" w:before="124" w:afterLines="40" w:after="124"/>
              <w:jc w:val="center"/>
              <w:rPr>
                <w:rFonts w:asciiTheme="minorEastAsia" w:eastAsiaTheme="minorEastAsia" w:hAnsiTheme="minorEastAsia"/>
                <w:szCs w:val="21"/>
              </w:rPr>
            </w:pPr>
            <w:proofErr w:type="gramStart"/>
            <w:r>
              <w:rPr>
                <w:rFonts w:asciiTheme="minorEastAsia" w:eastAsiaTheme="minorEastAsia" w:hAnsiTheme="minorEastAsia" w:hint="eastAsia"/>
                <w:szCs w:val="21"/>
              </w:rPr>
              <w:t>祝天智</w:t>
            </w:r>
            <w:proofErr w:type="gramEnd"/>
          </w:p>
        </w:tc>
        <w:tc>
          <w:tcPr>
            <w:tcW w:w="949"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政治学</w:t>
            </w:r>
          </w:p>
        </w:tc>
        <w:tc>
          <w:tcPr>
            <w:tcW w:w="671" w:type="pct"/>
            <w:vAlign w:val="center"/>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hint="eastAsia"/>
                <w:szCs w:val="21"/>
              </w:rPr>
              <w:t>教授</w:t>
            </w:r>
          </w:p>
        </w:tc>
        <w:tc>
          <w:tcPr>
            <w:tcW w:w="850" w:type="pct"/>
            <w:gridSpan w:val="2"/>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15062195635</w:t>
            </w:r>
          </w:p>
        </w:tc>
        <w:tc>
          <w:tcPr>
            <w:tcW w:w="1325" w:type="pct"/>
          </w:tcPr>
          <w:p w:rsidR="004035E4" w:rsidRDefault="009F7828">
            <w:pPr>
              <w:spacing w:beforeLines="40" w:before="124" w:afterLines="40" w:after="124"/>
              <w:jc w:val="center"/>
              <w:rPr>
                <w:rFonts w:asciiTheme="minorEastAsia" w:eastAsiaTheme="minorEastAsia" w:hAnsiTheme="minorEastAsia"/>
                <w:szCs w:val="21"/>
              </w:rPr>
            </w:pPr>
            <w:r>
              <w:rPr>
                <w:rFonts w:asciiTheme="minorEastAsia" w:eastAsiaTheme="minorEastAsia" w:hAnsiTheme="minorEastAsia"/>
                <w:szCs w:val="21"/>
              </w:rPr>
              <w:t>tianzhizhu126@163.com</w:t>
            </w:r>
          </w:p>
        </w:tc>
      </w:tr>
      <w:tr w:rsidR="004035E4">
        <w:trPr>
          <w:jc w:val="center"/>
        </w:trPr>
        <w:tc>
          <w:tcPr>
            <w:tcW w:w="461" w:type="pct"/>
            <w:vMerge/>
            <w:vAlign w:val="center"/>
          </w:tcPr>
          <w:p w:rsidR="004035E4" w:rsidRDefault="004035E4">
            <w:pPr>
              <w:spacing w:beforeLines="40" w:before="124" w:afterLines="40" w:after="124"/>
              <w:jc w:val="center"/>
              <w:rPr>
                <w:szCs w:val="21"/>
              </w:rPr>
            </w:pPr>
          </w:p>
        </w:tc>
        <w:tc>
          <w:tcPr>
            <w:tcW w:w="745" w:type="pct"/>
            <w:vAlign w:val="center"/>
          </w:tcPr>
          <w:p w:rsidR="004035E4" w:rsidRDefault="004035E4">
            <w:pPr>
              <w:spacing w:beforeLines="40" w:before="124" w:afterLines="40" w:after="124"/>
              <w:rPr>
                <w:szCs w:val="21"/>
              </w:rPr>
            </w:pPr>
          </w:p>
        </w:tc>
        <w:tc>
          <w:tcPr>
            <w:tcW w:w="949" w:type="pct"/>
            <w:vAlign w:val="center"/>
          </w:tcPr>
          <w:p w:rsidR="004035E4" w:rsidRDefault="004035E4">
            <w:pPr>
              <w:spacing w:beforeLines="40" w:before="124" w:afterLines="40" w:after="124"/>
              <w:jc w:val="center"/>
              <w:rPr>
                <w:szCs w:val="21"/>
              </w:rPr>
            </w:pPr>
          </w:p>
        </w:tc>
        <w:tc>
          <w:tcPr>
            <w:tcW w:w="671" w:type="pct"/>
            <w:vAlign w:val="center"/>
          </w:tcPr>
          <w:p w:rsidR="004035E4" w:rsidRDefault="004035E4">
            <w:pPr>
              <w:spacing w:beforeLines="40" w:before="124" w:afterLines="40" w:after="124"/>
              <w:jc w:val="center"/>
              <w:rPr>
                <w:szCs w:val="21"/>
              </w:rPr>
            </w:pPr>
          </w:p>
        </w:tc>
        <w:tc>
          <w:tcPr>
            <w:tcW w:w="850" w:type="pct"/>
            <w:gridSpan w:val="2"/>
          </w:tcPr>
          <w:p w:rsidR="004035E4" w:rsidRDefault="004035E4">
            <w:pPr>
              <w:spacing w:beforeLines="40" w:before="124" w:afterLines="40" w:after="124"/>
              <w:jc w:val="center"/>
              <w:rPr>
                <w:szCs w:val="21"/>
              </w:rPr>
            </w:pPr>
          </w:p>
        </w:tc>
        <w:tc>
          <w:tcPr>
            <w:tcW w:w="1325" w:type="pct"/>
          </w:tcPr>
          <w:p w:rsidR="004035E4" w:rsidRDefault="004035E4">
            <w:pPr>
              <w:spacing w:beforeLines="40" w:before="124" w:afterLines="40" w:after="124"/>
              <w:jc w:val="center"/>
              <w:rPr>
                <w:szCs w:val="21"/>
              </w:rPr>
            </w:pPr>
          </w:p>
        </w:tc>
      </w:tr>
      <w:tr w:rsidR="004035E4">
        <w:trPr>
          <w:jc w:val="center"/>
        </w:trPr>
        <w:tc>
          <w:tcPr>
            <w:tcW w:w="461" w:type="pct"/>
            <w:vAlign w:val="center"/>
          </w:tcPr>
          <w:p w:rsidR="004035E4" w:rsidRDefault="009F7828">
            <w:pPr>
              <w:spacing w:beforeLines="40" w:before="124" w:afterLines="40" w:after="124"/>
              <w:jc w:val="center"/>
              <w:rPr>
                <w:szCs w:val="21"/>
              </w:rPr>
            </w:pPr>
            <w:r>
              <w:rPr>
                <w:rFonts w:hint="eastAsia"/>
                <w:szCs w:val="21"/>
              </w:rPr>
              <w:t>授课</w:t>
            </w:r>
          </w:p>
          <w:p w:rsidR="004035E4" w:rsidRDefault="009F7828">
            <w:pPr>
              <w:spacing w:beforeLines="40" w:before="124" w:afterLines="40" w:after="124"/>
              <w:jc w:val="center"/>
              <w:rPr>
                <w:szCs w:val="21"/>
              </w:rPr>
            </w:pPr>
            <w:r>
              <w:rPr>
                <w:rFonts w:hint="eastAsia"/>
                <w:szCs w:val="21"/>
              </w:rPr>
              <w:t>方式</w:t>
            </w:r>
          </w:p>
        </w:tc>
        <w:tc>
          <w:tcPr>
            <w:tcW w:w="1693" w:type="pct"/>
            <w:gridSpan w:val="2"/>
            <w:vAlign w:val="center"/>
          </w:tcPr>
          <w:p w:rsidR="004035E4" w:rsidRDefault="009F7828">
            <w:pPr>
              <w:spacing w:beforeLines="40" w:before="124" w:afterLines="40" w:after="124"/>
              <w:jc w:val="center"/>
              <w:rPr>
                <w:szCs w:val="21"/>
              </w:rPr>
            </w:pPr>
            <w:r>
              <w:rPr>
                <w:rFonts w:hint="eastAsia"/>
                <w:szCs w:val="21"/>
              </w:rPr>
              <w:t>课程讲授</w:t>
            </w:r>
            <w:r>
              <w:rPr>
                <w:szCs w:val="21"/>
              </w:rPr>
              <w:t>+</w:t>
            </w:r>
            <w:r>
              <w:rPr>
                <w:rFonts w:hint="eastAsia"/>
                <w:szCs w:val="21"/>
              </w:rPr>
              <w:t>讨论</w:t>
            </w:r>
          </w:p>
        </w:tc>
        <w:tc>
          <w:tcPr>
            <w:tcW w:w="671" w:type="pct"/>
            <w:vAlign w:val="center"/>
          </w:tcPr>
          <w:p w:rsidR="004035E4" w:rsidRDefault="009F7828">
            <w:pPr>
              <w:spacing w:beforeLines="40" w:before="124" w:afterLines="40" w:after="124"/>
              <w:jc w:val="center"/>
              <w:rPr>
                <w:szCs w:val="21"/>
              </w:rPr>
            </w:pPr>
            <w:r>
              <w:rPr>
                <w:rFonts w:hint="eastAsia"/>
                <w:szCs w:val="21"/>
              </w:rPr>
              <w:t>考核方式</w:t>
            </w:r>
          </w:p>
        </w:tc>
        <w:tc>
          <w:tcPr>
            <w:tcW w:w="2175" w:type="pct"/>
            <w:gridSpan w:val="3"/>
            <w:vAlign w:val="center"/>
          </w:tcPr>
          <w:p w:rsidR="004035E4" w:rsidRDefault="009F7828">
            <w:pPr>
              <w:spacing w:beforeLines="40" w:before="124" w:afterLines="40" w:after="124"/>
              <w:jc w:val="center"/>
              <w:rPr>
                <w:szCs w:val="21"/>
              </w:rPr>
            </w:pPr>
            <w:r>
              <w:rPr>
                <w:rFonts w:hint="eastAsia"/>
                <w:szCs w:val="21"/>
              </w:rPr>
              <w:t>专题报告与课程论文</w:t>
            </w:r>
          </w:p>
        </w:tc>
      </w:tr>
      <w:tr w:rsidR="004035E4">
        <w:trPr>
          <w:jc w:val="center"/>
        </w:trPr>
        <w:tc>
          <w:tcPr>
            <w:tcW w:w="5000" w:type="pct"/>
            <w:gridSpan w:val="7"/>
          </w:tcPr>
          <w:p w:rsidR="004035E4" w:rsidRDefault="009F7828">
            <w:pPr>
              <w:rPr>
                <w:rFonts w:ascii="宋体"/>
                <w:szCs w:val="21"/>
              </w:rPr>
            </w:pPr>
            <w:r>
              <w:rPr>
                <w:rFonts w:ascii="宋体" w:hAnsi="宋体" w:hint="eastAsia"/>
                <w:szCs w:val="21"/>
              </w:rPr>
              <w:t>教学目的及要求</w:t>
            </w:r>
          </w:p>
          <w:p w:rsidR="004035E4" w:rsidRDefault="009F7828">
            <w:pPr>
              <w:ind w:firstLineChars="200" w:firstLine="420"/>
              <w:rPr>
                <w:rFonts w:ascii="宋体" w:hAnsi="宋体"/>
                <w:bCs/>
                <w:color w:val="000000"/>
                <w:szCs w:val="21"/>
              </w:rPr>
            </w:pPr>
            <w:r>
              <w:rPr>
                <w:rFonts w:ascii="宋体" w:hAnsi="宋体" w:hint="eastAsia"/>
                <w:bCs/>
                <w:color w:val="000000"/>
                <w:szCs w:val="21"/>
              </w:rPr>
              <w:t>公共伦理学是一门应用性及交叉性学科，从学理层面而言，属于伦理学发展中的分支学科，亦是公共管理学与伦理学相结合的产物。主要研究公共管理主体及其成员在处理公共事务，协调公共利益与个人利益的过程中应当遵循的基本行为准则和行为规范。通过本课程的教学旨在使学生能够掌握公共伦理学的基本概念和原理，把握公共事务管理过程中应当遵循的基本行为准则和规范，了解行使公共权力时应当履行和承担的公共义务与公共责任，使学生建立执政为民的公共服务精神，并提升学生分析具体问题的伦理能力。</w:t>
            </w:r>
          </w:p>
          <w:p w:rsidR="004035E4" w:rsidRDefault="004035E4">
            <w:pPr>
              <w:ind w:firstLineChars="200" w:firstLine="420"/>
              <w:rPr>
                <w:szCs w:val="21"/>
              </w:rPr>
            </w:pPr>
          </w:p>
        </w:tc>
      </w:tr>
      <w:tr w:rsidR="004035E4">
        <w:trPr>
          <w:jc w:val="center"/>
        </w:trPr>
        <w:tc>
          <w:tcPr>
            <w:tcW w:w="5000" w:type="pct"/>
            <w:gridSpan w:val="7"/>
          </w:tcPr>
          <w:p w:rsidR="004035E4" w:rsidRDefault="009F7828">
            <w:pPr>
              <w:rPr>
                <w:szCs w:val="21"/>
              </w:rPr>
            </w:pPr>
            <w:r>
              <w:rPr>
                <w:rFonts w:hint="eastAsia"/>
                <w:szCs w:val="21"/>
              </w:rPr>
              <w:t>课程内容</w:t>
            </w:r>
          </w:p>
          <w:p w:rsidR="004035E4" w:rsidRDefault="009F7828">
            <w:pPr>
              <w:ind w:firstLineChars="200" w:firstLine="422"/>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第一章　公共伦理与管理伦理</w:t>
            </w:r>
          </w:p>
          <w:p w:rsidR="004035E4" w:rsidRDefault="009F7828">
            <w:pPr>
              <w:ind w:firstLineChars="200" w:firstLine="420"/>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从管理的</w:t>
            </w:r>
            <w:r>
              <w:rPr>
                <w:rFonts w:asciiTheme="minorEastAsia" w:eastAsiaTheme="minorEastAsia" w:hAnsiTheme="minorEastAsia" w:hint="eastAsia"/>
                <w:bCs/>
                <w:color w:val="000000"/>
                <w:szCs w:val="21"/>
              </w:rPr>
              <w:t>伦理意蕴谈起，梳理道德与伦理，公共伦理与管理伦理的价值关系，让学生掌握公共伦理的基本内涵和基本行为规范。</w:t>
            </w:r>
            <w:r>
              <w:rPr>
                <w:rFonts w:asciiTheme="minorEastAsia" w:eastAsiaTheme="minorEastAsia" w:hAnsiTheme="minorEastAsia"/>
                <w:bCs/>
                <w:color w:val="000000"/>
                <w:szCs w:val="21"/>
              </w:rPr>
              <w:t xml:space="preserve"> </w:t>
            </w:r>
            <w:r>
              <w:rPr>
                <w:rFonts w:asciiTheme="minorEastAsia" w:eastAsiaTheme="minorEastAsia" w:hAnsiTheme="minorEastAsia" w:hint="eastAsia"/>
                <w:bCs/>
                <w:color w:val="000000"/>
                <w:szCs w:val="21"/>
              </w:rPr>
              <w:t>教学难点在于管理、伦理、道德、公共伦理、管理伦理的概念内涵，及管理伦理与公共伦理的价值关系。</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第一节　管理与伦理</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一、管理的含义和实质</w:t>
            </w:r>
            <w:r>
              <w:rPr>
                <w:rFonts w:asciiTheme="minorEastAsia" w:eastAsiaTheme="minorEastAsia" w:hAnsiTheme="minorEastAsia" w:cs="Times New Roman"/>
                <w:bCs/>
                <w:color w:val="000000"/>
                <w:kern w:val="2"/>
                <w:sz w:val="21"/>
                <w:szCs w:val="21"/>
              </w:rPr>
              <w:t xml:space="preserve">                      </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二、管理的伦理</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第二节　公共伦理学与管理伦理学</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一、公共伦理和管理伦理</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lastRenderedPageBreak/>
              <w:t>二、道德、公共伦理与伦理学</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三、伦理的底蕴</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第三节　公共伦理的基本原则和规范</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一、公共伦理的基本原则</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二、公共伦理规范</w:t>
            </w:r>
          </w:p>
          <w:p w:rsidR="004035E4" w:rsidRDefault="009F7828">
            <w:pPr>
              <w:pStyle w:val="HTML"/>
              <w:shd w:val="clear" w:color="auto" w:fill="FFFFFF"/>
              <w:ind w:firstLineChars="200" w:firstLine="422"/>
              <w:rPr>
                <w:rFonts w:asciiTheme="minorEastAsia" w:eastAsiaTheme="minorEastAsia" w:hAnsiTheme="minorEastAsia" w:cs="Times New Roman"/>
                <w:b/>
                <w:bCs/>
                <w:color w:val="000000"/>
                <w:kern w:val="2"/>
                <w:sz w:val="21"/>
                <w:szCs w:val="21"/>
              </w:rPr>
            </w:pPr>
            <w:r>
              <w:rPr>
                <w:rFonts w:asciiTheme="minorEastAsia" w:eastAsiaTheme="minorEastAsia" w:hAnsiTheme="minorEastAsia" w:cs="Times New Roman" w:hint="eastAsia"/>
                <w:b/>
                <w:bCs/>
                <w:color w:val="000000"/>
                <w:kern w:val="2"/>
                <w:sz w:val="21"/>
                <w:szCs w:val="21"/>
              </w:rPr>
              <w:t>第二章　公共伦理主体</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第一节　公共组织概述</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一、公共组织的定义</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二、公共组织的构成要素</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三、公共组织的类型</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第二节　政府组织</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一、政府组织的结构</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二、政府组织伦理及其构成</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三、政府组织伦理的功能</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第三节　非政府组织</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一、非政府组织的特征</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二、非政府组织的职能优势</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三、非政府组织伦理</w:t>
            </w:r>
          </w:p>
          <w:p w:rsidR="004035E4" w:rsidRDefault="009F7828">
            <w:pPr>
              <w:pStyle w:val="HTML"/>
              <w:shd w:val="clear" w:color="auto" w:fill="FFFFFF"/>
              <w:ind w:firstLineChars="200" w:firstLine="422"/>
              <w:rPr>
                <w:rFonts w:asciiTheme="minorEastAsia" w:eastAsiaTheme="minorEastAsia" w:hAnsiTheme="minorEastAsia" w:cs="Times New Roman"/>
                <w:b/>
                <w:bCs/>
                <w:color w:val="000000"/>
                <w:kern w:val="2"/>
                <w:sz w:val="21"/>
                <w:szCs w:val="21"/>
              </w:rPr>
            </w:pPr>
            <w:r>
              <w:rPr>
                <w:rFonts w:asciiTheme="minorEastAsia" w:eastAsiaTheme="minorEastAsia" w:hAnsiTheme="minorEastAsia" w:cs="Times New Roman" w:hint="eastAsia"/>
                <w:b/>
                <w:bCs/>
                <w:color w:val="000000"/>
                <w:kern w:val="2"/>
                <w:sz w:val="21"/>
                <w:szCs w:val="21"/>
              </w:rPr>
              <w:t>第三章　公共伦理客体</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第一节　公共伦理客体构成</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一、阶级与阶层</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二、群体与组织</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三、公共伦理客体特性</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第二节　公共伦理主体与客体的关系</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一、公共伦理主体与客体的基本关系</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二、公共伦理主体与客体关系中的道德要求</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三、公共利益和个人利益</w:t>
            </w:r>
          </w:p>
          <w:p w:rsidR="004035E4" w:rsidRDefault="009F7828">
            <w:pPr>
              <w:pStyle w:val="HTML"/>
              <w:shd w:val="clear" w:color="auto" w:fill="FFFFFF"/>
              <w:ind w:firstLineChars="200" w:firstLine="422"/>
              <w:rPr>
                <w:rFonts w:asciiTheme="minorEastAsia" w:eastAsiaTheme="minorEastAsia" w:hAnsiTheme="minorEastAsia" w:cs="Times New Roman"/>
                <w:b/>
                <w:bCs/>
                <w:color w:val="000000"/>
                <w:kern w:val="2"/>
                <w:sz w:val="21"/>
                <w:szCs w:val="21"/>
              </w:rPr>
            </w:pPr>
            <w:r>
              <w:rPr>
                <w:rFonts w:asciiTheme="minorEastAsia" w:eastAsiaTheme="minorEastAsia" w:hAnsiTheme="minorEastAsia" w:cs="Times New Roman" w:hint="eastAsia"/>
                <w:b/>
                <w:bCs/>
                <w:color w:val="000000"/>
                <w:kern w:val="2"/>
                <w:sz w:val="21"/>
                <w:szCs w:val="21"/>
              </w:rPr>
              <w:t>第四章　制度安排与公共伦理</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第一节　制度安排的伦理分析</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一、社会制度</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二、制度伦理</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第二节　制度安排的伦理评价</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一、制度安排的伦理标准</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二、公正与效率</w:t>
            </w:r>
          </w:p>
          <w:p w:rsidR="004035E4" w:rsidRDefault="009F7828">
            <w:pPr>
              <w:pStyle w:val="HTML"/>
              <w:shd w:val="clear" w:color="auto" w:fill="FFFFFF"/>
              <w:ind w:firstLineChars="200" w:firstLine="422"/>
              <w:rPr>
                <w:rFonts w:asciiTheme="minorEastAsia" w:eastAsiaTheme="minorEastAsia" w:hAnsiTheme="minorEastAsia" w:cs="Times New Roman"/>
                <w:b/>
                <w:bCs/>
                <w:color w:val="000000"/>
                <w:kern w:val="2"/>
                <w:sz w:val="21"/>
                <w:szCs w:val="21"/>
              </w:rPr>
            </w:pPr>
            <w:r>
              <w:rPr>
                <w:rFonts w:asciiTheme="minorEastAsia" w:eastAsiaTheme="minorEastAsia" w:hAnsiTheme="minorEastAsia" w:cs="Times New Roman" w:hint="eastAsia"/>
                <w:b/>
                <w:bCs/>
                <w:color w:val="000000"/>
                <w:kern w:val="2"/>
                <w:sz w:val="21"/>
                <w:szCs w:val="21"/>
              </w:rPr>
              <w:t>第五章　行政权力与行政伦理</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第一节　行政权力</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一、行政权力的含义和实质</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二、行政权力的分化</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第二节　行政伦理</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一、行政伦理的含义</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二、行政权力价值观分析</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第三节　法治与德治</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一、历史上的法治与德治思想</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二、行政权力腐败及其治理</w:t>
            </w:r>
          </w:p>
          <w:p w:rsidR="004035E4" w:rsidRDefault="009F7828">
            <w:pPr>
              <w:pStyle w:val="HTML"/>
              <w:shd w:val="clear" w:color="auto" w:fill="FFFFFF"/>
              <w:ind w:firstLineChars="200" w:firstLine="420"/>
              <w:rPr>
                <w:rFonts w:asciiTheme="minorEastAsia" w:eastAsiaTheme="minorEastAsia" w:hAnsiTheme="minorEastAsia" w:cs="Times New Roman"/>
                <w:b/>
                <w:bCs/>
                <w:color w:val="000000"/>
                <w:kern w:val="2"/>
                <w:sz w:val="21"/>
                <w:szCs w:val="21"/>
              </w:rPr>
            </w:pPr>
            <w:r>
              <w:rPr>
                <w:rFonts w:asciiTheme="minorEastAsia" w:eastAsiaTheme="minorEastAsia" w:hAnsiTheme="minorEastAsia" w:cs="Times New Roman"/>
                <w:bCs/>
                <w:color w:val="000000"/>
                <w:kern w:val="2"/>
                <w:sz w:val="21"/>
                <w:szCs w:val="21"/>
              </w:rPr>
              <w:lastRenderedPageBreak/>
              <w:t xml:space="preserve"> </w:t>
            </w:r>
            <w:r>
              <w:rPr>
                <w:rFonts w:asciiTheme="minorEastAsia" w:eastAsiaTheme="minorEastAsia" w:hAnsiTheme="minorEastAsia" w:cs="Times New Roman" w:hint="eastAsia"/>
                <w:b/>
                <w:bCs/>
                <w:color w:val="000000"/>
                <w:kern w:val="2"/>
                <w:sz w:val="21"/>
                <w:szCs w:val="21"/>
              </w:rPr>
              <w:t>第六章　公共事务与公共责任</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第一节　公共事务与公共项目</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一、公共事务及其伦理内容</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二、公共项目及其伦理效益</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第二节　公共责任</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一、公共责任概述</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二、公共责任的伦理阐释</w:t>
            </w:r>
          </w:p>
          <w:p w:rsidR="004035E4" w:rsidRDefault="009F7828">
            <w:pPr>
              <w:pStyle w:val="HTML"/>
              <w:shd w:val="clear" w:color="auto" w:fill="FFFFFF"/>
              <w:ind w:firstLineChars="200" w:firstLine="422"/>
              <w:rPr>
                <w:rFonts w:asciiTheme="minorEastAsia" w:eastAsiaTheme="minorEastAsia" w:hAnsiTheme="minorEastAsia" w:cs="Times New Roman"/>
                <w:b/>
                <w:bCs/>
                <w:color w:val="000000"/>
                <w:kern w:val="2"/>
                <w:sz w:val="21"/>
                <w:szCs w:val="21"/>
              </w:rPr>
            </w:pPr>
            <w:r>
              <w:rPr>
                <w:rFonts w:asciiTheme="minorEastAsia" w:eastAsiaTheme="minorEastAsia" w:hAnsiTheme="minorEastAsia" w:cs="Times New Roman" w:hint="eastAsia"/>
                <w:b/>
                <w:bCs/>
                <w:color w:val="000000"/>
                <w:kern w:val="2"/>
                <w:sz w:val="21"/>
                <w:szCs w:val="21"/>
              </w:rPr>
              <w:t>第七章　公共管理者的素质</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第一节　公共管理者的角色</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一、社会角色</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二、作为一般管理者的角色</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三、作为公共管理者的特殊角色</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第二节　公共管理者素质概述</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一、公共管理者素质的含义</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二、公共管理者素质的特点</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三、公共管理者素质的重要性</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四、公共管理者素质的基本内容</w:t>
            </w:r>
          </w:p>
          <w:p w:rsidR="004035E4" w:rsidRDefault="009F7828">
            <w:pPr>
              <w:pStyle w:val="HTML"/>
              <w:shd w:val="clear" w:color="auto" w:fill="FFFFFF"/>
              <w:ind w:firstLineChars="200" w:firstLine="422"/>
              <w:rPr>
                <w:rFonts w:asciiTheme="minorEastAsia" w:eastAsiaTheme="minorEastAsia" w:hAnsiTheme="minorEastAsia" w:cs="Times New Roman"/>
                <w:b/>
                <w:bCs/>
                <w:color w:val="000000"/>
                <w:kern w:val="2"/>
                <w:sz w:val="21"/>
                <w:szCs w:val="21"/>
              </w:rPr>
            </w:pPr>
            <w:r>
              <w:rPr>
                <w:rFonts w:asciiTheme="minorEastAsia" w:eastAsiaTheme="minorEastAsia" w:hAnsiTheme="minorEastAsia" w:cs="Times New Roman" w:hint="eastAsia"/>
                <w:b/>
                <w:bCs/>
                <w:color w:val="000000"/>
                <w:kern w:val="2"/>
                <w:sz w:val="21"/>
                <w:szCs w:val="21"/>
              </w:rPr>
              <w:t>第八章　公共伦理建设</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第一节　公共伦理建设的时代背景</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一、社会文化环境</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二、公共伦理与政治、法律环境</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第二节　公共伦理建设机制</w:t>
            </w:r>
          </w:p>
          <w:p w:rsidR="004035E4" w:rsidRDefault="009F7828">
            <w:pPr>
              <w:pStyle w:val="HTML"/>
              <w:shd w:val="clear" w:color="auto" w:fill="FFFFFF"/>
              <w:ind w:firstLineChars="200" w:firstLine="420"/>
              <w:rPr>
                <w:rFonts w:asciiTheme="minorEastAsia" w:eastAsiaTheme="minorEastAsia" w:hAnsiTheme="minorEastAsia" w:cs="Times New Roman"/>
                <w:bCs/>
                <w:color w:val="000000"/>
                <w:kern w:val="2"/>
                <w:sz w:val="21"/>
                <w:szCs w:val="21"/>
              </w:rPr>
            </w:pPr>
            <w:r>
              <w:rPr>
                <w:rFonts w:asciiTheme="minorEastAsia" w:eastAsiaTheme="minorEastAsia" w:hAnsiTheme="minorEastAsia" w:cs="Times New Roman" w:hint="eastAsia"/>
                <w:bCs/>
                <w:color w:val="000000"/>
                <w:kern w:val="2"/>
                <w:sz w:val="21"/>
                <w:szCs w:val="21"/>
              </w:rPr>
              <w:t xml:space="preserve">　　一、公共伦理建设的内容和过程</w:t>
            </w:r>
          </w:p>
          <w:p w:rsidR="004035E4" w:rsidRDefault="009F7828">
            <w:pPr>
              <w:pStyle w:val="HTML"/>
              <w:shd w:val="clear" w:color="auto" w:fill="FFFFFF"/>
              <w:ind w:firstLineChars="200" w:firstLine="420"/>
              <w:rPr>
                <w:rFonts w:asciiTheme="minorEastAsia" w:eastAsiaTheme="minorEastAsia" w:hAnsiTheme="minorEastAsia"/>
                <w:kern w:val="2"/>
                <w:sz w:val="21"/>
                <w:szCs w:val="21"/>
              </w:rPr>
            </w:pPr>
            <w:r>
              <w:rPr>
                <w:rFonts w:asciiTheme="minorEastAsia" w:eastAsiaTheme="minorEastAsia" w:hAnsiTheme="minorEastAsia" w:hint="eastAsia"/>
                <w:kern w:val="2"/>
                <w:sz w:val="21"/>
                <w:szCs w:val="21"/>
              </w:rPr>
              <w:t xml:space="preserve">　　二、公共伦理建设目标</w:t>
            </w:r>
          </w:p>
          <w:p w:rsidR="004035E4" w:rsidRDefault="004035E4">
            <w:pPr>
              <w:pStyle w:val="HTML"/>
              <w:shd w:val="clear" w:color="auto" w:fill="FFFFFF"/>
              <w:ind w:firstLineChars="200" w:firstLine="420"/>
              <w:rPr>
                <w:rFonts w:asciiTheme="minorEastAsia" w:eastAsiaTheme="minorEastAsia" w:hAnsiTheme="minorEastAsia"/>
                <w:kern w:val="2"/>
                <w:sz w:val="21"/>
                <w:szCs w:val="21"/>
              </w:rPr>
            </w:pPr>
          </w:p>
          <w:p w:rsidR="004035E4" w:rsidRDefault="004035E4">
            <w:pPr>
              <w:pStyle w:val="HTML"/>
              <w:shd w:val="clear" w:color="auto" w:fill="FFFFFF"/>
              <w:ind w:firstLineChars="200" w:firstLine="420"/>
              <w:rPr>
                <w:rFonts w:cs="Times New Roman"/>
                <w:bCs/>
                <w:color w:val="000000"/>
                <w:kern w:val="2"/>
                <w:sz w:val="21"/>
                <w:szCs w:val="21"/>
              </w:rPr>
            </w:pPr>
          </w:p>
        </w:tc>
      </w:tr>
      <w:tr w:rsidR="004035E4">
        <w:trPr>
          <w:jc w:val="center"/>
        </w:trPr>
        <w:tc>
          <w:tcPr>
            <w:tcW w:w="5000" w:type="pct"/>
            <w:gridSpan w:val="7"/>
            <w:vAlign w:val="center"/>
          </w:tcPr>
          <w:p w:rsidR="004035E4" w:rsidRDefault="009F7828">
            <w:pPr>
              <w:rPr>
                <w:szCs w:val="21"/>
              </w:rPr>
            </w:pPr>
            <w:r>
              <w:rPr>
                <w:rFonts w:hint="eastAsia"/>
                <w:szCs w:val="21"/>
              </w:rPr>
              <w:lastRenderedPageBreak/>
              <w:t>参考书目</w:t>
            </w:r>
          </w:p>
          <w:p w:rsidR="004035E4" w:rsidRDefault="009F7828">
            <w:pPr>
              <w:pStyle w:val="HTML"/>
              <w:shd w:val="clear" w:color="auto" w:fill="FFFFFF"/>
              <w:ind w:firstLineChars="200" w:firstLine="420"/>
              <w:rPr>
                <w:rFonts w:cs="Times New Roman"/>
                <w:bCs/>
                <w:color w:val="000000"/>
                <w:kern w:val="2"/>
                <w:sz w:val="21"/>
                <w:szCs w:val="21"/>
              </w:rPr>
            </w:pPr>
            <w:r>
              <w:rPr>
                <w:rFonts w:cs="Times New Roman"/>
                <w:bCs/>
                <w:color w:val="000000"/>
                <w:kern w:val="2"/>
                <w:sz w:val="21"/>
                <w:szCs w:val="21"/>
              </w:rPr>
              <w:t>1.</w:t>
            </w:r>
            <w:r>
              <w:rPr>
                <w:rFonts w:cs="Times New Roman" w:hint="eastAsia"/>
                <w:bCs/>
                <w:color w:val="000000"/>
                <w:kern w:val="2"/>
                <w:sz w:val="21"/>
                <w:szCs w:val="21"/>
              </w:rPr>
              <w:t>高力，《公共伦理学》，北京：高等教育出版社，</w:t>
            </w:r>
            <w:r>
              <w:rPr>
                <w:rFonts w:cs="Times New Roman"/>
                <w:bCs/>
                <w:color w:val="000000"/>
                <w:kern w:val="2"/>
                <w:sz w:val="21"/>
                <w:szCs w:val="21"/>
              </w:rPr>
              <w:t>2002.</w:t>
            </w:r>
          </w:p>
          <w:p w:rsidR="004035E4" w:rsidRDefault="009F7828">
            <w:pPr>
              <w:pStyle w:val="HTML"/>
              <w:shd w:val="clear" w:color="auto" w:fill="FFFFFF"/>
              <w:ind w:firstLineChars="200" w:firstLine="420"/>
              <w:rPr>
                <w:rFonts w:cs="Times New Roman"/>
                <w:bCs/>
                <w:color w:val="000000"/>
                <w:kern w:val="2"/>
                <w:sz w:val="21"/>
                <w:szCs w:val="21"/>
              </w:rPr>
            </w:pPr>
            <w:r>
              <w:rPr>
                <w:rFonts w:cs="Times New Roman"/>
                <w:bCs/>
                <w:color w:val="000000"/>
                <w:kern w:val="2"/>
                <w:sz w:val="21"/>
                <w:szCs w:val="21"/>
              </w:rPr>
              <w:t>2.[</w:t>
            </w:r>
            <w:r>
              <w:rPr>
                <w:rFonts w:cs="Times New Roman" w:hint="eastAsia"/>
                <w:bCs/>
                <w:color w:val="000000"/>
                <w:kern w:val="2"/>
                <w:sz w:val="21"/>
                <w:szCs w:val="21"/>
              </w:rPr>
              <w:t>美</w:t>
            </w:r>
            <w:r>
              <w:rPr>
                <w:rFonts w:cs="Times New Roman"/>
                <w:bCs/>
                <w:color w:val="000000"/>
                <w:kern w:val="2"/>
                <w:sz w:val="21"/>
                <w:szCs w:val="21"/>
              </w:rPr>
              <w:t>]</w:t>
            </w:r>
            <w:r>
              <w:rPr>
                <w:rFonts w:cs="Times New Roman" w:hint="eastAsia"/>
                <w:bCs/>
                <w:color w:val="000000"/>
                <w:kern w:val="2"/>
                <w:sz w:val="21"/>
                <w:szCs w:val="21"/>
              </w:rPr>
              <w:t>特里·</w:t>
            </w:r>
            <w:r>
              <w:rPr>
                <w:rFonts w:cs="Times New Roman"/>
                <w:bCs/>
                <w:color w:val="000000"/>
                <w:kern w:val="2"/>
                <w:sz w:val="21"/>
                <w:szCs w:val="21"/>
              </w:rPr>
              <w:t>L</w:t>
            </w:r>
            <w:r>
              <w:rPr>
                <w:rFonts w:cs="Times New Roman" w:hint="eastAsia"/>
                <w:bCs/>
                <w:color w:val="000000"/>
                <w:kern w:val="2"/>
                <w:sz w:val="21"/>
                <w:szCs w:val="21"/>
              </w:rPr>
              <w:t>.</w:t>
            </w:r>
            <w:r>
              <w:rPr>
                <w:rFonts w:cs="Times New Roman" w:hint="eastAsia"/>
                <w:bCs/>
                <w:color w:val="000000"/>
                <w:kern w:val="2"/>
                <w:sz w:val="21"/>
                <w:szCs w:val="21"/>
              </w:rPr>
              <w:t>库珀，《行政伦理学</w:t>
            </w:r>
            <w:r>
              <w:rPr>
                <w:rFonts w:cs="Times New Roman"/>
                <w:bCs/>
                <w:color w:val="000000"/>
                <w:kern w:val="2"/>
                <w:sz w:val="21"/>
                <w:szCs w:val="21"/>
              </w:rPr>
              <w:t>—</w:t>
            </w:r>
            <w:r>
              <w:rPr>
                <w:rFonts w:cs="Times New Roman" w:hint="eastAsia"/>
                <w:bCs/>
                <w:color w:val="000000"/>
                <w:kern w:val="2"/>
                <w:sz w:val="21"/>
                <w:szCs w:val="21"/>
              </w:rPr>
              <w:t>实现行政责任的途径》（第四版），北京：中国</w:t>
            </w:r>
            <w:r>
              <w:rPr>
                <w:rFonts w:cs="Times New Roman"/>
                <w:bCs/>
                <w:color w:val="000000"/>
                <w:kern w:val="2"/>
                <w:sz w:val="21"/>
                <w:szCs w:val="21"/>
              </w:rPr>
              <w:t xml:space="preserve"> </w:t>
            </w:r>
            <w:r>
              <w:rPr>
                <w:rFonts w:cs="Times New Roman" w:hint="eastAsia"/>
                <w:bCs/>
                <w:color w:val="000000"/>
                <w:kern w:val="2"/>
                <w:sz w:val="21"/>
                <w:szCs w:val="21"/>
              </w:rPr>
              <w:t>人民大学出版社，</w:t>
            </w:r>
            <w:r>
              <w:rPr>
                <w:rFonts w:cs="Times New Roman"/>
                <w:bCs/>
                <w:color w:val="000000"/>
                <w:kern w:val="2"/>
                <w:sz w:val="21"/>
                <w:szCs w:val="21"/>
              </w:rPr>
              <w:t xml:space="preserve"> 2001.</w:t>
            </w:r>
          </w:p>
          <w:p w:rsidR="004035E4" w:rsidRDefault="009F7828">
            <w:pPr>
              <w:pStyle w:val="HTML"/>
              <w:shd w:val="clear" w:color="auto" w:fill="FFFFFF"/>
              <w:ind w:firstLineChars="200" w:firstLine="420"/>
              <w:rPr>
                <w:rFonts w:cs="Times New Roman"/>
                <w:bCs/>
                <w:color w:val="000000"/>
                <w:kern w:val="2"/>
                <w:sz w:val="21"/>
                <w:szCs w:val="21"/>
              </w:rPr>
            </w:pPr>
            <w:r>
              <w:rPr>
                <w:rFonts w:cs="Times New Roman"/>
                <w:bCs/>
                <w:color w:val="000000"/>
                <w:kern w:val="2"/>
                <w:sz w:val="21"/>
                <w:szCs w:val="21"/>
              </w:rPr>
              <w:t>3.</w:t>
            </w:r>
            <w:r>
              <w:rPr>
                <w:rFonts w:cs="Times New Roman" w:hint="eastAsia"/>
                <w:bCs/>
                <w:color w:val="000000"/>
                <w:kern w:val="2"/>
                <w:sz w:val="21"/>
                <w:szCs w:val="21"/>
              </w:rPr>
              <w:t>张康之，《寻找公共行政的伦理视角》，北京</w:t>
            </w:r>
            <w:r>
              <w:rPr>
                <w:rFonts w:cs="Times New Roman"/>
                <w:bCs/>
                <w:color w:val="000000"/>
                <w:kern w:val="2"/>
                <w:sz w:val="21"/>
                <w:szCs w:val="21"/>
              </w:rPr>
              <w:t>:</w:t>
            </w:r>
            <w:r>
              <w:rPr>
                <w:rFonts w:cs="Times New Roman" w:hint="eastAsia"/>
                <w:bCs/>
                <w:color w:val="000000"/>
                <w:kern w:val="2"/>
                <w:sz w:val="21"/>
                <w:szCs w:val="21"/>
              </w:rPr>
              <w:t>中国人民大学出版社，</w:t>
            </w:r>
            <w:r>
              <w:rPr>
                <w:rFonts w:cs="Times New Roman"/>
                <w:bCs/>
                <w:color w:val="000000"/>
                <w:kern w:val="2"/>
                <w:sz w:val="21"/>
                <w:szCs w:val="21"/>
              </w:rPr>
              <w:t xml:space="preserve"> 2003.</w:t>
            </w:r>
          </w:p>
          <w:p w:rsidR="004035E4" w:rsidRDefault="009F7828">
            <w:pPr>
              <w:pStyle w:val="HTML"/>
              <w:shd w:val="clear" w:color="auto" w:fill="FFFFFF"/>
              <w:ind w:firstLineChars="200" w:firstLine="420"/>
              <w:rPr>
                <w:kern w:val="2"/>
                <w:sz w:val="21"/>
                <w:szCs w:val="21"/>
              </w:rPr>
            </w:pPr>
            <w:r>
              <w:rPr>
                <w:kern w:val="2"/>
                <w:sz w:val="21"/>
                <w:szCs w:val="21"/>
              </w:rPr>
              <w:t>4.</w:t>
            </w:r>
            <w:r>
              <w:rPr>
                <w:rFonts w:hint="eastAsia"/>
                <w:kern w:val="2"/>
                <w:sz w:val="21"/>
                <w:szCs w:val="21"/>
              </w:rPr>
              <w:t>冯益谦，《公共伦理学》，广州：华南理工大学出版社，</w:t>
            </w:r>
            <w:r>
              <w:rPr>
                <w:kern w:val="2"/>
                <w:sz w:val="21"/>
                <w:szCs w:val="21"/>
              </w:rPr>
              <w:t xml:space="preserve"> 2004.</w:t>
            </w:r>
          </w:p>
          <w:p w:rsidR="004035E4" w:rsidRDefault="004035E4">
            <w:pPr>
              <w:pStyle w:val="HTML"/>
              <w:shd w:val="clear" w:color="auto" w:fill="FFFFFF"/>
              <w:ind w:firstLineChars="150" w:firstLine="315"/>
              <w:rPr>
                <w:kern w:val="2"/>
                <w:sz w:val="21"/>
                <w:szCs w:val="21"/>
              </w:rPr>
            </w:pPr>
          </w:p>
          <w:p w:rsidR="004035E4" w:rsidRDefault="004035E4">
            <w:pPr>
              <w:pStyle w:val="HTML"/>
              <w:shd w:val="clear" w:color="auto" w:fill="FFFFFF"/>
              <w:ind w:firstLineChars="150" w:firstLine="315"/>
              <w:rPr>
                <w:rFonts w:cs="Times New Roman"/>
                <w:bCs/>
                <w:color w:val="000000"/>
                <w:kern w:val="2"/>
                <w:sz w:val="21"/>
                <w:szCs w:val="21"/>
              </w:rPr>
            </w:pPr>
          </w:p>
        </w:tc>
      </w:tr>
    </w:tbl>
    <w:p w:rsidR="004035E4" w:rsidRDefault="004035E4">
      <w:pPr>
        <w:snapToGrid w:val="0"/>
        <w:rPr>
          <w:rFonts w:ascii="黑体" w:eastAsia="黑体"/>
          <w:color w:val="000000"/>
          <w:sz w:val="2"/>
          <w:szCs w:val="28"/>
        </w:rPr>
      </w:pPr>
    </w:p>
    <w:p w:rsidR="004035E4" w:rsidRDefault="009F7828">
      <w:pPr>
        <w:widowControl/>
        <w:spacing w:afterLines="50" w:after="156" w:line="360" w:lineRule="auto"/>
        <w:jc w:val="left"/>
        <w:rPr>
          <w:rFonts w:ascii="黑体" w:eastAsia="黑体" w:hAnsi="黑体" w:cs="黑体"/>
          <w:color w:val="000000"/>
          <w:kern w:val="0"/>
          <w:sz w:val="24"/>
          <w:szCs w:val="21"/>
        </w:rPr>
      </w:pPr>
      <w:r>
        <w:br w:type="page"/>
      </w:r>
      <w:r>
        <w:rPr>
          <w:rFonts w:ascii="黑体" w:eastAsia="黑体" w:hAnsi="黑体" w:cs="黑体" w:hint="eastAsia"/>
          <w:color w:val="000000"/>
          <w:kern w:val="0"/>
          <w:sz w:val="24"/>
          <w:szCs w:val="21"/>
        </w:rPr>
        <w:lastRenderedPageBreak/>
        <w:t>附件</w:t>
      </w:r>
      <w:r>
        <w:rPr>
          <w:rFonts w:ascii="黑体" w:eastAsia="黑体" w:hAnsi="黑体" w:cs="黑体"/>
          <w:color w:val="000000"/>
          <w:kern w:val="0"/>
          <w:sz w:val="24"/>
          <w:szCs w:val="21"/>
        </w:rPr>
        <w:t>3</w:t>
      </w:r>
    </w:p>
    <w:p w:rsidR="004035E4" w:rsidRDefault="009F7828">
      <w:pPr>
        <w:spacing w:afterLines="50" w:after="156" w:line="360" w:lineRule="auto"/>
        <w:jc w:val="center"/>
        <w:rPr>
          <w:rFonts w:ascii="黑体" w:eastAsia="黑体" w:hAnsi="黑体" w:cs="黑体"/>
          <w:kern w:val="0"/>
          <w:sz w:val="24"/>
          <w:szCs w:val="21"/>
        </w:rPr>
      </w:pPr>
      <w:r>
        <w:rPr>
          <w:rFonts w:ascii="黑体" w:eastAsia="黑体" w:hAnsi="黑体" w:cs="黑体" w:hint="eastAsia"/>
          <w:kern w:val="0"/>
          <w:sz w:val="24"/>
          <w:szCs w:val="21"/>
        </w:rPr>
        <w:t>江苏师范大学公共管理硕士（</w:t>
      </w:r>
      <w:r>
        <w:rPr>
          <w:rFonts w:ascii="黑体" w:eastAsia="黑体" w:hAnsi="黑体" w:cs="黑体" w:hint="eastAsia"/>
          <w:kern w:val="0"/>
          <w:sz w:val="24"/>
          <w:szCs w:val="21"/>
        </w:rPr>
        <w:t>MPA</w:t>
      </w:r>
      <w:r>
        <w:rPr>
          <w:rFonts w:ascii="黑体" w:eastAsia="黑体" w:hAnsi="黑体" w:cs="黑体" w:hint="eastAsia"/>
          <w:kern w:val="0"/>
          <w:sz w:val="24"/>
          <w:szCs w:val="21"/>
        </w:rPr>
        <w:t>）专业学位研究生文献阅读书目和期刊目录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3668"/>
        <w:gridCol w:w="3326"/>
        <w:gridCol w:w="1034"/>
      </w:tblGrid>
      <w:tr w:rsidR="004035E4">
        <w:trPr>
          <w:jc w:val="center"/>
        </w:trPr>
        <w:tc>
          <w:tcPr>
            <w:tcW w:w="496" w:type="dxa"/>
          </w:tcPr>
          <w:p w:rsidR="004035E4" w:rsidRDefault="009F7828">
            <w:pPr>
              <w:spacing w:beforeLines="40" w:before="124" w:afterLines="40" w:after="124"/>
              <w:rPr>
                <w:rFonts w:ascii="宋体" w:cs="宋体"/>
                <w:b/>
                <w:color w:val="000000"/>
                <w:kern w:val="0"/>
                <w:szCs w:val="21"/>
              </w:rPr>
            </w:pPr>
            <w:r>
              <w:rPr>
                <w:rFonts w:ascii="宋体" w:hAnsi="宋体" w:cs="宋体" w:hint="eastAsia"/>
                <w:b/>
                <w:color w:val="000000"/>
                <w:kern w:val="0"/>
                <w:szCs w:val="21"/>
              </w:rPr>
              <w:t>序号</w:t>
            </w:r>
          </w:p>
        </w:tc>
        <w:tc>
          <w:tcPr>
            <w:tcW w:w="3668" w:type="dxa"/>
          </w:tcPr>
          <w:p w:rsidR="004035E4" w:rsidRDefault="009F7828">
            <w:pPr>
              <w:spacing w:beforeLines="40" w:before="124" w:afterLines="40" w:after="124"/>
              <w:jc w:val="center"/>
              <w:rPr>
                <w:rFonts w:ascii="宋体" w:cs="宋体"/>
                <w:b/>
                <w:color w:val="000000"/>
                <w:kern w:val="0"/>
                <w:szCs w:val="21"/>
              </w:rPr>
            </w:pPr>
            <w:r>
              <w:rPr>
                <w:rFonts w:ascii="宋体" w:hAnsi="宋体" w:cs="宋体" w:hint="eastAsia"/>
                <w:b/>
                <w:color w:val="000000"/>
                <w:kern w:val="0"/>
                <w:szCs w:val="21"/>
              </w:rPr>
              <w:t>著作或期刊的名称</w:t>
            </w:r>
          </w:p>
        </w:tc>
        <w:tc>
          <w:tcPr>
            <w:tcW w:w="3326" w:type="dxa"/>
          </w:tcPr>
          <w:p w:rsidR="004035E4" w:rsidRDefault="009F7828">
            <w:pPr>
              <w:spacing w:beforeLines="40" w:before="124" w:afterLines="40" w:after="124"/>
              <w:jc w:val="center"/>
              <w:rPr>
                <w:rFonts w:ascii="宋体" w:cs="宋体"/>
                <w:b/>
                <w:color w:val="000000"/>
                <w:kern w:val="0"/>
                <w:szCs w:val="21"/>
              </w:rPr>
            </w:pPr>
            <w:r>
              <w:rPr>
                <w:rFonts w:ascii="宋体" w:hAnsi="宋体" w:cs="宋体" w:hint="eastAsia"/>
                <w:b/>
                <w:color w:val="000000"/>
                <w:kern w:val="0"/>
                <w:szCs w:val="21"/>
              </w:rPr>
              <w:t>作者或出版单位</w:t>
            </w:r>
          </w:p>
        </w:tc>
        <w:tc>
          <w:tcPr>
            <w:tcW w:w="1034" w:type="dxa"/>
            <w:tcMar>
              <w:left w:w="0" w:type="dxa"/>
              <w:right w:w="0" w:type="dxa"/>
            </w:tcMar>
          </w:tcPr>
          <w:p w:rsidR="004035E4" w:rsidRDefault="009F7828">
            <w:pPr>
              <w:spacing w:beforeLines="40" w:before="124" w:afterLines="40" w:after="124"/>
              <w:jc w:val="center"/>
              <w:rPr>
                <w:rFonts w:ascii="宋体" w:cs="宋体"/>
                <w:b/>
                <w:color w:val="000000"/>
                <w:kern w:val="0"/>
                <w:szCs w:val="21"/>
              </w:rPr>
            </w:pPr>
            <w:r>
              <w:rPr>
                <w:rFonts w:ascii="宋体" w:hAnsi="宋体" w:cs="宋体" w:hint="eastAsia"/>
                <w:b/>
                <w:color w:val="000000"/>
                <w:kern w:val="0"/>
                <w:szCs w:val="21"/>
              </w:rPr>
              <w:t>备注（必读或选读）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《中华人民共和国政治制度》</w:t>
            </w:r>
          </w:p>
        </w:tc>
        <w:tc>
          <w:tcPr>
            <w:tcW w:w="3326" w:type="dxa"/>
            <w:vAlign w:val="center"/>
          </w:tcPr>
          <w:p w:rsidR="004035E4" w:rsidRDefault="009F7828">
            <w:pPr>
              <w:spacing w:beforeLines="40" w:before="124" w:afterLines="40" w:after="124"/>
              <w:jc w:val="center"/>
              <w:rPr>
                <w:rFonts w:ascii="宋体" w:cs="宋体"/>
                <w:color w:val="000000"/>
                <w:kern w:val="0"/>
                <w:szCs w:val="21"/>
              </w:rPr>
            </w:pPr>
            <w:proofErr w:type="gramStart"/>
            <w:r>
              <w:rPr>
                <w:rFonts w:ascii="宋体" w:hAnsi="宋体" w:cs="宋体" w:hint="eastAsia"/>
                <w:color w:val="000000"/>
                <w:kern w:val="0"/>
                <w:szCs w:val="21"/>
              </w:rPr>
              <w:t>浦</w:t>
            </w:r>
            <w:r>
              <w:rPr>
                <w:rFonts w:ascii="宋体" w:hAnsi="宋体" w:cs="宋体" w:hint="eastAsia"/>
                <w:color w:val="000000"/>
                <w:kern w:val="0"/>
                <w:szCs w:val="21"/>
              </w:rPr>
              <w:t>兴祖</w:t>
            </w:r>
            <w:proofErr w:type="gramEnd"/>
            <w:r>
              <w:rPr>
                <w:rFonts w:ascii="宋体" w:hAnsi="宋体" w:cs="宋体" w:hint="eastAsia"/>
                <w:color w:val="000000"/>
                <w:kern w:val="0"/>
                <w:szCs w:val="21"/>
              </w:rPr>
              <w:t>，上海人民出版社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2</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《政治学与当代中国政治研究》</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王邦佐，上海人民出版社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《政府与市场》</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曹沛霖，浙江人民出版社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4</w:t>
            </w:r>
          </w:p>
        </w:tc>
        <w:tc>
          <w:tcPr>
            <w:tcW w:w="3668" w:type="dxa"/>
            <w:vAlign w:val="center"/>
          </w:tcPr>
          <w:p w:rsidR="004035E4" w:rsidRDefault="009F7828">
            <w:pPr>
              <w:spacing w:beforeLines="40" w:before="124" w:afterLines="40" w:after="124"/>
              <w:ind w:firstLineChars="50" w:firstLine="105"/>
              <w:jc w:val="center"/>
              <w:rPr>
                <w:rFonts w:ascii="宋体" w:cs="宋体"/>
                <w:color w:val="000000"/>
                <w:kern w:val="0"/>
                <w:szCs w:val="21"/>
              </w:rPr>
            </w:pPr>
            <w:r>
              <w:rPr>
                <w:rFonts w:ascii="宋体" w:hAnsi="宋体" w:cs="宋体" w:hint="eastAsia"/>
                <w:color w:val="000000"/>
                <w:kern w:val="0"/>
                <w:szCs w:val="21"/>
              </w:rPr>
              <w:t>《当代中国政府与政治》</w:t>
            </w:r>
          </w:p>
        </w:tc>
        <w:tc>
          <w:tcPr>
            <w:tcW w:w="3326" w:type="dxa"/>
            <w:vAlign w:val="center"/>
          </w:tcPr>
          <w:p w:rsidR="004035E4" w:rsidRDefault="009F7828">
            <w:pPr>
              <w:spacing w:beforeLines="40" w:before="124" w:afterLines="40" w:after="124"/>
              <w:jc w:val="center"/>
              <w:rPr>
                <w:rFonts w:ascii="宋体" w:cs="宋体"/>
                <w:color w:val="000000"/>
                <w:kern w:val="0"/>
                <w:szCs w:val="21"/>
              </w:rPr>
            </w:pPr>
            <w:proofErr w:type="gramStart"/>
            <w:r>
              <w:rPr>
                <w:rFonts w:ascii="宋体" w:hAnsi="宋体" w:cs="宋体" w:hint="eastAsia"/>
                <w:color w:val="000000"/>
                <w:kern w:val="0"/>
                <w:szCs w:val="21"/>
              </w:rPr>
              <w:t>闾</w:t>
            </w:r>
            <w:proofErr w:type="gramEnd"/>
            <w:r>
              <w:rPr>
                <w:rFonts w:ascii="宋体" w:hAnsi="宋体" w:cs="宋体" w:hint="eastAsia"/>
                <w:color w:val="000000"/>
                <w:kern w:val="0"/>
                <w:szCs w:val="21"/>
              </w:rPr>
              <w:t>小波，高等教育出版社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《权力政治学》</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李景鹏，黑龙江教育出版社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6</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《政治学十五讲》</w:t>
            </w:r>
          </w:p>
        </w:tc>
        <w:tc>
          <w:tcPr>
            <w:tcW w:w="3326" w:type="dxa"/>
            <w:vAlign w:val="center"/>
          </w:tcPr>
          <w:p w:rsidR="004035E4" w:rsidRDefault="009F7828">
            <w:pPr>
              <w:spacing w:beforeLines="40" w:before="124" w:afterLines="40" w:after="124"/>
              <w:jc w:val="center"/>
              <w:rPr>
                <w:rFonts w:ascii="宋体" w:cs="宋体"/>
                <w:color w:val="000000"/>
                <w:kern w:val="0"/>
                <w:szCs w:val="21"/>
              </w:rPr>
            </w:pPr>
            <w:proofErr w:type="gramStart"/>
            <w:r>
              <w:rPr>
                <w:rFonts w:ascii="宋体" w:hAnsi="宋体" w:cs="宋体" w:hint="eastAsia"/>
                <w:color w:val="000000"/>
                <w:kern w:val="0"/>
                <w:szCs w:val="21"/>
              </w:rPr>
              <w:t>燕继荣</w:t>
            </w:r>
            <w:proofErr w:type="gramEnd"/>
            <w:r>
              <w:rPr>
                <w:rFonts w:ascii="宋体" w:hAnsi="宋体" w:cs="宋体" w:hint="eastAsia"/>
                <w:color w:val="000000"/>
                <w:kern w:val="0"/>
                <w:szCs w:val="21"/>
              </w:rPr>
              <w:t>，北京大学出版社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7</w:t>
            </w:r>
          </w:p>
        </w:tc>
        <w:tc>
          <w:tcPr>
            <w:tcW w:w="3668" w:type="dxa"/>
            <w:vAlign w:val="center"/>
          </w:tcPr>
          <w:p w:rsidR="004035E4" w:rsidRDefault="009F7828">
            <w:pPr>
              <w:widowControl/>
              <w:jc w:val="center"/>
              <w:rPr>
                <w:rFonts w:ascii="宋体" w:cs="宋体"/>
                <w:color w:val="000000"/>
                <w:kern w:val="0"/>
                <w:szCs w:val="21"/>
              </w:rPr>
            </w:pPr>
            <w:r>
              <w:rPr>
                <w:rFonts w:ascii="宋体" w:hAnsi="宋体" w:cs="宋体" w:hint="eastAsia"/>
                <w:color w:val="000000"/>
                <w:kern w:val="0"/>
                <w:szCs w:val="21"/>
              </w:rPr>
              <w:t>《西方政治学名著提要》</w:t>
            </w:r>
          </w:p>
        </w:tc>
        <w:tc>
          <w:tcPr>
            <w:tcW w:w="3326" w:type="dxa"/>
            <w:vAlign w:val="center"/>
          </w:tcPr>
          <w:p w:rsidR="004035E4" w:rsidRDefault="009F7828">
            <w:pPr>
              <w:widowControl/>
              <w:jc w:val="center"/>
              <w:rPr>
                <w:rFonts w:ascii="宋体" w:cs="宋体"/>
                <w:color w:val="000000"/>
                <w:kern w:val="0"/>
                <w:szCs w:val="21"/>
              </w:rPr>
            </w:pPr>
            <w:r>
              <w:rPr>
                <w:rFonts w:ascii="宋体" w:hAnsi="宋体" w:cs="宋体" w:hint="eastAsia"/>
                <w:color w:val="000000"/>
                <w:kern w:val="0"/>
                <w:szCs w:val="21"/>
              </w:rPr>
              <w:t>俞可平，江西人民出版社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8</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《政治哲学关键词》</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张凤阳，江苏人民出版社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9</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《公共经济学》</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黄恒学，北京大学出版社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10</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《中国政府功能的经济分析》</w:t>
            </w:r>
          </w:p>
        </w:tc>
        <w:tc>
          <w:tcPr>
            <w:tcW w:w="3326" w:type="dxa"/>
            <w:vAlign w:val="center"/>
          </w:tcPr>
          <w:p w:rsidR="004035E4" w:rsidRDefault="009F7828">
            <w:pPr>
              <w:spacing w:beforeLines="40" w:before="124" w:afterLines="40" w:after="124"/>
              <w:jc w:val="center"/>
              <w:rPr>
                <w:rFonts w:ascii="宋体" w:cs="宋体"/>
                <w:color w:val="000000"/>
                <w:kern w:val="0"/>
                <w:szCs w:val="21"/>
              </w:rPr>
            </w:pPr>
            <w:proofErr w:type="gramStart"/>
            <w:r>
              <w:rPr>
                <w:rFonts w:ascii="宋体" w:hAnsi="宋体" w:cs="宋体" w:hint="eastAsia"/>
                <w:color w:val="000000"/>
                <w:kern w:val="0"/>
                <w:szCs w:val="21"/>
              </w:rPr>
              <w:t>毛寿龙</w:t>
            </w:r>
            <w:proofErr w:type="gramEnd"/>
            <w:r>
              <w:rPr>
                <w:rFonts w:ascii="宋体" w:hAnsi="宋体" w:cs="宋体" w:hint="eastAsia"/>
                <w:color w:val="000000"/>
                <w:kern w:val="0"/>
                <w:szCs w:val="21"/>
              </w:rPr>
              <w:t>，中国广播电视出版社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11</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《国内政府间关系》</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林尚立，浙江人民出版社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12</w:t>
            </w:r>
          </w:p>
        </w:tc>
        <w:tc>
          <w:tcPr>
            <w:tcW w:w="3668" w:type="dxa"/>
            <w:vAlign w:val="center"/>
          </w:tcPr>
          <w:p w:rsidR="004035E4" w:rsidRDefault="009F7828">
            <w:pPr>
              <w:widowControl/>
              <w:jc w:val="center"/>
              <w:rPr>
                <w:rFonts w:ascii="宋体" w:cs="宋体"/>
                <w:color w:val="000000"/>
                <w:kern w:val="0"/>
                <w:szCs w:val="21"/>
              </w:rPr>
            </w:pPr>
            <w:r>
              <w:rPr>
                <w:rFonts w:ascii="宋体" w:hAnsi="宋体" w:cs="宋体" w:hint="eastAsia"/>
                <w:color w:val="000000"/>
                <w:kern w:val="0"/>
                <w:szCs w:val="21"/>
              </w:rPr>
              <w:t>《自由经营还是国家干预》</w:t>
            </w:r>
          </w:p>
        </w:tc>
        <w:tc>
          <w:tcPr>
            <w:tcW w:w="3326" w:type="dxa"/>
            <w:vAlign w:val="center"/>
          </w:tcPr>
          <w:p w:rsidR="004035E4" w:rsidRDefault="009F7828">
            <w:pPr>
              <w:widowControl/>
              <w:jc w:val="center"/>
              <w:rPr>
                <w:rFonts w:ascii="宋体" w:cs="宋体"/>
                <w:color w:val="000000"/>
                <w:kern w:val="0"/>
                <w:szCs w:val="21"/>
              </w:rPr>
            </w:pPr>
            <w:r>
              <w:rPr>
                <w:rFonts w:ascii="宋体" w:hAnsi="宋体" w:cs="宋体" w:hint="eastAsia"/>
                <w:color w:val="000000"/>
                <w:kern w:val="0"/>
                <w:szCs w:val="21"/>
              </w:rPr>
              <w:t>傅殷才、颜鹏飞，经济科学出版社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13</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《集权分权与国家兴衰》</w:t>
            </w:r>
          </w:p>
        </w:tc>
        <w:tc>
          <w:tcPr>
            <w:tcW w:w="3326" w:type="dxa"/>
            <w:vAlign w:val="center"/>
          </w:tcPr>
          <w:p w:rsidR="004035E4" w:rsidRDefault="009F7828">
            <w:pPr>
              <w:spacing w:beforeLines="40" w:before="124" w:afterLines="40" w:after="124"/>
              <w:jc w:val="center"/>
              <w:rPr>
                <w:rFonts w:ascii="宋体" w:cs="宋体"/>
                <w:color w:val="000000"/>
                <w:kern w:val="0"/>
                <w:szCs w:val="21"/>
              </w:rPr>
            </w:pPr>
            <w:proofErr w:type="gramStart"/>
            <w:r>
              <w:rPr>
                <w:rFonts w:ascii="宋体" w:hAnsi="宋体" w:cs="宋体" w:hint="eastAsia"/>
                <w:color w:val="000000"/>
                <w:kern w:val="0"/>
                <w:szCs w:val="21"/>
              </w:rPr>
              <w:t>薄贵利</w:t>
            </w:r>
            <w:proofErr w:type="gramEnd"/>
            <w:r>
              <w:rPr>
                <w:rFonts w:ascii="宋体" w:hAnsi="宋体" w:cs="宋体" w:hint="eastAsia"/>
                <w:color w:val="000000"/>
                <w:kern w:val="0"/>
                <w:szCs w:val="21"/>
              </w:rPr>
              <w:t>，经济科学出版社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14</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《政府权能理论》</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施雪华，浙江人民出版社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15</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《当代中国政府过程》</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朱光磊，天津人民出版社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16</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《公民社会与第三部门》</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何增科，社会科学文献出版社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17</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《社会保障与管理》</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童星，南京大学出版社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18</w:t>
            </w:r>
          </w:p>
        </w:tc>
        <w:tc>
          <w:tcPr>
            <w:tcW w:w="3668" w:type="dxa"/>
            <w:vAlign w:val="center"/>
          </w:tcPr>
          <w:p w:rsidR="004035E4" w:rsidRDefault="009F7828">
            <w:pPr>
              <w:widowControl/>
              <w:jc w:val="center"/>
              <w:rPr>
                <w:rFonts w:ascii="宋体" w:cs="宋体"/>
                <w:color w:val="000000"/>
                <w:kern w:val="0"/>
                <w:szCs w:val="21"/>
              </w:rPr>
            </w:pPr>
            <w:r>
              <w:rPr>
                <w:rFonts w:ascii="宋体" w:hAnsi="宋体" w:cs="宋体" w:hint="eastAsia"/>
                <w:color w:val="000000"/>
                <w:kern w:val="0"/>
                <w:szCs w:val="21"/>
              </w:rPr>
              <w:t>《行政管理学》</w:t>
            </w:r>
          </w:p>
        </w:tc>
        <w:tc>
          <w:tcPr>
            <w:tcW w:w="3326" w:type="dxa"/>
            <w:vAlign w:val="center"/>
          </w:tcPr>
          <w:p w:rsidR="004035E4" w:rsidRDefault="009F7828">
            <w:pPr>
              <w:widowControl/>
              <w:jc w:val="center"/>
              <w:rPr>
                <w:rFonts w:ascii="宋体" w:cs="宋体"/>
                <w:color w:val="000000"/>
                <w:kern w:val="0"/>
                <w:szCs w:val="21"/>
              </w:rPr>
            </w:pPr>
            <w:r>
              <w:rPr>
                <w:rFonts w:ascii="宋体" w:hAnsi="宋体" w:cs="宋体" w:hint="eastAsia"/>
                <w:color w:val="000000"/>
                <w:kern w:val="0"/>
                <w:szCs w:val="21"/>
              </w:rPr>
              <w:t>夏书章，中山大学出版社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19</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《公共行政学》</w:t>
            </w:r>
          </w:p>
        </w:tc>
        <w:tc>
          <w:tcPr>
            <w:tcW w:w="3326" w:type="dxa"/>
            <w:vAlign w:val="center"/>
          </w:tcPr>
          <w:p w:rsidR="004035E4" w:rsidRDefault="009F7828">
            <w:pPr>
              <w:spacing w:beforeLines="40" w:before="124" w:afterLines="40" w:after="124"/>
              <w:jc w:val="center"/>
              <w:rPr>
                <w:rFonts w:ascii="宋体" w:cs="宋体"/>
                <w:color w:val="000000"/>
                <w:kern w:val="0"/>
                <w:szCs w:val="21"/>
              </w:rPr>
            </w:pPr>
            <w:proofErr w:type="gramStart"/>
            <w:r>
              <w:rPr>
                <w:rFonts w:ascii="宋体" w:hAnsi="宋体" w:cs="宋体" w:hint="eastAsia"/>
                <w:color w:val="000000"/>
                <w:kern w:val="0"/>
                <w:szCs w:val="21"/>
              </w:rPr>
              <w:t>竺</w:t>
            </w:r>
            <w:proofErr w:type="gramEnd"/>
            <w:r>
              <w:rPr>
                <w:rFonts w:ascii="宋体" w:hAnsi="宋体" w:cs="宋体" w:hint="eastAsia"/>
                <w:color w:val="000000"/>
                <w:kern w:val="0"/>
                <w:szCs w:val="21"/>
              </w:rPr>
              <w:t>乾威，复旦大学出版社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20</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《公共</w:t>
            </w:r>
            <w:r>
              <w:rPr>
                <w:rFonts w:ascii="宋体" w:hAnsi="宋体" w:cs="宋体"/>
                <w:color w:val="000000"/>
                <w:kern w:val="0"/>
                <w:szCs w:val="21"/>
              </w:rPr>
              <w:t>行政学</w:t>
            </w:r>
            <w:r>
              <w:rPr>
                <w:rFonts w:ascii="宋体" w:hAnsi="宋体" w:cs="宋体" w:hint="eastAsia"/>
                <w:color w:val="000000"/>
                <w:kern w:val="0"/>
                <w:szCs w:val="21"/>
              </w:rPr>
              <w:t>》</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张国庆</w:t>
            </w:r>
            <w:r>
              <w:rPr>
                <w:rFonts w:ascii="宋体" w:hAnsi="宋体" w:cs="宋体"/>
                <w:color w:val="000000"/>
                <w:kern w:val="0"/>
                <w:szCs w:val="21"/>
              </w:rPr>
              <w:t>，北京大学出版社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lastRenderedPageBreak/>
              <w:t>21</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《西方行政学说史》</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丁煌，武汉大学出版社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22</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《公共行政学史》</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何艳玲</w:t>
            </w:r>
            <w:r>
              <w:rPr>
                <w:rFonts w:ascii="宋体" w:hAnsi="宋体" w:cs="宋体"/>
                <w:color w:val="000000"/>
                <w:kern w:val="0"/>
                <w:szCs w:val="21"/>
              </w:rPr>
              <w:t>，中国人民大学出版社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23</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《治理与善治》</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俞可平</w:t>
            </w:r>
            <w:r>
              <w:rPr>
                <w:rFonts w:ascii="宋体" w:hAnsi="宋体" w:cs="宋体"/>
                <w:color w:val="000000"/>
                <w:kern w:val="0"/>
                <w:szCs w:val="21"/>
              </w:rPr>
              <w:t>，社会科学文献出版社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24</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《治理理论与实践》</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王浦</w:t>
            </w:r>
            <w:proofErr w:type="gramStart"/>
            <w:r>
              <w:rPr>
                <w:rFonts w:ascii="宋体" w:hAnsi="宋体" w:cs="宋体" w:hint="eastAsia"/>
                <w:color w:val="000000"/>
                <w:kern w:val="0"/>
                <w:szCs w:val="21"/>
              </w:rPr>
              <w:t>劬</w:t>
            </w:r>
            <w:proofErr w:type="gramEnd"/>
            <w:r>
              <w:rPr>
                <w:rFonts w:ascii="宋体" w:hAnsi="宋体" w:cs="宋体" w:hint="eastAsia"/>
                <w:color w:val="000000"/>
                <w:kern w:val="0"/>
                <w:szCs w:val="21"/>
              </w:rPr>
              <w:t>、</w:t>
            </w:r>
            <w:r>
              <w:rPr>
                <w:rFonts w:ascii="宋体" w:hAnsi="宋体" w:cs="宋体"/>
                <w:color w:val="000000"/>
                <w:kern w:val="0"/>
                <w:szCs w:val="21"/>
              </w:rPr>
              <w:t>臧雷振，中央编译出版社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25</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《公共组织理论》</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登哈特，中国人民大学出版社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26</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《政策科学》</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拉斯韦尔，商务印书馆</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27</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《公共行政的精神》</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弗雷德里克森，中国人民大学出版社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28</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《官僚制内幕》</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唐斯，中国人民大学出版社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29</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《官僚制与公共经济学》</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尼斯坎南，中国青年出版社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30</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《美国公共行政的思想危机》</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奥斯特罗</w:t>
            </w:r>
            <w:proofErr w:type="gramStart"/>
            <w:r>
              <w:rPr>
                <w:rFonts w:ascii="宋体" w:hAnsi="宋体" w:cs="宋体" w:hint="eastAsia"/>
                <w:color w:val="000000"/>
                <w:kern w:val="0"/>
                <w:szCs w:val="21"/>
              </w:rPr>
              <w:t>姆</w:t>
            </w:r>
            <w:proofErr w:type="gramEnd"/>
            <w:r>
              <w:rPr>
                <w:rFonts w:ascii="宋体" w:hAnsi="宋体" w:cs="宋体" w:hint="eastAsia"/>
                <w:color w:val="000000"/>
                <w:kern w:val="0"/>
                <w:szCs w:val="21"/>
              </w:rPr>
              <w:t>，上海三联书店</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31</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《新公共服务》</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登哈特，中国人民大学出版社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32</w:t>
            </w:r>
          </w:p>
        </w:tc>
        <w:tc>
          <w:tcPr>
            <w:tcW w:w="3668" w:type="dxa"/>
            <w:vAlign w:val="center"/>
          </w:tcPr>
          <w:p w:rsidR="004035E4" w:rsidRDefault="009F7828">
            <w:pPr>
              <w:widowControl/>
              <w:jc w:val="center"/>
              <w:rPr>
                <w:rFonts w:ascii="宋体" w:cs="宋体"/>
                <w:color w:val="000000"/>
                <w:kern w:val="0"/>
                <w:szCs w:val="21"/>
              </w:rPr>
            </w:pPr>
            <w:r>
              <w:rPr>
                <w:rFonts w:ascii="宋体" w:hAnsi="宋体" w:cs="宋体" w:hint="eastAsia"/>
                <w:color w:val="000000"/>
                <w:kern w:val="0"/>
                <w:szCs w:val="21"/>
              </w:rPr>
              <w:t>《新公共管理》</w:t>
            </w:r>
          </w:p>
        </w:tc>
        <w:tc>
          <w:tcPr>
            <w:tcW w:w="3326" w:type="dxa"/>
            <w:vAlign w:val="center"/>
          </w:tcPr>
          <w:p w:rsidR="004035E4" w:rsidRDefault="009F7828">
            <w:pPr>
              <w:widowControl/>
              <w:jc w:val="center"/>
              <w:rPr>
                <w:rFonts w:ascii="宋体" w:cs="宋体"/>
                <w:color w:val="000000"/>
                <w:kern w:val="0"/>
                <w:szCs w:val="21"/>
              </w:rPr>
            </w:pPr>
            <w:r>
              <w:rPr>
                <w:rFonts w:ascii="宋体" w:hAnsi="宋体" w:cs="宋体" w:hint="eastAsia"/>
                <w:color w:val="000000"/>
                <w:kern w:val="0"/>
                <w:szCs w:val="21"/>
              </w:rPr>
              <w:t>莱恩，中国青年出版社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33</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《改革政府》</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奥斯本、盖布勒，上海人民出版社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34</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《没有政府的治理》</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罗西</w:t>
            </w:r>
            <w:proofErr w:type="gramStart"/>
            <w:r>
              <w:rPr>
                <w:rFonts w:ascii="宋体" w:hAnsi="宋体" w:cs="宋体" w:hint="eastAsia"/>
                <w:color w:val="000000"/>
                <w:kern w:val="0"/>
                <w:szCs w:val="21"/>
              </w:rPr>
              <w:t>瑙</w:t>
            </w:r>
            <w:proofErr w:type="gramEnd"/>
            <w:r>
              <w:rPr>
                <w:rFonts w:ascii="宋体" w:hAnsi="宋体" w:cs="宋体" w:hint="eastAsia"/>
                <w:color w:val="000000"/>
                <w:kern w:val="0"/>
                <w:szCs w:val="21"/>
              </w:rPr>
              <w:t>，江西人民出版社</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35</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《公共</w:t>
            </w:r>
            <w:r>
              <w:rPr>
                <w:rFonts w:ascii="宋体" w:hAnsi="宋体" w:cs="宋体"/>
                <w:color w:val="000000"/>
                <w:kern w:val="0"/>
                <w:szCs w:val="21"/>
              </w:rPr>
              <w:t>管理导论</w:t>
            </w:r>
            <w:r>
              <w:rPr>
                <w:rFonts w:ascii="宋体" w:hAnsi="宋体" w:cs="宋体" w:hint="eastAsia"/>
                <w:color w:val="000000"/>
                <w:kern w:val="0"/>
                <w:szCs w:val="21"/>
              </w:rPr>
              <w:t>》</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休斯</w:t>
            </w:r>
            <w:r>
              <w:rPr>
                <w:rFonts w:ascii="宋体" w:hAnsi="宋体" w:cs="宋体"/>
                <w:color w:val="000000"/>
                <w:kern w:val="0"/>
                <w:szCs w:val="21"/>
              </w:rPr>
              <w:t>，中国人民大学出版社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36</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《摈弃</w:t>
            </w:r>
            <w:r>
              <w:rPr>
                <w:rFonts w:ascii="宋体" w:hAnsi="宋体" w:cs="宋体"/>
                <w:color w:val="000000"/>
                <w:kern w:val="0"/>
                <w:szCs w:val="21"/>
              </w:rPr>
              <w:t>官僚制：</w:t>
            </w:r>
            <w:r>
              <w:rPr>
                <w:rFonts w:ascii="宋体" w:hAnsi="宋体" w:cs="宋体" w:hint="eastAsia"/>
                <w:color w:val="000000"/>
                <w:kern w:val="0"/>
                <w:szCs w:val="21"/>
              </w:rPr>
              <w:t>政府再造</w:t>
            </w:r>
            <w:r>
              <w:rPr>
                <w:rFonts w:ascii="宋体" w:hAnsi="宋体" w:cs="宋体"/>
                <w:color w:val="000000"/>
                <w:kern w:val="0"/>
                <w:szCs w:val="21"/>
              </w:rPr>
              <w:t>的</w:t>
            </w:r>
            <w:r>
              <w:rPr>
                <w:rFonts w:ascii="宋体" w:hAnsi="宋体" w:cs="宋体" w:hint="eastAsia"/>
                <w:color w:val="000000"/>
                <w:kern w:val="0"/>
                <w:szCs w:val="21"/>
              </w:rPr>
              <w:t>十项</w:t>
            </w:r>
            <w:r>
              <w:rPr>
                <w:rFonts w:ascii="宋体" w:hAnsi="宋体" w:cs="宋体"/>
                <w:color w:val="000000"/>
                <w:kern w:val="0"/>
                <w:szCs w:val="21"/>
              </w:rPr>
              <w:t>战略</w:t>
            </w:r>
            <w:r>
              <w:rPr>
                <w:rFonts w:ascii="宋体" w:hAnsi="宋体" w:cs="宋体" w:hint="eastAsia"/>
                <w:color w:val="000000"/>
                <w:kern w:val="0"/>
                <w:szCs w:val="21"/>
              </w:rPr>
              <w:t>》</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奥斯本</w:t>
            </w:r>
            <w:r>
              <w:rPr>
                <w:rFonts w:ascii="宋体" w:hAnsi="宋体" w:cs="宋体"/>
                <w:color w:val="000000"/>
                <w:kern w:val="0"/>
                <w:szCs w:val="21"/>
              </w:rPr>
              <w:t>等，中国人民大学出版社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37</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《政府未来</w:t>
            </w:r>
            <w:r>
              <w:rPr>
                <w:rFonts w:ascii="宋体" w:hAnsi="宋体" w:cs="宋体"/>
                <w:color w:val="000000"/>
                <w:kern w:val="0"/>
                <w:szCs w:val="21"/>
              </w:rPr>
              <w:t>的治理模式</w:t>
            </w:r>
            <w:r>
              <w:rPr>
                <w:rFonts w:ascii="宋体" w:hAnsi="宋体" w:cs="宋体" w:hint="eastAsia"/>
                <w:color w:val="000000"/>
                <w:kern w:val="0"/>
                <w:szCs w:val="21"/>
              </w:rPr>
              <w:t>》</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彼得斯</w:t>
            </w:r>
            <w:r>
              <w:rPr>
                <w:rFonts w:ascii="宋体" w:hAnsi="宋体" w:cs="宋体"/>
                <w:color w:val="000000"/>
                <w:kern w:val="0"/>
                <w:szCs w:val="21"/>
              </w:rPr>
              <w:t>，中国人民大学出版社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38</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《公共行政</w:t>
            </w:r>
            <w:r>
              <w:rPr>
                <w:rFonts w:ascii="宋体" w:hAnsi="宋体" w:cs="宋体"/>
                <w:color w:val="000000"/>
                <w:kern w:val="0"/>
                <w:szCs w:val="21"/>
              </w:rPr>
              <w:t>与公共事务</w:t>
            </w:r>
            <w:r>
              <w:rPr>
                <w:rFonts w:ascii="宋体" w:hAnsi="宋体" w:cs="宋体" w:hint="eastAsia"/>
                <w:color w:val="000000"/>
                <w:kern w:val="0"/>
                <w:szCs w:val="21"/>
              </w:rPr>
              <w:t>》</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亨利</w:t>
            </w:r>
            <w:r>
              <w:rPr>
                <w:rFonts w:ascii="宋体" w:hAnsi="宋体" w:cs="宋体"/>
                <w:color w:val="000000"/>
                <w:kern w:val="0"/>
                <w:szCs w:val="21"/>
              </w:rPr>
              <w:t>，中国人民大学出版社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39</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《无缝隙政府》</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林登</w:t>
            </w:r>
            <w:r>
              <w:rPr>
                <w:rFonts w:ascii="宋体" w:hAnsi="宋体" w:cs="宋体"/>
                <w:color w:val="000000"/>
                <w:kern w:val="0"/>
                <w:szCs w:val="21"/>
              </w:rPr>
              <w:t>，中国人民大学出版社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40</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《变化社会中</w:t>
            </w:r>
            <w:r>
              <w:rPr>
                <w:rFonts w:ascii="宋体" w:hAnsi="宋体" w:cs="宋体"/>
                <w:color w:val="000000"/>
                <w:kern w:val="0"/>
                <w:szCs w:val="21"/>
              </w:rPr>
              <w:t>的政治秩序</w:t>
            </w:r>
            <w:r>
              <w:rPr>
                <w:rFonts w:ascii="宋体" w:hAnsi="宋体" w:cs="宋体" w:hint="eastAsia"/>
                <w:color w:val="000000"/>
                <w:kern w:val="0"/>
                <w:szCs w:val="21"/>
              </w:rPr>
              <w:t>》</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亨廷顿</w:t>
            </w:r>
            <w:r>
              <w:rPr>
                <w:rFonts w:ascii="宋体" w:hAnsi="宋体" w:cs="宋体"/>
                <w:color w:val="000000"/>
                <w:kern w:val="0"/>
                <w:szCs w:val="21"/>
              </w:rPr>
              <w:t>，上海世纪出版集团</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41</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《集体行动</w:t>
            </w:r>
            <w:r>
              <w:rPr>
                <w:rFonts w:ascii="宋体" w:hAnsi="宋体" w:cs="宋体"/>
                <w:color w:val="000000"/>
                <w:kern w:val="0"/>
                <w:szCs w:val="21"/>
              </w:rPr>
              <w:t>的逻辑</w:t>
            </w:r>
            <w:r>
              <w:rPr>
                <w:rFonts w:ascii="宋体" w:hAnsi="宋体" w:cs="宋体" w:hint="eastAsia"/>
                <w:color w:val="000000"/>
                <w:kern w:val="0"/>
                <w:szCs w:val="21"/>
              </w:rPr>
              <w:t>》</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奥尔森</w:t>
            </w:r>
            <w:r>
              <w:rPr>
                <w:rFonts w:ascii="宋体" w:hAnsi="宋体" w:cs="宋体"/>
                <w:color w:val="000000"/>
                <w:kern w:val="0"/>
                <w:szCs w:val="21"/>
              </w:rPr>
              <w:t>，上海三联书店</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42</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《危机管理》</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希斯</w:t>
            </w:r>
            <w:r>
              <w:rPr>
                <w:rFonts w:ascii="宋体" w:hAnsi="宋体" w:cs="宋体"/>
                <w:color w:val="000000"/>
                <w:kern w:val="0"/>
                <w:szCs w:val="21"/>
              </w:rPr>
              <w:t>，中信出版社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43</w:t>
            </w:r>
          </w:p>
        </w:tc>
        <w:tc>
          <w:tcPr>
            <w:tcW w:w="3668"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《公共决策</w:t>
            </w:r>
            <w:r>
              <w:rPr>
                <w:rFonts w:ascii="宋体" w:hAnsi="宋体" w:cs="宋体"/>
                <w:color w:val="000000"/>
                <w:kern w:val="0"/>
                <w:szCs w:val="21"/>
              </w:rPr>
              <w:t>中的公民参与</w:t>
            </w:r>
            <w:r>
              <w:rPr>
                <w:rFonts w:ascii="宋体" w:hAnsi="宋体" w:cs="宋体" w:hint="eastAsia"/>
                <w:color w:val="000000"/>
                <w:kern w:val="0"/>
                <w:szCs w:val="21"/>
              </w:rPr>
              <w:t>》</w:t>
            </w:r>
          </w:p>
        </w:tc>
        <w:tc>
          <w:tcPr>
            <w:tcW w:w="332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托马斯</w:t>
            </w:r>
            <w:r>
              <w:rPr>
                <w:rFonts w:ascii="宋体" w:hAnsi="宋体" w:cs="宋体"/>
                <w:color w:val="000000"/>
                <w:kern w:val="0"/>
                <w:szCs w:val="21"/>
              </w:rPr>
              <w:t>，中国</w:t>
            </w:r>
            <w:proofErr w:type="gramStart"/>
            <w:r>
              <w:rPr>
                <w:rFonts w:ascii="宋体" w:hAnsi="宋体" w:cs="宋体"/>
                <w:color w:val="000000"/>
                <w:kern w:val="0"/>
                <w:szCs w:val="21"/>
              </w:rPr>
              <w:t>国</w:t>
            </w:r>
            <w:proofErr w:type="gramEnd"/>
            <w:r>
              <w:rPr>
                <w:rFonts w:ascii="宋体" w:hAnsi="宋体" w:cs="宋体"/>
                <w:color w:val="000000"/>
                <w:kern w:val="0"/>
                <w:szCs w:val="21"/>
              </w:rPr>
              <w:t>人民大学出版社</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lastRenderedPageBreak/>
              <w:t>44</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《管理世界》</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国务院发展研究中心主办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45</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《中国行政管理》</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中国行政管理学会主办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46</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《公共管理学报》</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哈尔滨工业大学主办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47</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中国人民大学图书情报复印资料《公共行政》</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人民大学书报资料中心主办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48</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中国人民大学图书情报复印资料《中国政治》</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人民大学书报资料中心主办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49</w:t>
            </w:r>
          </w:p>
        </w:tc>
        <w:tc>
          <w:tcPr>
            <w:tcW w:w="3668"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中国人民大学图书情报复印资料《管理科学》</w:t>
            </w:r>
          </w:p>
        </w:tc>
        <w:tc>
          <w:tcPr>
            <w:tcW w:w="3326"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人民大学书报资料中心主办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50</w:t>
            </w:r>
          </w:p>
        </w:tc>
        <w:tc>
          <w:tcPr>
            <w:tcW w:w="3668" w:type="dxa"/>
            <w:vAlign w:val="center"/>
          </w:tcPr>
          <w:p w:rsidR="004035E4" w:rsidRDefault="009F7828">
            <w:pPr>
              <w:jc w:val="center"/>
            </w:pPr>
            <w:r>
              <w:rPr>
                <w:rFonts w:hint="eastAsia"/>
                <w:color w:val="000000"/>
                <w:szCs w:val="21"/>
              </w:rPr>
              <w:t>《政治学研究》</w:t>
            </w:r>
          </w:p>
        </w:tc>
        <w:tc>
          <w:tcPr>
            <w:tcW w:w="3326" w:type="dxa"/>
            <w:vAlign w:val="center"/>
          </w:tcPr>
          <w:p w:rsidR="004035E4" w:rsidRDefault="009F7828">
            <w:pPr>
              <w:jc w:val="center"/>
            </w:pPr>
            <w:r>
              <w:rPr>
                <w:rFonts w:hint="eastAsia"/>
                <w:color w:val="000000"/>
                <w:szCs w:val="21"/>
              </w:rPr>
              <w:t>中国社会科学院政治学研究所主办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51</w:t>
            </w:r>
          </w:p>
        </w:tc>
        <w:tc>
          <w:tcPr>
            <w:tcW w:w="3668" w:type="dxa"/>
            <w:vAlign w:val="center"/>
          </w:tcPr>
          <w:p w:rsidR="004035E4" w:rsidRDefault="009F7828">
            <w:pPr>
              <w:jc w:val="center"/>
            </w:pPr>
            <w:r>
              <w:rPr>
                <w:rFonts w:hint="eastAsia"/>
                <w:color w:val="000000"/>
                <w:szCs w:val="21"/>
              </w:rPr>
              <w:t>《公共行政评论》</w:t>
            </w:r>
          </w:p>
        </w:tc>
        <w:tc>
          <w:tcPr>
            <w:tcW w:w="3326" w:type="dxa"/>
            <w:vAlign w:val="center"/>
          </w:tcPr>
          <w:p w:rsidR="004035E4" w:rsidRDefault="009F7828">
            <w:pPr>
              <w:jc w:val="center"/>
            </w:pPr>
            <w:r>
              <w:rPr>
                <w:rFonts w:hint="eastAsia"/>
                <w:color w:val="000000"/>
                <w:szCs w:val="21"/>
              </w:rPr>
              <w:t>广东省行政体制改革研究中心主办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52</w:t>
            </w:r>
          </w:p>
        </w:tc>
        <w:tc>
          <w:tcPr>
            <w:tcW w:w="3668" w:type="dxa"/>
            <w:vAlign w:val="center"/>
          </w:tcPr>
          <w:p w:rsidR="004035E4" w:rsidRDefault="009F7828">
            <w:pPr>
              <w:jc w:val="center"/>
            </w:pPr>
            <w:r>
              <w:rPr>
                <w:rFonts w:hint="eastAsia"/>
                <w:color w:val="000000"/>
                <w:szCs w:val="21"/>
              </w:rPr>
              <w:t>《中共中央党校</w:t>
            </w:r>
            <w:r>
              <w:rPr>
                <w:color w:val="000000"/>
                <w:szCs w:val="21"/>
              </w:rPr>
              <w:t>（</w:t>
            </w:r>
            <w:r>
              <w:rPr>
                <w:rFonts w:hint="eastAsia"/>
                <w:color w:val="000000"/>
                <w:szCs w:val="21"/>
              </w:rPr>
              <w:t>国家行政学院</w:t>
            </w:r>
            <w:r>
              <w:rPr>
                <w:color w:val="000000"/>
                <w:szCs w:val="21"/>
              </w:rPr>
              <w:t>）</w:t>
            </w:r>
            <w:r>
              <w:rPr>
                <w:rFonts w:hint="eastAsia"/>
                <w:color w:val="000000"/>
                <w:szCs w:val="21"/>
              </w:rPr>
              <w:t>学报》</w:t>
            </w:r>
          </w:p>
        </w:tc>
        <w:tc>
          <w:tcPr>
            <w:tcW w:w="3326" w:type="dxa"/>
            <w:vAlign w:val="center"/>
          </w:tcPr>
          <w:p w:rsidR="004035E4" w:rsidRDefault="009F7828">
            <w:pPr>
              <w:jc w:val="center"/>
            </w:pPr>
            <w:r>
              <w:rPr>
                <w:rFonts w:hint="eastAsia"/>
                <w:color w:val="000000"/>
                <w:szCs w:val="21"/>
              </w:rPr>
              <w:t>中共中央党校</w:t>
            </w:r>
            <w:r>
              <w:rPr>
                <w:color w:val="000000"/>
                <w:szCs w:val="21"/>
              </w:rPr>
              <w:t>（</w:t>
            </w:r>
            <w:r>
              <w:rPr>
                <w:rFonts w:hint="eastAsia"/>
                <w:color w:val="000000"/>
                <w:szCs w:val="21"/>
              </w:rPr>
              <w:t>国家行政学院</w:t>
            </w:r>
            <w:r>
              <w:rPr>
                <w:color w:val="000000"/>
                <w:szCs w:val="21"/>
              </w:rPr>
              <w:t>）</w:t>
            </w:r>
            <w:r>
              <w:rPr>
                <w:rFonts w:hint="eastAsia"/>
                <w:color w:val="000000"/>
                <w:szCs w:val="21"/>
              </w:rPr>
              <w:t>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53</w:t>
            </w:r>
          </w:p>
        </w:tc>
        <w:tc>
          <w:tcPr>
            <w:tcW w:w="3668" w:type="dxa"/>
            <w:vAlign w:val="center"/>
          </w:tcPr>
          <w:p w:rsidR="004035E4" w:rsidRDefault="009F7828">
            <w:pPr>
              <w:jc w:val="center"/>
              <w:rPr>
                <w:color w:val="000000"/>
                <w:szCs w:val="21"/>
              </w:rPr>
            </w:pPr>
            <w:r>
              <w:rPr>
                <w:rFonts w:hint="eastAsia"/>
                <w:color w:val="000000"/>
                <w:szCs w:val="21"/>
              </w:rPr>
              <w:t>《行政论坛》</w:t>
            </w:r>
          </w:p>
        </w:tc>
        <w:tc>
          <w:tcPr>
            <w:tcW w:w="3326" w:type="dxa"/>
            <w:vAlign w:val="center"/>
          </w:tcPr>
          <w:p w:rsidR="004035E4" w:rsidRDefault="009F7828">
            <w:pPr>
              <w:jc w:val="center"/>
              <w:rPr>
                <w:color w:val="000000"/>
                <w:szCs w:val="21"/>
              </w:rPr>
            </w:pPr>
            <w:r>
              <w:rPr>
                <w:rFonts w:hint="eastAsia"/>
                <w:color w:val="000000"/>
                <w:szCs w:val="21"/>
              </w:rPr>
              <w:t>中共</w:t>
            </w:r>
            <w:r>
              <w:rPr>
                <w:color w:val="000000"/>
                <w:szCs w:val="21"/>
              </w:rPr>
              <w:t>黑龙江省委党校</w:t>
            </w:r>
            <w:r>
              <w:rPr>
                <w:rFonts w:hint="eastAsia"/>
                <w:color w:val="000000"/>
                <w:szCs w:val="21"/>
              </w:rPr>
              <w:t>主办</w:t>
            </w:r>
          </w:p>
        </w:tc>
        <w:tc>
          <w:tcPr>
            <w:tcW w:w="1034"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必读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54</w:t>
            </w:r>
          </w:p>
        </w:tc>
        <w:tc>
          <w:tcPr>
            <w:tcW w:w="3668" w:type="dxa"/>
            <w:vAlign w:val="center"/>
          </w:tcPr>
          <w:p w:rsidR="004035E4" w:rsidRDefault="009F7828">
            <w:pPr>
              <w:jc w:val="center"/>
            </w:pPr>
            <w:r>
              <w:rPr>
                <w:rFonts w:hint="eastAsia"/>
                <w:color w:val="000000"/>
                <w:szCs w:val="21"/>
              </w:rPr>
              <w:t>《经济管理》</w:t>
            </w:r>
          </w:p>
        </w:tc>
        <w:tc>
          <w:tcPr>
            <w:tcW w:w="3326" w:type="dxa"/>
            <w:vAlign w:val="center"/>
          </w:tcPr>
          <w:p w:rsidR="004035E4" w:rsidRDefault="009F7828">
            <w:pPr>
              <w:jc w:val="center"/>
            </w:pPr>
            <w:r>
              <w:rPr>
                <w:rFonts w:hint="eastAsia"/>
                <w:color w:val="000000"/>
                <w:szCs w:val="21"/>
              </w:rPr>
              <w:t>中国社科院工业经济研究所主办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55</w:t>
            </w:r>
          </w:p>
        </w:tc>
        <w:tc>
          <w:tcPr>
            <w:tcW w:w="3668" w:type="dxa"/>
            <w:vAlign w:val="center"/>
          </w:tcPr>
          <w:p w:rsidR="004035E4" w:rsidRDefault="009F7828">
            <w:pPr>
              <w:jc w:val="center"/>
            </w:pPr>
            <w:r>
              <w:rPr>
                <w:rFonts w:hint="eastAsia"/>
                <w:color w:val="000000"/>
                <w:szCs w:val="21"/>
              </w:rPr>
              <w:t>《管理科学》</w:t>
            </w:r>
          </w:p>
        </w:tc>
        <w:tc>
          <w:tcPr>
            <w:tcW w:w="3326" w:type="dxa"/>
            <w:vAlign w:val="center"/>
          </w:tcPr>
          <w:p w:rsidR="004035E4" w:rsidRDefault="009F7828">
            <w:pPr>
              <w:jc w:val="center"/>
            </w:pPr>
            <w:r>
              <w:rPr>
                <w:rFonts w:hint="eastAsia"/>
                <w:color w:val="000000"/>
                <w:szCs w:val="21"/>
              </w:rPr>
              <w:t>哈尔滨工业大学主办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56</w:t>
            </w:r>
          </w:p>
        </w:tc>
        <w:tc>
          <w:tcPr>
            <w:tcW w:w="3668" w:type="dxa"/>
            <w:vAlign w:val="center"/>
          </w:tcPr>
          <w:p w:rsidR="004035E4" w:rsidRDefault="009F7828">
            <w:pPr>
              <w:pStyle w:val="p0"/>
              <w:spacing w:line="360" w:lineRule="atLeast"/>
              <w:jc w:val="center"/>
              <w:rPr>
                <w:color w:val="000000"/>
                <w:szCs w:val="21"/>
              </w:rPr>
            </w:pPr>
            <w:r>
              <w:rPr>
                <w:rFonts w:hint="eastAsia"/>
                <w:color w:val="000000"/>
                <w:szCs w:val="21"/>
              </w:rPr>
              <w:t>《</w:t>
            </w:r>
            <w:r>
              <w:rPr>
                <w:rFonts w:hint="eastAsia"/>
                <w:color w:val="000000"/>
                <w:sz w:val="21"/>
                <w:szCs w:val="21"/>
              </w:rPr>
              <w:t>求是</w:t>
            </w:r>
            <w:r>
              <w:rPr>
                <w:rFonts w:hint="eastAsia"/>
                <w:color w:val="000000"/>
                <w:szCs w:val="21"/>
              </w:rPr>
              <w:t>》</w:t>
            </w:r>
          </w:p>
        </w:tc>
        <w:tc>
          <w:tcPr>
            <w:tcW w:w="3326" w:type="dxa"/>
            <w:vAlign w:val="center"/>
          </w:tcPr>
          <w:p w:rsidR="004035E4" w:rsidRDefault="009F7828">
            <w:pPr>
              <w:pStyle w:val="p0"/>
              <w:spacing w:line="360" w:lineRule="atLeast"/>
              <w:jc w:val="center"/>
              <w:rPr>
                <w:color w:val="000000"/>
                <w:szCs w:val="21"/>
              </w:rPr>
            </w:pPr>
            <w:r>
              <w:rPr>
                <w:rFonts w:hint="eastAsia"/>
                <w:color w:val="000000"/>
                <w:sz w:val="21"/>
                <w:szCs w:val="21"/>
              </w:rPr>
              <w:t>中国共产党中央委员会主办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57</w:t>
            </w:r>
          </w:p>
        </w:tc>
        <w:tc>
          <w:tcPr>
            <w:tcW w:w="3668" w:type="dxa"/>
            <w:vAlign w:val="center"/>
          </w:tcPr>
          <w:p w:rsidR="004035E4" w:rsidRDefault="009F7828">
            <w:pPr>
              <w:pStyle w:val="p0"/>
              <w:spacing w:line="360" w:lineRule="atLeast"/>
              <w:jc w:val="center"/>
              <w:rPr>
                <w:color w:val="000000"/>
                <w:szCs w:val="21"/>
              </w:rPr>
            </w:pPr>
            <w:r>
              <w:rPr>
                <w:rFonts w:hint="eastAsia"/>
                <w:color w:val="000000"/>
                <w:szCs w:val="21"/>
              </w:rPr>
              <w:t>《</w:t>
            </w:r>
            <w:r>
              <w:rPr>
                <w:rFonts w:hint="eastAsia"/>
                <w:color w:val="000000"/>
                <w:sz w:val="21"/>
                <w:szCs w:val="21"/>
              </w:rPr>
              <w:t>经济研究</w:t>
            </w:r>
            <w:r>
              <w:rPr>
                <w:rFonts w:hint="eastAsia"/>
                <w:color w:val="000000"/>
                <w:szCs w:val="21"/>
              </w:rPr>
              <w:t>》</w:t>
            </w:r>
          </w:p>
        </w:tc>
        <w:tc>
          <w:tcPr>
            <w:tcW w:w="3326" w:type="dxa"/>
            <w:vAlign w:val="center"/>
          </w:tcPr>
          <w:p w:rsidR="004035E4" w:rsidRDefault="009F7828">
            <w:pPr>
              <w:pStyle w:val="p0"/>
              <w:spacing w:line="360" w:lineRule="atLeast"/>
              <w:jc w:val="center"/>
              <w:rPr>
                <w:color w:val="000000"/>
                <w:szCs w:val="21"/>
              </w:rPr>
            </w:pPr>
            <w:r>
              <w:rPr>
                <w:rFonts w:hint="eastAsia"/>
                <w:color w:val="000000"/>
                <w:sz w:val="21"/>
                <w:szCs w:val="21"/>
              </w:rPr>
              <w:t>中国社科院经济研究所主办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58</w:t>
            </w:r>
          </w:p>
        </w:tc>
        <w:tc>
          <w:tcPr>
            <w:tcW w:w="3668" w:type="dxa"/>
            <w:vAlign w:val="center"/>
          </w:tcPr>
          <w:p w:rsidR="004035E4" w:rsidRDefault="009F7828">
            <w:pPr>
              <w:jc w:val="center"/>
            </w:pPr>
            <w:r>
              <w:rPr>
                <w:rFonts w:hint="eastAsia"/>
                <w:color w:val="000000"/>
                <w:szCs w:val="21"/>
              </w:rPr>
              <w:t>《经济学（季刊）》</w:t>
            </w:r>
          </w:p>
        </w:tc>
        <w:tc>
          <w:tcPr>
            <w:tcW w:w="3326" w:type="dxa"/>
            <w:vAlign w:val="center"/>
          </w:tcPr>
          <w:p w:rsidR="004035E4" w:rsidRDefault="009F7828">
            <w:pPr>
              <w:jc w:val="center"/>
            </w:pPr>
            <w:r>
              <w:rPr>
                <w:rFonts w:hint="eastAsia"/>
                <w:color w:val="000000"/>
                <w:szCs w:val="21"/>
              </w:rPr>
              <w:t>北京大学中国经济研究中心主办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59</w:t>
            </w:r>
          </w:p>
        </w:tc>
        <w:tc>
          <w:tcPr>
            <w:tcW w:w="3668" w:type="dxa"/>
            <w:vAlign w:val="center"/>
          </w:tcPr>
          <w:p w:rsidR="004035E4" w:rsidRDefault="009F7828">
            <w:pPr>
              <w:jc w:val="center"/>
            </w:pPr>
            <w:r>
              <w:rPr>
                <w:rFonts w:hint="eastAsia"/>
                <w:color w:val="000000"/>
                <w:szCs w:val="21"/>
              </w:rPr>
              <w:t>《中国农村经济》</w:t>
            </w:r>
          </w:p>
        </w:tc>
        <w:tc>
          <w:tcPr>
            <w:tcW w:w="3326" w:type="dxa"/>
            <w:vAlign w:val="center"/>
          </w:tcPr>
          <w:p w:rsidR="004035E4" w:rsidRDefault="009F7828">
            <w:pPr>
              <w:jc w:val="center"/>
            </w:pPr>
            <w:r>
              <w:rPr>
                <w:rFonts w:hint="eastAsia"/>
                <w:color w:val="000000"/>
                <w:szCs w:val="21"/>
              </w:rPr>
              <w:t>中国社科院农村发展研究所主办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color w:val="000000"/>
                <w:kern w:val="0"/>
                <w:szCs w:val="21"/>
              </w:rPr>
              <w:t>60</w:t>
            </w:r>
          </w:p>
        </w:tc>
        <w:tc>
          <w:tcPr>
            <w:tcW w:w="3668" w:type="dxa"/>
            <w:vAlign w:val="center"/>
          </w:tcPr>
          <w:p w:rsidR="004035E4" w:rsidRDefault="009F7828">
            <w:pPr>
              <w:jc w:val="center"/>
            </w:pPr>
            <w:r>
              <w:rPr>
                <w:rFonts w:hint="eastAsia"/>
                <w:color w:val="000000"/>
                <w:szCs w:val="21"/>
              </w:rPr>
              <w:t>《宏观经济研究》</w:t>
            </w:r>
          </w:p>
        </w:tc>
        <w:tc>
          <w:tcPr>
            <w:tcW w:w="3326" w:type="dxa"/>
            <w:vAlign w:val="center"/>
          </w:tcPr>
          <w:p w:rsidR="004035E4" w:rsidRDefault="009F7828">
            <w:pPr>
              <w:jc w:val="center"/>
            </w:pPr>
            <w:proofErr w:type="gramStart"/>
            <w:r>
              <w:rPr>
                <w:rFonts w:hint="eastAsia"/>
                <w:color w:val="000000"/>
                <w:szCs w:val="21"/>
              </w:rPr>
              <w:t>国家发改委</w:t>
            </w:r>
            <w:proofErr w:type="gramEnd"/>
            <w:r>
              <w:rPr>
                <w:rFonts w:hint="eastAsia"/>
                <w:color w:val="000000"/>
                <w:szCs w:val="21"/>
              </w:rPr>
              <w:t>宏观经济研究所主办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61</w:t>
            </w:r>
          </w:p>
        </w:tc>
        <w:tc>
          <w:tcPr>
            <w:tcW w:w="3668" w:type="dxa"/>
            <w:vAlign w:val="center"/>
          </w:tcPr>
          <w:p w:rsidR="004035E4" w:rsidRDefault="009F7828">
            <w:pPr>
              <w:jc w:val="center"/>
            </w:pPr>
            <w:r>
              <w:rPr>
                <w:rFonts w:hint="eastAsia"/>
                <w:color w:val="000000"/>
                <w:szCs w:val="21"/>
              </w:rPr>
              <w:t>《社会学研究》</w:t>
            </w:r>
          </w:p>
        </w:tc>
        <w:tc>
          <w:tcPr>
            <w:tcW w:w="3326" w:type="dxa"/>
            <w:vAlign w:val="center"/>
          </w:tcPr>
          <w:p w:rsidR="004035E4" w:rsidRDefault="009F7828">
            <w:pPr>
              <w:jc w:val="center"/>
            </w:pPr>
            <w:r>
              <w:rPr>
                <w:rFonts w:hint="eastAsia"/>
                <w:color w:val="000000"/>
                <w:szCs w:val="21"/>
              </w:rPr>
              <w:t>中国社科院社会学研究所主办</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62</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Governance</w:t>
            </w:r>
          </w:p>
        </w:tc>
        <w:tc>
          <w:tcPr>
            <w:tcW w:w="3326" w:type="dxa"/>
            <w:vAlign w:val="center"/>
          </w:tcPr>
          <w:p w:rsidR="004035E4" w:rsidRDefault="009F7828">
            <w:pPr>
              <w:ind w:firstLineChars="200" w:firstLine="420"/>
              <w:jc w:val="center"/>
              <w:rPr>
                <w:rFonts w:ascii="Times New Roman" w:hAnsi="Times New Roman"/>
                <w:color w:val="000000"/>
                <w:kern w:val="0"/>
                <w:szCs w:val="21"/>
              </w:rPr>
            </w:pPr>
            <w:r>
              <w:rPr>
                <w:rFonts w:ascii="Times New Roman" w:hAnsi="Times New Roman"/>
              </w:rPr>
              <w:t>Blackwell Publishers Ltd</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63</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Journal of Public Administration Research and Theory</w:t>
            </w:r>
          </w:p>
        </w:tc>
        <w:tc>
          <w:tcPr>
            <w:tcW w:w="3326" w:type="dxa"/>
            <w:vAlign w:val="center"/>
          </w:tcPr>
          <w:p w:rsidR="004035E4" w:rsidRDefault="009F7828">
            <w:pPr>
              <w:ind w:firstLineChars="200" w:firstLine="420"/>
              <w:jc w:val="center"/>
              <w:rPr>
                <w:rFonts w:ascii="Times New Roman" w:hAnsi="Times New Roman"/>
              </w:rPr>
            </w:pPr>
            <w:r>
              <w:rPr>
                <w:rFonts w:ascii="Times New Roman" w:hAnsi="Times New Roman"/>
              </w:rPr>
              <w:t xml:space="preserve">Oxford </w:t>
            </w:r>
            <w:r>
              <w:rPr>
                <w:rFonts w:ascii="Times New Roman" w:hAnsi="Times New Roman"/>
              </w:rPr>
              <w:t>University Press</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64</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International Journal of Public Administration</w:t>
            </w:r>
          </w:p>
        </w:tc>
        <w:tc>
          <w:tcPr>
            <w:tcW w:w="3326" w:type="dxa"/>
            <w:vAlign w:val="center"/>
          </w:tcPr>
          <w:p w:rsidR="004035E4" w:rsidRDefault="009F7828">
            <w:pPr>
              <w:ind w:firstLineChars="200" w:firstLine="420"/>
              <w:jc w:val="center"/>
              <w:rPr>
                <w:rFonts w:ascii="Times New Roman" w:hAnsi="Times New Roman"/>
              </w:rPr>
            </w:pPr>
            <w:r>
              <w:rPr>
                <w:rFonts w:ascii="Times New Roman" w:hAnsi="Times New Roman"/>
              </w:rPr>
              <w:t>Marcel Dekker Inc</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lastRenderedPageBreak/>
              <w:t>65</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American Review of Public Administration</w:t>
            </w:r>
          </w:p>
        </w:tc>
        <w:tc>
          <w:tcPr>
            <w:tcW w:w="3326" w:type="dxa"/>
            <w:vAlign w:val="center"/>
          </w:tcPr>
          <w:p w:rsidR="004035E4" w:rsidRDefault="009F7828">
            <w:pPr>
              <w:ind w:firstLineChars="200" w:firstLine="420"/>
              <w:jc w:val="center"/>
              <w:rPr>
                <w:rFonts w:ascii="Times New Roman" w:hAnsi="Times New Roman"/>
                <w:i/>
              </w:rPr>
            </w:pPr>
            <w:r>
              <w:rPr>
                <w:rFonts w:ascii="Times New Roman" w:hAnsi="Times New Roman"/>
              </w:rPr>
              <w:t>Sage Publications Inc</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66</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Public Administration Review</w:t>
            </w:r>
          </w:p>
        </w:tc>
        <w:tc>
          <w:tcPr>
            <w:tcW w:w="3326" w:type="dxa"/>
            <w:vAlign w:val="center"/>
          </w:tcPr>
          <w:p w:rsidR="004035E4" w:rsidRDefault="009F7828">
            <w:pPr>
              <w:ind w:firstLineChars="150" w:firstLine="315"/>
              <w:jc w:val="center"/>
              <w:rPr>
                <w:rFonts w:ascii="Times New Roman" w:hAnsi="Times New Roman"/>
                <w:i/>
              </w:rPr>
            </w:pPr>
            <w:r>
              <w:rPr>
                <w:rFonts w:ascii="Times New Roman" w:hAnsi="Times New Roman"/>
              </w:rPr>
              <w:t>Blackwell Publishers, Inc</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67</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American Sociological Review</w:t>
            </w:r>
          </w:p>
        </w:tc>
        <w:tc>
          <w:tcPr>
            <w:tcW w:w="3326" w:type="dxa"/>
            <w:vAlign w:val="center"/>
          </w:tcPr>
          <w:p w:rsidR="004035E4" w:rsidRDefault="009F7828">
            <w:pPr>
              <w:jc w:val="center"/>
              <w:rPr>
                <w:rFonts w:ascii="Times New Roman" w:hAnsi="Times New Roman"/>
                <w:i/>
              </w:rPr>
            </w:pPr>
            <w:r>
              <w:rPr>
                <w:rFonts w:ascii="Times New Roman" w:hAnsi="Times New Roman"/>
              </w:rPr>
              <w:t>American Sociological Association</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68</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Journal of Human Resources</w:t>
            </w:r>
          </w:p>
        </w:tc>
        <w:tc>
          <w:tcPr>
            <w:tcW w:w="3326" w:type="dxa"/>
            <w:vAlign w:val="center"/>
          </w:tcPr>
          <w:p w:rsidR="004035E4" w:rsidRDefault="009F7828">
            <w:pPr>
              <w:jc w:val="center"/>
              <w:rPr>
                <w:rFonts w:ascii="Times New Roman" w:hAnsi="Times New Roman"/>
                <w:i/>
              </w:rPr>
            </w:pPr>
            <w:r>
              <w:rPr>
                <w:rFonts w:ascii="Times New Roman" w:hAnsi="Times New Roman"/>
              </w:rPr>
              <w:t>University of Wisconsin Press</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69</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Journal of Comparative Policy Analysis</w:t>
            </w:r>
          </w:p>
        </w:tc>
        <w:tc>
          <w:tcPr>
            <w:tcW w:w="3326" w:type="dxa"/>
            <w:vAlign w:val="center"/>
          </w:tcPr>
          <w:p w:rsidR="004035E4" w:rsidRDefault="009F7828">
            <w:pPr>
              <w:spacing w:beforeLines="40" w:before="124" w:afterLines="40" w:after="124"/>
              <w:jc w:val="center"/>
              <w:rPr>
                <w:rFonts w:ascii="Times New Roman" w:hAnsi="Times New Roman"/>
                <w:color w:val="000000"/>
                <w:kern w:val="0"/>
                <w:szCs w:val="21"/>
              </w:rPr>
            </w:pPr>
            <w:r>
              <w:rPr>
                <w:rFonts w:ascii="Times New Roman" w:hAnsi="Times New Roman"/>
              </w:rPr>
              <w:t>Kluwer Academic Publishers</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70</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Journal of Policy Analysis &amp; Management</w:t>
            </w:r>
          </w:p>
        </w:tc>
        <w:tc>
          <w:tcPr>
            <w:tcW w:w="3326" w:type="dxa"/>
            <w:vAlign w:val="center"/>
          </w:tcPr>
          <w:p w:rsidR="004035E4" w:rsidRDefault="009F7828">
            <w:pPr>
              <w:spacing w:beforeLines="40" w:before="124" w:afterLines="40" w:after="124"/>
              <w:jc w:val="center"/>
              <w:rPr>
                <w:rFonts w:ascii="Times New Roman" w:hAnsi="Times New Roman"/>
                <w:color w:val="000000"/>
                <w:kern w:val="0"/>
                <w:szCs w:val="21"/>
              </w:rPr>
            </w:pPr>
            <w:r>
              <w:rPr>
                <w:rFonts w:ascii="Times New Roman" w:hAnsi="Times New Roman"/>
              </w:rPr>
              <w:t>John Wiley &amp; Sons Inc</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71</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 xml:space="preserve">Public </w:t>
            </w:r>
            <w:r>
              <w:rPr>
                <w:rFonts w:ascii="Times New Roman" w:hAnsi="Times New Roman"/>
              </w:rPr>
              <w:t>Administration and Development</w:t>
            </w:r>
          </w:p>
        </w:tc>
        <w:tc>
          <w:tcPr>
            <w:tcW w:w="3326" w:type="dxa"/>
            <w:vAlign w:val="center"/>
          </w:tcPr>
          <w:p w:rsidR="004035E4" w:rsidRDefault="009F7828">
            <w:pPr>
              <w:spacing w:beforeLines="40" w:before="124" w:afterLines="40" w:after="124"/>
              <w:jc w:val="center"/>
              <w:rPr>
                <w:rFonts w:ascii="Times New Roman" w:hAnsi="Times New Roman"/>
                <w:color w:val="000000"/>
                <w:kern w:val="0"/>
                <w:szCs w:val="21"/>
              </w:rPr>
            </w:pPr>
            <w:r>
              <w:rPr>
                <w:rFonts w:ascii="Times New Roman" w:hAnsi="Times New Roman"/>
              </w:rPr>
              <w:t>John Wiley &amp; Sons Ltd</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72</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Public Administration</w:t>
            </w:r>
          </w:p>
        </w:tc>
        <w:tc>
          <w:tcPr>
            <w:tcW w:w="3326" w:type="dxa"/>
            <w:vAlign w:val="center"/>
          </w:tcPr>
          <w:p w:rsidR="004035E4" w:rsidRDefault="009F7828">
            <w:pPr>
              <w:jc w:val="center"/>
              <w:rPr>
                <w:rFonts w:ascii="Times New Roman" w:hAnsi="Times New Roman"/>
                <w:color w:val="000000"/>
                <w:kern w:val="0"/>
                <w:szCs w:val="21"/>
              </w:rPr>
            </w:pPr>
            <w:r>
              <w:rPr>
                <w:rFonts w:ascii="Times New Roman" w:hAnsi="Times New Roman"/>
              </w:rPr>
              <w:t>Blackwell Publishers Ltd</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73</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Administration &amp; Society</w:t>
            </w:r>
          </w:p>
        </w:tc>
        <w:tc>
          <w:tcPr>
            <w:tcW w:w="3326" w:type="dxa"/>
            <w:vAlign w:val="center"/>
          </w:tcPr>
          <w:p w:rsidR="004035E4" w:rsidRDefault="009F7828">
            <w:pPr>
              <w:jc w:val="center"/>
              <w:rPr>
                <w:rFonts w:ascii="Times New Roman" w:hAnsi="Times New Roman"/>
                <w:i/>
              </w:rPr>
            </w:pPr>
            <w:r>
              <w:rPr>
                <w:rFonts w:ascii="Times New Roman" w:hAnsi="Times New Roman"/>
              </w:rPr>
              <w:t>Sage Publications Inc</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74</w:t>
            </w:r>
          </w:p>
        </w:tc>
        <w:tc>
          <w:tcPr>
            <w:tcW w:w="3668" w:type="dxa"/>
            <w:vAlign w:val="center"/>
          </w:tcPr>
          <w:p w:rsidR="004035E4" w:rsidRDefault="009F7828">
            <w:pPr>
              <w:spacing w:beforeLines="40" w:before="124" w:afterLines="40" w:after="124"/>
              <w:jc w:val="center"/>
              <w:rPr>
                <w:rFonts w:ascii="Times New Roman" w:hAnsi="Times New Roman"/>
              </w:rPr>
            </w:pPr>
            <w:r>
              <w:rPr>
                <w:rFonts w:ascii="Times New Roman" w:hAnsi="Times New Roman"/>
              </w:rPr>
              <w:t>Journal of Public Policy</w:t>
            </w:r>
          </w:p>
        </w:tc>
        <w:tc>
          <w:tcPr>
            <w:tcW w:w="3326" w:type="dxa"/>
            <w:vAlign w:val="center"/>
          </w:tcPr>
          <w:p w:rsidR="004035E4" w:rsidRDefault="009F7828">
            <w:pPr>
              <w:spacing w:beforeLines="40" w:before="124" w:afterLines="40" w:after="124"/>
              <w:jc w:val="center"/>
              <w:rPr>
                <w:rFonts w:ascii="Times New Roman" w:hAnsi="Times New Roman"/>
                <w:color w:val="000000"/>
                <w:kern w:val="0"/>
                <w:szCs w:val="21"/>
              </w:rPr>
            </w:pPr>
            <w:r>
              <w:rPr>
                <w:rFonts w:ascii="Times New Roman" w:hAnsi="Times New Roman"/>
              </w:rPr>
              <w:t>Cambridge University Press</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75</w:t>
            </w:r>
          </w:p>
        </w:tc>
        <w:tc>
          <w:tcPr>
            <w:tcW w:w="3668" w:type="dxa"/>
            <w:vAlign w:val="center"/>
          </w:tcPr>
          <w:p w:rsidR="004035E4" w:rsidRDefault="009F7828">
            <w:pPr>
              <w:spacing w:beforeLines="40" w:before="124" w:afterLines="40" w:after="124"/>
              <w:jc w:val="center"/>
              <w:rPr>
                <w:rFonts w:ascii="Times New Roman" w:hAnsi="Times New Roman"/>
                <w:color w:val="000000"/>
                <w:kern w:val="0"/>
                <w:szCs w:val="21"/>
              </w:rPr>
            </w:pPr>
            <w:r>
              <w:rPr>
                <w:rFonts w:ascii="Times New Roman" w:hAnsi="Times New Roman"/>
              </w:rPr>
              <w:t xml:space="preserve">Quarterly Journal of Social </w:t>
            </w:r>
            <w:r>
              <w:rPr>
                <w:rFonts w:ascii="Times New Roman" w:hAnsi="Times New Roman"/>
              </w:rPr>
              <w:t>Affairs</w:t>
            </w:r>
          </w:p>
        </w:tc>
        <w:tc>
          <w:tcPr>
            <w:tcW w:w="3326" w:type="dxa"/>
            <w:vAlign w:val="center"/>
          </w:tcPr>
          <w:p w:rsidR="004035E4" w:rsidRDefault="009F7828">
            <w:pPr>
              <w:spacing w:beforeLines="40" w:before="124" w:afterLines="40" w:after="124"/>
              <w:jc w:val="center"/>
              <w:rPr>
                <w:rFonts w:ascii="Times New Roman" w:hAnsi="Times New Roman"/>
                <w:color w:val="000000"/>
                <w:kern w:val="0"/>
                <w:szCs w:val="21"/>
              </w:rPr>
            </w:pPr>
            <w:r>
              <w:rPr>
                <w:rFonts w:ascii="Times New Roman" w:hAnsi="Times New Roman"/>
              </w:rPr>
              <w:t>Distribution Centre</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r w:rsidR="004035E4">
        <w:trPr>
          <w:jc w:val="center"/>
        </w:trPr>
        <w:tc>
          <w:tcPr>
            <w:tcW w:w="496" w:type="dxa"/>
            <w:vAlign w:val="center"/>
          </w:tcPr>
          <w:p w:rsidR="004035E4" w:rsidRDefault="009F7828">
            <w:pPr>
              <w:spacing w:beforeLines="40" w:before="124" w:afterLines="40" w:after="124"/>
              <w:jc w:val="center"/>
              <w:rPr>
                <w:rFonts w:ascii="宋体" w:hAnsi="宋体" w:cs="宋体"/>
                <w:color w:val="000000"/>
                <w:kern w:val="0"/>
                <w:szCs w:val="21"/>
              </w:rPr>
            </w:pPr>
            <w:r>
              <w:rPr>
                <w:rFonts w:ascii="宋体" w:hAnsi="宋体" w:cs="宋体" w:hint="eastAsia"/>
                <w:color w:val="000000"/>
                <w:kern w:val="0"/>
                <w:szCs w:val="21"/>
              </w:rPr>
              <w:t>76</w:t>
            </w:r>
          </w:p>
        </w:tc>
        <w:tc>
          <w:tcPr>
            <w:tcW w:w="3668" w:type="dxa"/>
            <w:vAlign w:val="center"/>
          </w:tcPr>
          <w:p w:rsidR="004035E4" w:rsidRDefault="009F7828">
            <w:pPr>
              <w:spacing w:beforeLines="40" w:before="124" w:afterLines="40" w:after="124"/>
              <w:jc w:val="center"/>
              <w:rPr>
                <w:rFonts w:ascii="Times New Roman" w:hAnsi="Times New Roman"/>
                <w:color w:val="000000"/>
                <w:kern w:val="0"/>
                <w:szCs w:val="21"/>
              </w:rPr>
            </w:pPr>
            <w:r>
              <w:rPr>
                <w:rFonts w:ascii="Times New Roman" w:hAnsi="Times New Roman"/>
              </w:rPr>
              <w:t>Journal of Human Resources</w:t>
            </w:r>
          </w:p>
        </w:tc>
        <w:tc>
          <w:tcPr>
            <w:tcW w:w="3326" w:type="dxa"/>
            <w:vAlign w:val="center"/>
          </w:tcPr>
          <w:p w:rsidR="004035E4" w:rsidRDefault="009F7828">
            <w:pPr>
              <w:jc w:val="center"/>
              <w:rPr>
                <w:rFonts w:ascii="Times New Roman" w:hAnsi="Times New Roman"/>
              </w:rPr>
            </w:pPr>
            <w:r>
              <w:rPr>
                <w:rFonts w:ascii="Times New Roman" w:hAnsi="Times New Roman"/>
              </w:rPr>
              <w:t>University of Wisconsin Press</w:t>
            </w:r>
          </w:p>
        </w:tc>
        <w:tc>
          <w:tcPr>
            <w:tcW w:w="1034" w:type="dxa"/>
            <w:vAlign w:val="center"/>
          </w:tcPr>
          <w:p w:rsidR="004035E4" w:rsidRDefault="009F7828">
            <w:pPr>
              <w:spacing w:beforeLines="40" w:before="124" w:afterLines="40" w:after="124"/>
              <w:jc w:val="center"/>
              <w:rPr>
                <w:rFonts w:ascii="宋体" w:cs="宋体"/>
                <w:color w:val="000000"/>
                <w:kern w:val="0"/>
                <w:szCs w:val="21"/>
              </w:rPr>
            </w:pPr>
            <w:r>
              <w:rPr>
                <w:rFonts w:ascii="宋体" w:hAnsi="宋体" w:cs="宋体" w:hint="eastAsia"/>
                <w:color w:val="000000"/>
                <w:kern w:val="0"/>
                <w:szCs w:val="21"/>
              </w:rPr>
              <w:t>选读</w:t>
            </w:r>
          </w:p>
        </w:tc>
      </w:tr>
    </w:tbl>
    <w:p w:rsidR="004035E4" w:rsidRDefault="004035E4">
      <w:pPr>
        <w:widowControl/>
        <w:jc w:val="left"/>
        <w:rPr>
          <w:rFonts w:ascii="黑体" w:eastAsia="黑体" w:hAnsi="宋体"/>
          <w:color w:val="000000"/>
          <w:sz w:val="24"/>
          <w:szCs w:val="20"/>
        </w:rPr>
      </w:pPr>
    </w:p>
    <w:p w:rsidR="004035E4" w:rsidRDefault="004035E4">
      <w:pPr>
        <w:spacing w:line="288" w:lineRule="auto"/>
        <w:jc w:val="left"/>
      </w:pPr>
    </w:p>
    <w:p w:rsidR="004035E4" w:rsidRDefault="004035E4">
      <w:pPr>
        <w:spacing w:line="288" w:lineRule="auto"/>
        <w:jc w:val="left"/>
      </w:pPr>
    </w:p>
    <w:sectPr w:rsidR="004035E4">
      <w:headerReference w:type="even" r:id="rId21"/>
      <w:headerReference w:type="default" r:id="rId22"/>
      <w:footerReference w:type="even" r:id="rId23"/>
      <w:footerReference w:type="default" r:id="rId24"/>
      <w:pgSz w:w="11906" w:h="16838"/>
      <w:pgMar w:top="1440" w:right="1440" w:bottom="1440" w:left="1800"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28" w:rsidRDefault="009F7828">
      <w:r>
        <w:separator/>
      </w:r>
    </w:p>
  </w:endnote>
  <w:endnote w:type="continuationSeparator" w:id="0">
    <w:p w:rsidR="009F7828" w:rsidRDefault="009F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E4" w:rsidRDefault="009F7828">
    <w:pPr>
      <w:pStyle w:val="a4"/>
      <w:framePr w:wrap="around" w:vAnchor="text" w:hAnchor="margin" w:xAlign="center" w:y="1"/>
      <w:rPr>
        <w:rStyle w:val="a8"/>
        <w:sz w:val="28"/>
      </w:rPr>
    </w:pPr>
    <w:r>
      <w:rPr>
        <w:rStyle w:val="a8"/>
        <w:sz w:val="28"/>
      </w:rPr>
      <w:t xml:space="preserve">  — </w:t>
    </w:r>
    <w:r>
      <w:rPr>
        <w:rStyle w:val="a8"/>
        <w:sz w:val="28"/>
      </w:rPr>
      <w:fldChar w:fldCharType="begin"/>
    </w:r>
    <w:r>
      <w:rPr>
        <w:rStyle w:val="a8"/>
        <w:sz w:val="28"/>
      </w:rPr>
      <w:instrText xml:space="preserve">PAGE  </w:instrText>
    </w:r>
    <w:r>
      <w:rPr>
        <w:rStyle w:val="a8"/>
        <w:sz w:val="28"/>
      </w:rPr>
      <w:fldChar w:fldCharType="separate"/>
    </w:r>
    <w:r>
      <w:rPr>
        <w:rStyle w:val="a8"/>
        <w:sz w:val="28"/>
      </w:rPr>
      <w:t>20</w:t>
    </w:r>
    <w:r>
      <w:rPr>
        <w:rStyle w:val="a8"/>
        <w:sz w:val="28"/>
      </w:rPr>
      <w:fldChar w:fldCharType="end"/>
    </w:r>
    <w:r>
      <w:rPr>
        <w:rStyle w:val="a8"/>
        <w:sz w:val="28"/>
      </w:rPr>
      <w:t xml:space="preserve"> —</w:t>
    </w:r>
  </w:p>
  <w:p w:rsidR="004035E4" w:rsidRDefault="004035E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E4" w:rsidRDefault="009F782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F62AA">
      <w:rPr>
        <w:rStyle w:val="a8"/>
        <w:noProof/>
      </w:rPr>
      <w:t>4</w:t>
    </w:r>
    <w:r>
      <w:rPr>
        <w:rStyle w:val="a8"/>
      </w:rPr>
      <w:fldChar w:fldCharType="end"/>
    </w:r>
  </w:p>
  <w:p w:rsidR="004035E4" w:rsidRDefault="004035E4">
    <w:pPr>
      <w:pStyle w:val="a4"/>
      <w:jc w:val="right"/>
      <w:rPr>
        <w:rFonts w:ascii="Times New Roman" w:hAnsi="Times New Roman"/>
        <w:sz w:val="21"/>
      </w:rPr>
    </w:pPr>
  </w:p>
  <w:p w:rsidR="004035E4" w:rsidRDefault="004035E4">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E4" w:rsidRDefault="009F7828">
    <w:pPr>
      <w:pStyle w:val="a4"/>
      <w:framePr w:wrap="around" w:vAnchor="text" w:hAnchor="margin" w:xAlign="center" w:y="1"/>
      <w:rPr>
        <w:rStyle w:val="a8"/>
        <w:sz w:val="28"/>
      </w:rPr>
    </w:pPr>
    <w:r>
      <w:rPr>
        <w:rStyle w:val="a8"/>
        <w:sz w:val="28"/>
      </w:rPr>
      <w:t xml:space="preserve">  — </w:t>
    </w:r>
    <w:r>
      <w:rPr>
        <w:rStyle w:val="a8"/>
        <w:sz w:val="28"/>
      </w:rPr>
      <w:fldChar w:fldCharType="begin"/>
    </w:r>
    <w:r>
      <w:rPr>
        <w:rStyle w:val="a8"/>
        <w:sz w:val="28"/>
      </w:rPr>
      <w:instrText xml:space="preserve">PAGE  </w:instrText>
    </w:r>
    <w:r>
      <w:rPr>
        <w:rStyle w:val="a8"/>
        <w:sz w:val="28"/>
      </w:rPr>
      <w:fldChar w:fldCharType="separate"/>
    </w:r>
    <w:r>
      <w:rPr>
        <w:rStyle w:val="a8"/>
        <w:sz w:val="28"/>
      </w:rPr>
      <w:t>20</w:t>
    </w:r>
    <w:r>
      <w:rPr>
        <w:rStyle w:val="a8"/>
        <w:sz w:val="28"/>
      </w:rPr>
      <w:fldChar w:fldCharType="end"/>
    </w:r>
    <w:r>
      <w:rPr>
        <w:rStyle w:val="a8"/>
        <w:sz w:val="28"/>
      </w:rPr>
      <w:t xml:space="preserve"> —</w:t>
    </w:r>
  </w:p>
  <w:p w:rsidR="004035E4" w:rsidRDefault="004035E4">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E4" w:rsidRDefault="009F782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F62AA">
      <w:rPr>
        <w:rStyle w:val="a8"/>
        <w:noProof/>
      </w:rPr>
      <w:t>8</w:t>
    </w:r>
    <w:r>
      <w:rPr>
        <w:rStyle w:val="a8"/>
      </w:rPr>
      <w:fldChar w:fldCharType="end"/>
    </w:r>
  </w:p>
  <w:p w:rsidR="004035E4" w:rsidRDefault="004035E4">
    <w:pPr>
      <w:pStyle w:val="a4"/>
      <w:jc w:val="right"/>
      <w:rPr>
        <w:rFonts w:ascii="Times New Roman" w:hAnsi="Times New Roman"/>
        <w:sz w:val="21"/>
      </w:rPr>
    </w:pPr>
  </w:p>
  <w:p w:rsidR="004035E4" w:rsidRDefault="004035E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28" w:rsidRDefault="009F7828">
      <w:r>
        <w:separator/>
      </w:r>
    </w:p>
  </w:footnote>
  <w:footnote w:type="continuationSeparator" w:id="0">
    <w:p w:rsidR="009F7828" w:rsidRDefault="009F7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E4" w:rsidRDefault="004035E4">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E4" w:rsidRDefault="004035E4">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E4" w:rsidRDefault="004035E4">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E4" w:rsidRDefault="004035E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92182"/>
    <w:multiLevelType w:val="singleLevel"/>
    <w:tmpl w:val="86792182"/>
    <w:lvl w:ilvl="0">
      <w:start w:val="1"/>
      <w:numFmt w:val="chineseCounting"/>
      <w:suff w:val="space"/>
      <w:lvlText w:val="第%1讲"/>
      <w:lvlJc w:val="left"/>
      <w:rPr>
        <w:rFonts w:hint="eastAsia"/>
      </w:rPr>
    </w:lvl>
  </w:abstractNum>
  <w:abstractNum w:abstractNumId="1">
    <w:nsid w:val="8AA02C83"/>
    <w:multiLevelType w:val="singleLevel"/>
    <w:tmpl w:val="8AA02C83"/>
    <w:lvl w:ilvl="0">
      <w:start w:val="1"/>
      <w:numFmt w:val="chineseCounting"/>
      <w:suff w:val="nothing"/>
      <w:lvlText w:val="%1、"/>
      <w:lvlJc w:val="left"/>
      <w:rPr>
        <w:rFonts w:hint="eastAsia"/>
      </w:rPr>
    </w:lvl>
  </w:abstractNum>
  <w:abstractNum w:abstractNumId="2">
    <w:nsid w:val="95A65BD8"/>
    <w:multiLevelType w:val="singleLevel"/>
    <w:tmpl w:val="95A65BD8"/>
    <w:lvl w:ilvl="0">
      <w:start w:val="1"/>
      <w:numFmt w:val="chineseCounting"/>
      <w:suff w:val="nothing"/>
      <w:lvlText w:val="%1、"/>
      <w:lvlJc w:val="left"/>
      <w:rPr>
        <w:rFonts w:hint="eastAsia"/>
      </w:rPr>
    </w:lvl>
  </w:abstractNum>
  <w:abstractNum w:abstractNumId="3">
    <w:nsid w:val="A8FDD33F"/>
    <w:multiLevelType w:val="singleLevel"/>
    <w:tmpl w:val="A8FDD33F"/>
    <w:lvl w:ilvl="0">
      <w:start w:val="1"/>
      <w:numFmt w:val="chineseCounting"/>
      <w:suff w:val="nothing"/>
      <w:lvlText w:val="%1、"/>
      <w:lvlJc w:val="left"/>
      <w:rPr>
        <w:rFonts w:hint="eastAsia"/>
      </w:rPr>
    </w:lvl>
  </w:abstractNum>
  <w:abstractNum w:abstractNumId="4">
    <w:nsid w:val="AB5040A4"/>
    <w:multiLevelType w:val="singleLevel"/>
    <w:tmpl w:val="AB5040A4"/>
    <w:lvl w:ilvl="0">
      <w:start w:val="1"/>
      <w:numFmt w:val="chineseCounting"/>
      <w:suff w:val="nothing"/>
      <w:lvlText w:val="%1、"/>
      <w:lvlJc w:val="left"/>
      <w:rPr>
        <w:rFonts w:hint="eastAsia"/>
      </w:rPr>
    </w:lvl>
  </w:abstractNum>
  <w:abstractNum w:abstractNumId="5">
    <w:nsid w:val="444CE7E3"/>
    <w:multiLevelType w:val="singleLevel"/>
    <w:tmpl w:val="444CE7E3"/>
    <w:lvl w:ilvl="0">
      <w:start w:val="1"/>
      <w:numFmt w:val="chineseCounting"/>
      <w:suff w:val="nothing"/>
      <w:lvlText w:val="%1、"/>
      <w:lvlJc w:val="left"/>
      <w:rPr>
        <w:rFonts w:hint="eastAsia"/>
      </w:rPr>
    </w:lvl>
  </w:abstractNum>
  <w:abstractNum w:abstractNumId="6">
    <w:nsid w:val="47228E3D"/>
    <w:multiLevelType w:val="singleLevel"/>
    <w:tmpl w:val="47228E3D"/>
    <w:lvl w:ilvl="0">
      <w:start w:val="1"/>
      <w:numFmt w:val="chineseCounting"/>
      <w:suff w:val="nothing"/>
      <w:lvlText w:val="%1、"/>
      <w:lvlJc w:val="left"/>
      <w:rPr>
        <w:rFonts w:hint="eastAsia"/>
      </w:rPr>
    </w:lvl>
  </w:abstractNum>
  <w:abstractNum w:abstractNumId="7">
    <w:nsid w:val="67854E3E"/>
    <w:multiLevelType w:val="singleLevel"/>
    <w:tmpl w:val="67854E3E"/>
    <w:lvl w:ilvl="0">
      <w:start w:val="1"/>
      <w:numFmt w:val="decimal"/>
      <w:lvlText w:val="%1."/>
      <w:lvlJc w:val="left"/>
      <w:pPr>
        <w:tabs>
          <w:tab w:val="left" w:pos="312"/>
        </w:tabs>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69"/>
    <w:rsid w:val="00002947"/>
    <w:rsid w:val="00022465"/>
    <w:rsid w:val="00024A31"/>
    <w:rsid w:val="000468E3"/>
    <w:rsid w:val="00081D8F"/>
    <w:rsid w:val="0008254F"/>
    <w:rsid w:val="00083671"/>
    <w:rsid w:val="00086B18"/>
    <w:rsid w:val="00097EFA"/>
    <w:rsid w:val="000B7C0B"/>
    <w:rsid w:val="000C4678"/>
    <w:rsid w:val="000C5144"/>
    <w:rsid w:val="000C5CF8"/>
    <w:rsid w:val="000E0CD3"/>
    <w:rsid w:val="000E2C9F"/>
    <w:rsid w:val="000E6E4C"/>
    <w:rsid w:val="000F7C45"/>
    <w:rsid w:val="0010272C"/>
    <w:rsid w:val="001037EF"/>
    <w:rsid w:val="001225C9"/>
    <w:rsid w:val="001342A6"/>
    <w:rsid w:val="00144084"/>
    <w:rsid w:val="00160E5A"/>
    <w:rsid w:val="00163ECA"/>
    <w:rsid w:val="00166A10"/>
    <w:rsid w:val="001712AE"/>
    <w:rsid w:val="00171AB2"/>
    <w:rsid w:val="00172955"/>
    <w:rsid w:val="001C2362"/>
    <w:rsid w:val="001C52F7"/>
    <w:rsid w:val="001F12F7"/>
    <w:rsid w:val="00205018"/>
    <w:rsid w:val="00206DA7"/>
    <w:rsid w:val="00213E9C"/>
    <w:rsid w:val="002266EE"/>
    <w:rsid w:val="002278C7"/>
    <w:rsid w:val="00250133"/>
    <w:rsid w:val="00250A0B"/>
    <w:rsid w:val="00260B6C"/>
    <w:rsid w:val="00273A1A"/>
    <w:rsid w:val="00280277"/>
    <w:rsid w:val="0028173E"/>
    <w:rsid w:val="002946B9"/>
    <w:rsid w:val="002A01A2"/>
    <w:rsid w:val="002A1089"/>
    <w:rsid w:val="002A5BD3"/>
    <w:rsid w:val="002B07E1"/>
    <w:rsid w:val="002B0F2F"/>
    <w:rsid w:val="002B3ECF"/>
    <w:rsid w:val="002D4903"/>
    <w:rsid w:val="002D5910"/>
    <w:rsid w:val="002F031C"/>
    <w:rsid w:val="002F38C9"/>
    <w:rsid w:val="002F62AA"/>
    <w:rsid w:val="0030733F"/>
    <w:rsid w:val="0032303E"/>
    <w:rsid w:val="00324A02"/>
    <w:rsid w:val="003260EA"/>
    <w:rsid w:val="00334323"/>
    <w:rsid w:val="00341A67"/>
    <w:rsid w:val="00357624"/>
    <w:rsid w:val="00361883"/>
    <w:rsid w:val="003720E8"/>
    <w:rsid w:val="00373070"/>
    <w:rsid w:val="00380CD6"/>
    <w:rsid w:val="00386AA0"/>
    <w:rsid w:val="00392A8D"/>
    <w:rsid w:val="003A3CF0"/>
    <w:rsid w:val="003B5059"/>
    <w:rsid w:val="003B6DB3"/>
    <w:rsid w:val="003C6FD5"/>
    <w:rsid w:val="003E7F11"/>
    <w:rsid w:val="004035E4"/>
    <w:rsid w:val="004367EE"/>
    <w:rsid w:val="00442BC9"/>
    <w:rsid w:val="004479E9"/>
    <w:rsid w:val="00471BC4"/>
    <w:rsid w:val="00487900"/>
    <w:rsid w:val="00494C27"/>
    <w:rsid w:val="00495AA0"/>
    <w:rsid w:val="00496405"/>
    <w:rsid w:val="004976D4"/>
    <w:rsid w:val="00497F09"/>
    <w:rsid w:val="004C0F63"/>
    <w:rsid w:val="004C760B"/>
    <w:rsid w:val="004D41EE"/>
    <w:rsid w:val="004E27F1"/>
    <w:rsid w:val="004F33CD"/>
    <w:rsid w:val="004F3866"/>
    <w:rsid w:val="004F55E3"/>
    <w:rsid w:val="005228F3"/>
    <w:rsid w:val="005230B0"/>
    <w:rsid w:val="00526795"/>
    <w:rsid w:val="0054303C"/>
    <w:rsid w:val="005540C2"/>
    <w:rsid w:val="00555B22"/>
    <w:rsid w:val="00565189"/>
    <w:rsid w:val="00565248"/>
    <w:rsid w:val="00571893"/>
    <w:rsid w:val="00573A45"/>
    <w:rsid w:val="005B0BD0"/>
    <w:rsid w:val="005B0D35"/>
    <w:rsid w:val="005D4591"/>
    <w:rsid w:val="005F542A"/>
    <w:rsid w:val="006229D6"/>
    <w:rsid w:val="006560AA"/>
    <w:rsid w:val="00677DFD"/>
    <w:rsid w:val="006828F3"/>
    <w:rsid w:val="00684513"/>
    <w:rsid w:val="006B087F"/>
    <w:rsid w:val="006B5FF0"/>
    <w:rsid w:val="006C0C98"/>
    <w:rsid w:val="006C4D8A"/>
    <w:rsid w:val="006D6E58"/>
    <w:rsid w:val="006E23A3"/>
    <w:rsid w:val="006F63D7"/>
    <w:rsid w:val="00712808"/>
    <w:rsid w:val="0073079B"/>
    <w:rsid w:val="00731BE2"/>
    <w:rsid w:val="00734C47"/>
    <w:rsid w:val="007C2905"/>
    <w:rsid w:val="007D2890"/>
    <w:rsid w:val="007E4AC4"/>
    <w:rsid w:val="007E71C8"/>
    <w:rsid w:val="00820550"/>
    <w:rsid w:val="00820C33"/>
    <w:rsid w:val="00824E9C"/>
    <w:rsid w:val="00837B29"/>
    <w:rsid w:val="008666B3"/>
    <w:rsid w:val="00866835"/>
    <w:rsid w:val="00871F12"/>
    <w:rsid w:val="008824F5"/>
    <w:rsid w:val="00887CFE"/>
    <w:rsid w:val="008963AF"/>
    <w:rsid w:val="008D7186"/>
    <w:rsid w:val="008F3713"/>
    <w:rsid w:val="00905AE6"/>
    <w:rsid w:val="00917356"/>
    <w:rsid w:val="00924E18"/>
    <w:rsid w:val="009300EA"/>
    <w:rsid w:val="00930211"/>
    <w:rsid w:val="00943743"/>
    <w:rsid w:val="00953BC5"/>
    <w:rsid w:val="00960641"/>
    <w:rsid w:val="009719EB"/>
    <w:rsid w:val="00973AD0"/>
    <w:rsid w:val="00976283"/>
    <w:rsid w:val="009858C1"/>
    <w:rsid w:val="009C4B16"/>
    <w:rsid w:val="009D2B47"/>
    <w:rsid w:val="009D3871"/>
    <w:rsid w:val="009D3F8E"/>
    <w:rsid w:val="009D6329"/>
    <w:rsid w:val="009E204A"/>
    <w:rsid w:val="009F7828"/>
    <w:rsid w:val="00A02F2B"/>
    <w:rsid w:val="00A1254D"/>
    <w:rsid w:val="00A13CF0"/>
    <w:rsid w:val="00A17509"/>
    <w:rsid w:val="00A437EA"/>
    <w:rsid w:val="00A52211"/>
    <w:rsid w:val="00A72B7A"/>
    <w:rsid w:val="00A75688"/>
    <w:rsid w:val="00A83A2E"/>
    <w:rsid w:val="00A85F3B"/>
    <w:rsid w:val="00AA581D"/>
    <w:rsid w:val="00AB62C7"/>
    <w:rsid w:val="00AD01B8"/>
    <w:rsid w:val="00AD0262"/>
    <w:rsid w:val="00AD28DD"/>
    <w:rsid w:val="00AD7C42"/>
    <w:rsid w:val="00AE3669"/>
    <w:rsid w:val="00AE404F"/>
    <w:rsid w:val="00AE40F1"/>
    <w:rsid w:val="00B0441C"/>
    <w:rsid w:val="00B2397C"/>
    <w:rsid w:val="00B26C29"/>
    <w:rsid w:val="00B4602B"/>
    <w:rsid w:val="00B51B50"/>
    <w:rsid w:val="00B76655"/>
    <w:rsid w:val="00B86CD1"/>
    <w:rsid w:val="00BD0EC8"/>
    <w:rsid w:val="00BD3E04"/>
    <w:rsid w:val="00BE27F9"/>
    <w:rsid w:val="00BE3C0A"/>
    <w:rsid w:val="00BF10B3"/>
    <w:rsid w:val="00C03B3D"/>
    <w:rsid w:val="00C07A1B"/>
    <w:rsid w:val="00C1298C"/>
    <w:rsid w:val="00C21370"/>
    <w:rsid w:val="00C232A2"/>
    <w:rsid w:val="00C36896"/>
    <w:rsid w:val="00C4739A"/>
    <w:rsid w:val="00C559BB"/>
    <w:rsid w:val="00C57396"/>
    <w:rsid w:val="00C8352C"/>
    <w:rsid w:val="00C96195"/>
    <w:rsid w:val="00CA73E1"/>
    <w:rsid w:val="00CB6DDD"/>
    <w:rsid w:val="00CC11B0"/>
    <w:rsid w:val="00CD7662"/>
    <w:rsid w:val="00CE0790"/>
    <w:rsid w:val="00CE52F5"/>
    <w:rsid w:val="00CF419C"/>
    <w:rsid w:val="00D00925"/>
    <w:rsid w:val="00D1525F"/>
    <w:rsid w:val="00D22055"/>
    <w:rsid w:val="00D56278"/>
    <w:rsid w:val="00D57E12"/>
    <w:rsid w:val="00D61C2E"/>
    <w:rsid w:val="00D73F38"/>
    <w:rsid w:val="00D75F99"/>
    <w:rsid w:val="00D965D0"/>
    <w:rsid w:val="00DA71A0"/>
    <w:rsid w:val="00DA7CEC"/>
    <w:rsid w:val="00DC0340"/>
    <w:rsid w:val="00DC2768"/>
    <w:rsid w:val="00DD15BB"/>
    <w:rsid w:val="00DD5A84"/>
    <w:rsid w:val="00DE33CF"/>
    <w:rsid w:val="00DE4939"/>
    <w:rsid w:val="00E1239F"/>
    <w:rsid w:val="00E1360C"/>
    <w:rsid w:val="00E222FD"/>
    <w:rsid w:val="00E26A91"/>
    <w:rsid w:val="00E31A49"/>
    <w:rsid w:val="00E33353"/>
    <w:rsid w:val="00E5628F"/>
    <w:rsid w:val="00E66F31"/>
    <w:rsid w:val="00E8021E"/>
    <w:rsid w:val="00E80239"/>
    <w:rsid w:val="00E97E88"/>
    <w:rsid w:val="00EA7A19"/>
    <w:rsid w:val="00EB0C79"/>
    <w:rsid w:val="00EF01EA"/>
    <w:rsid w:val="00EF09A4"/>
    <w:rsid w:val="00F117DC"/>
    <w:rsid w:val="00F55304"/>
    <w:rsid w:val="00F6019A"/>
    <w:rsid w:val="00F7540E"/>
    <w:rsid w:val="00F869FB"/>
    <w:rsid w:val="00F92839"/>
    <w:rsid w:val="00F97C3F"/>
    <w:rsid w:val="00FB24A3"/>
    <w:rsid w:val="00FB4054"/>
    <w:rsid w:val="00FC0B85"/>
    <w:rsid w:val="00FC607E"/>
    <w:rsid w:val="00FE657B"/>
    <w:rsid w:val="067E3EF7"/>
    <w:rsid w:val="09C8783E"/>
    <w:rsid w:val="0B574DF6"/>
    <w:rsid w:val="0E0734DE"/>
    <w:rsid w:val="110B5AA0"/>
    <w:rsid w:val="16B417A2"/>
    <w:rsid w:val="16C04CBB"/>
    <w:rsid w:val="1F5B0E8E"/>
    <w:rsid w:val="24534274"/>
    <w:rsid w:val="2AAA6E3B"/>
    <w:rsid w:val="2C38532E"/>
    <w:rsid w:val="306E6CF5"/>
    <w:rsid w:val="34DD3F55"/>
    <w:rsid w:val="3CD379A7"/>
    <w:rsid w:val="42783213"/>
    <w:rsid w:val="4A8B2AA4"/>
    <w:rsid w:val="4C302743"/>
    <w:rsid w:val="50536D71"/>
    <w:rsid w:val="5200022C"/>
    <w:rsid w:val="59162520"/>
    <w:rsid w:val="595E56D8"/>
    <w:rsid w:val="599150BC"/>
    <w:rsid w:val="5CE10FA3"/>
    <w:rsid w:val="695352DB"/>
    <w:rsid w:val="72605DED"/>
    <w:rsid w:val="7617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HTML Preformatted"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qFormat/>
    <w:locked/>
    <w:pPr>
      <w:keepNext/>
      <w:keepLines/>
      <w:spacing w:line="640" w:lineRule="exact"/>
      <w:jc w:val="center"/>
      <w:outlineLvl w:val="1"/>
    </w:pPr>
    <w:rPr>
      <w:rFonts w:ascii="Times New Roman" w:eastAsia="黑体" w:hAnsi="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qFormat/>
    <w:rPr>
      <w:rFonts w:cs="Times New Roman"/>
    </w:rPr>
  </w:style>
  <w:style w:type="character" w:styleId="a9">
    <w:name w:val="Hyperlink"/>
    <w:basedOn w:val="a0"/>
    <w:uiPriority w:val="99"/>
    <w:qFormat/>
    <w:rPr>
      <w:rFonts w:ascii="Verdana" w:hAnsi="Verdana" w:cs="Times New Roman"/>
      <w:color w:val="0000FF"/>
      <w:u w:val="single"/>
    </w:r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 w:type="paragraph" w:customStyle="1" w:styleId="Char2">
    <w:name w:val="Char"/>
    <w:basedOn w:val="a"/>
    <w:uiPriority w:val="99"/>
    <w:qFormat/>
    <w:rPr>
      <w:rFonts w:ascii="Times New Roman" w:hAnsi="Times New Roman"/>
      <w:szCs w:val="20"/>
    </w:rPr>
  </w:style>
  <w:style w:type="character" w:customStyle="1" w:styleId="Char">
    <w:name w:val="批注框文本 Char"/>
    <w:basedOn w:val="a0"/>
    <w:link w:val="a3"/>
    <w:uiPriority w:val="99"/>
    <w:semiHidden/>
    <w:qFormat/>
    <w:locked/>
    <w:rPr>
      <w:rFonts w:cs="Times New Roman"/>
      <w:sz w:val="18"/>
      <w:szCs w:val="18"/>
    </w:rPr>
  </w:style>
  <w:style w:type="character" w:customStyle="1" w:styleId="ygtvlabel">
    <w:name w:val="ygtvlabel"/>
    <w:basedOn w:val="a0"/>
    <w:uiPriority w:val="99"/>
    <w:qFormat/>
    <w:rPr>
      <w:rFonts w:cs="Times New Roman"/>
    </w:rPr>
  </w:style>
  <w:style w:type="paragraph" w:customStyle="1" w:styleId="reader-word-layerreader-word-s1-22">
    <w:name w:val="reader-word-layer reader-word-s1-22"/>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HTMLChar">
    <w:name w:val="HTML 预设格式 Char"/>
    <w:basedOn w:val="a0"/>
    <w:link w:val="HTML"/>
    <w:uiPriority w:val="99"/>
    <w:semiHidden/>
    <w:qFormat/>
    <w:locked/>
    <w:rPr>
      <w:rFonts w:ascii="Courier New" w:hAnsi="Courier New" w:cs="Courier New"/>
      <w:sz w:val="20"/>
      <w:szCs w:val="20"/>
    </w:rPr>
  </w:style>
  <w:style w:type="character" w:customStyle="1" w:styleId="2Char">
    <w:name w:val="标题 2 Char"/>
    <w:basedOn w:val="a0"/>
    <w:link w:val="2"/>
    <w:qFormat/>
    <w:rPr>
      <w:rFonts w:ascii="Times New Roman" w:eastAsia="黑体" w:hAnsi="Times New Roman" w:cs="Times New Roman"/>
      <w:bCs/>
      <w:kern w:val="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HTML Preformatted"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qFormat/>
    <w:locked/>
    <w:pPr>
      <w:keepNext/>
      <w:keepLines/>
      <w:spacing w:line="640" w:lineRule="exact"/>
      <w:jc w:val="center"/>
      <w:outlineLvl w:val="1"/>
    </w:pPr>
    <w:rPr>
      <w:rFonts w:ascii="Times New Roman" w:eastAsia="黑体" w:hAnsi="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qFormat/>
    <w:rPr>
      <w:rFonts w:cs="Times New Roman"/>
    </w:rPr>
  </w:style>
  <w:style w:type="character" w:styleId="a9">
    <w:name w:val="Hyperlink"/>
    <w:basedOn w:val="a0"/>
    <w:uiPriority w:val="99"/>
    <w:qFormat/>
    <w:rPr>
      <w:rFonts w:ascii="Verdana" w:hAnsi="Verdana" w:cs="Times New Roman"/>
      <w:color w:val="0000FF"/>
      <w:u w:val="single"/>
    </w:rPr>
  </w:style>
  <w:style w:type="character" w:customStyle="1" w:styleId="Char1">
    <w:name w:val="页眉 Char"/>
    <w:basedOn w:val="a0"/>
    <w:link w:val="a5"/>
    <w:uiPriority w:val="99"/>
    <w:qFormat/>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 w:type="paragraph" w:customStyle="1" w:styleId="Char2">
    <w:name w:val="Char"/>
    <w:basedOn w:val="a"/>
    <w:uiPriority w:val="99"/>
    <w:qFormat/>
    <w:rPr>
      <w:rFonts w:ascii="Times New Roman" w:hAnsi="Times New Roman"/>
      <w:szCs w:val="20"/>
    </w:rPr>
  </w:style>
  <w:style w:type="character" w:customStyle="1" w:styleId="Char">
    <w:name w:val="批注框文本 Char"/>
    <w:basedOn w:val="a0"/>
    <w:link w:val="a3"/>
    <w:uiPriority w:val="99"/>
    <w:semiHidden/>
    <w:qFormat/>
    <w:locked/>
    <w:rPr>
      <w:rFonts w:cs="Times New Roman"/>
      <w:sz w:val="18"/>
      <w:szCs w:val="18"/>
    </w:rPr>
  </w:style>
  <w:style w:type="character" w:customStyle="1" w:styleId="ygtvlabel">
    <w:name w:val="ygtvlabel"/>
    <w:basedOn w:val="a0"/>
    <w:uiPriority w:val="99"/>
    <w:qFormat/>
    <w:rPr>
      <w:rFonts w:cs="Times New Roman"/>
    </w:rPr>
  </w:style>
  <w:style w:type="paragraph" w:customStyle="1" w:styleId="reader-word-layerreader-word-s1-22">
    <w:name w:val="reader-word-layer reader-word-s1-22"/>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HTMLChar">
    <w:name w:val="HTML 预设格式 Char"/>
    <w:basedOn w:val="a0"/>
    <w:link w:val="HTML"/>
    <w:uiPriority w:val="99"/>
    <w:semiHidden/>
    <w:qFormat/>
    <w:locked/>
    <w:rPr>
      <w:rFonts w:ascii="Courier New" w:hAnsi="Courier New" w:cs="Courier New"/>
      <w:sz w:val="20"/>
      <w:szCs w:val="20"/>
    </w:rPr>
  </w:style>
  <w:style w:type="character" w:customStyle="1" w:styleId="2Char">
    <w:name w:val="标题 2 Char"/>
    <w:basedOn w:val="a0"/>
    <w:link w:val="2"/>
    <w:qFormat/>
    <w:rPr>
      <w:rFonts w:ascii="Times New Roman" w:eastAsia="黑体" w:hAnsi="Times New Roman" w:cs="Times New Roman"/>
      <w:bCs/>
      <w:kern w:val="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amazon.cn/s/ref=dp_byline_sr_book_3?ie=UTF8&amp;field-author=%E7%AD%89&amp;search-alias=book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mazon.cn/s/ref=dp_byline_sr_book_2?ie=UTF8&amp;field-author=%E5%AD%99%E6%9F%8F%E7%91%9B&amp;search-alias=book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dangdang.com/?key=&amp;key3=%CE%E4%BA%BA%B4%F3%D1%A7%B3%F6%B0%E6%C9%E7&amp;medium=01&amp;category_path=01.00.00.00.00.00" TargetMode="External"/><Relationship Id="rId20" Type="http://schemas.openxmlformats.org/officeDocument/2006/relationships/hyperlink" Target="http://www.amazon.cn/s/ref=dp_byline_sr_book_2?ie=UTF8&amp;field-author=%E8%8E%B1%E6%96%AF%E7%89%B9%C2%B7M.%E8%90%A8%E6%8B%89%E8%92%99&amp;search-alias=boo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search.dangdang.com/?key2=&#33487;&#24544;&#26519;&amp;medium=01&amp;category_path=01.00.00.00.00.00"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amazon.cn/s/ref=dp_byline_sr_book_1?ie=UTF8&amp;field-author=%E7%8E%8B%E6%B5%A6%E5%8A%AC&amp;search-alias=book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arch.dangdang.com/?key2=%B0%AC%B6%FB%A1%A4%B0%CD%B1%C8|%D2%EB%D5%DF&amp;medium=01&amp;category_path=01.00.00.00.00.00"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AD2C5-BA99-404D-BD6A-6A5B1841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4708</Words>
  <Characters>26836</Characters>
  <Application>Microsoft Office Word</Application>
  <DocSecurity>0</DocSecurity>
  <Lines>223</Lines>
  <Paragraphs>62</Paragraphs>
  <ScaleCrop>false</ScaleCrop>
  <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公共管理硕士（125200）专业学位研究生培养方案</dc:title>
  <dc:creator>Lan Jie</dc:creator>
  <cp:lastModifiedBy>admin</cp:lastModifiedBy>
  <cp:revision>2</cp:revision>
  <cp:lastPrinted>2019-07-04T01:15:00Z</cp:lastPrinted>
  <dcterms:created xsi:type="dcterms:W3CDTF">2020-08-19T07:51:00Z</dcterms:created>
  <dcterms:modified xsi:type="dcterms:W3CDTF">2020-08-19T07:51:00Z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