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3" w:firstLineChars="300"/>
        <w:jc w:val="center"/>
        <w:rPr>
          <w:rFonts w:hint="eastAsia"/>
          <w:b/>
          <w:bCs/>
          <w:sz w:val="28"/>
          <w:szCs w:val="28"/>
          <w:highlight w:val="red"/>
          <w:lang w:eastAsia="zh-CN"/>
        </w:rPr>
      </w:pPr>
      <w:r>
        <w:rPr>
          <w:rFonts w:hint="eastAsia"/>
          <w:b/>
          <w:bCs/>
          <w:sz w:val="28"/>
          <w:szCs w:val="28"/>
          <w:highlight w:val="red"/>
          <w:lang w:eastAsia="zh-CN"/>
        </w:rPr>
        <w:t>喜报</w:t>
      </w:r>
    </w:p>
    <w:p>
      <w:pPr>
        <w:ind w:firstLine="843" w:firstLineChars="300"/>
        <w:rPr>
          <w:rFonts w:hint="eastAsia"/>
          <w:b/>
          <w:bCs/>
          <w:sz w:val="28"/>
          <w:szCs w:val="28"/>
          <w:highlight w:val="red"/>
        </w:rPr>
      </w:pPr>
      <w:r>
        <w:rPr>
          <w:rFonts w:hint="eastAsia"/>
          <w:b/>
          <w:bCs/>
          <w:sz w:val="28"/>
          <w:szCs w:val="28"/>
          <w:highlight w:val="red"/>
        </w:rPr>
        <w:t>一篇</w:t>
      </w:r>
      <w:r>
        <w:rPr>
          <w:rFonts w:hint="eastAsia"/>
          <w:b/>
          <w:bCs/>
          <w:sz w:val="28"/>
          <w:szCs w:val="28"/>
          <w:highlight w:val="red"/>
          <w:lang w:eastAsia="zh-CN"/>
        </w:rPr>
        <w:t>专硕</w:t>
      </w:r>
      <w:r>
        <w:rPr>
          <w:rFonts w:hint="eastAsia"/>
          <w:b/>
          <w:bCs/>
          <w:sz w:val="28"/>
          <w:szCs w:val="28"/>
          <w:highlight w:val="red"/>
        </w:rPr>
        <w:t>毕业论文获得2023年江苏省优秀硕士学位论文</w:t>
      </w:r>
    </w:p>
    <w:p>
      <w:pPr>
        <w:rPr>
          <w:sz w:val="28"/>
          <w:szCs w:val="28"/>
        </w:rPr>
      </w:pP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</w:rPr>
        <w:t>     </w:t>
      </w:r>
      <w:r>
        <w:rPr>
          <w:rFonts w:hint="eastAsia"/>
          <w:sz w:val="28"/>
          <w:szCs w:val="28"/>
        </w:rPr>
        <w:t xml:space="preserve">   近日，江苏省教育厅、江苏省学位委员会公布了2023年江苏省优秀博士硕士学位论文评选结果。共评出2023年江苏省优秀博士学位论文200篇、优秀学术学位硕士学位论文250篇、优秀专业学位硕士学位论文249篇。祝天智教授指导的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2022届毕业生于萍撰写的</w:t>
      </w:r>
      <w:r>
        <w:rPr>
          <w:rFonts w:hint="eastAsia"/>
          <w:sz w:val="28"/>
          <w:szCs w:val="28"/>
        </w:rPr>
        <w:t>MPA专业学位硕士论文《</w:t>
      </w:r>
      <w:r>
        <w:rPr>
          <w:rFonts w:ascii="宋体" w:hAnsi="宋体" w:eastAsia="宋体" w:cs="宋体"/>
          <w:sz w:val="28"/>
          <w:szCs w:val="28"/>
        </w:rPr>
        <w:t>徐州市 D 镇征地冲突治理中的问题与对策研究</w:t>
      </w:r>
      <w:r>
        <w:rPr>
          <w:rFonts w:hint="eastAsia"/>
          <w:sz w:val="28"/>
          <w:szCs w:val="28"/>
        </w:rPr>
        <w:t>》入选江苏省优秀硕士学位论文，近年来</w:t>
      </w:r>
      <w:r>
        <w:rPr>
          <w:rFonts w:hint="eastAsia"/>
          <w:sz w:val="28"/>
          <w:szCs w:val="28"/>
          <w:lang w:eastAsia="zh-CN"/>
        </w:rPr>
        <w:t>已有四篇</w:t>
      </w:r>
      <w:r>
        <w:rPr>
          <w:rFonts w:hint="eastAsia"/>
          <w:sz w:val="28"/>
          <w:szCs w:val="28"/>
          <w:lang w:val="en-US" w:eastAsia="zh-CN"/>
        </w:rPr>
        <w:t>MPA专硕论文荣获江苏省优秀硕士学位论文</w:t>
      </w:r>
      <w:r>
        <w:rPr>
          <w:rFonts w:hint="eastAsia"/>
          <w:sz w:val="28"/>
          <w:szCs w:val="28"/>
        </w:rPr>
        <w:t>，充分展示了</w:t>
      </w:r>
      <w:r>
        <w:rPr>
          <w:rFonts w:hint="eastAsia"/>
          <w:sz w:val="28"/>
          <w:szCs w:val="28"/>
          <w:lang w:val="en-US" w:eastAsia="zh-CN"/>
        </w:rPr>
        <w:t>MPA教育中心</w:t>
      </w:r>
      <w:r>
        <w:rPr>
          <w:rFonts w:hint="eastAsia"/>
          <w:sz w:val="28"/>
          <w:szCs w:val="28"/>
        </w:rPr>
        <w:t>在研究生人才培养质量方面的成效。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1135" cy="1807210"/>
            <wp:effectExtent l="0" t="0" r="5715" b="2540"/>
            <wp:docPr id="1" name="图片 1" descr="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NmYwMmQ0ZDlmNjI2NTI1YjhhYWU4YmExNGFiNDgifQ=="/>
  </w:docVars>
  <w:rsids>
    <w:rsidRoot w:val="003239B9"/>
    <w:rsid w:val="003239B9"/>
    <w:rsid w:val="004F0975"/>
    <w:rsid w:val="00586ED4"/>
    <w:rsid w:val="0BD454C7"/>
    <w:rsid w:val="131E7D66"/>
    <w:rsid w:val="494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195</Characters>
  <Lines>1</Lines>
  <Paragraphs>1</Paragraphs>
  <TotalTime>22</TotalTime>
  <ScaleCrop>false</ScaleCrop>
  <LinksUpToDate>false</LinksUpToDate>
  <CharactersWithSpaces>228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2024-01-05T02:01:00Z</dcterms:created>
  <dc:creator>AutoBVT</dc:creator>
  <cp:lastModifiedBy>Administrator</cp:lastModifiedBy>
  <dcterms:modified xsi:type="dcterms:W3CDTF">2024-01-05T02:30:06Z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B37AC964FED14E50A669F1B45E548A64_13</vt:lpwstr>
  </property>
</Properties>
</file>