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100"/>
        <w:jc w:val="center"/>
        <w:rPr>
          <w:rFonts w:ascii="华文新魏" w:hAnsi="Times New Roman" w:eastAsia="华文新魏" w:cs="Times New Roman"/>
          <w:b/>
          <w:bCs/>
          <w:spacing w:val="40"/>
          <w:sz w:val="52"/>
          <w:szCs w:val="52"/>
        </w:rPr>
      </w:pPr>
      <w:r>
        <w:rPr>
          <w:rFonts w:ascii="华文新魏" w:hAnsi="Times New Roman" w:eastAsia="华文新魏" w:cs="Times New Roman"/>
          <w:b/>
          <w:bCs/>
          <w:spacing w:val="40"/>
          <w:sz w:val="52"/>
          <w:szCs w:val="52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hint="eastAsia" w:ascii="华文新魏" w:hAnsi="Times New Roman" w:eastAsia="华文新魏" w:cs="Times New Roman"/>
          <w:b/>
          <w:bCs/>
          <w:spacing w:val="40"/>
          <w:sz w:val="52"/>
          <w:szCs w:val="52"/>
          <w:lang w:eastAsia="zh-CN"/>
        </w:rPr>
        <w:instrText xml:space="preserve">ADDIN CNKISM.UserStyle</w:instrText>
      </w:r>
      <w:r>
        <w:rPr>
          <w:rFonts w:ascii="华文新魏" w:hAnsi="Times New Roman" w:eastAsia="华文新魏" w:cs="Times New Roman"/>
          <w:b/>
          <w:bCs/>
          <w:spacing w:val="40"/>
          <w:sz w:val="52"/>
          <w:szCs w:val="52"/>
        </w:rPr>
        <w:fldChar w:fldCharType="separate"/>
      </w:r>
      <w:r>
        <w:rPr>
          <w:rFonts w:ascii="华文新魏" w:hAnsi="Times New Roman" w:eastAsia="华文新魏" w:cs="Times New Roman"/>
          <w:b/>
          <w:bCs/>
          <w:spacing w:val="40"/>
          <w:sz w:val="52"/>
          <w:szCs w:val="52"/>
        </w:rPr>
        <w:fldChar w:fldCharType="end"/>
      </w:r>
      <w:r>
        <w:rPr>
          <w:rFonts w:ascii="华文新魏" w:hAnsi="Times New Roman" w:eastAsia="华文新魏" w:cs="Times New Roman"/>
          <w:b/>
          <w:bCs/>
          <w:spacing w:val="40"/>
          <w:sz w:val="52"/>
          <w:szCs w:val="52"/>
        </w:rPr>
        <w:drawing>
          <wp:inline distT="0" distB="0" distL="0" distR="0">
            <wp:extent cx="1031240" cy="1020445"/>
            <wp:effectExtent l="0" t="0" r="16510" b="8255"/>
            <wp:docPr id="3" name="图片 14" descr="江苏师范大学标志定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4" descr="江苏师范大学标志定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3124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beforeLines="100"/>
        <w:jc w:val="center"/>
        <w:rPr>
          <w:rFonts w:ascii="华文新魏" w:hAnsi="Times New Roman" w:eastAsia="华文新魏" w:cs="Times New Roman"/>
          <w:b/>
          <w:bCs/>
          <w:spacing w:val="40"/>
          <w:sz w:val="52"/>
          <w:szCs w:val="52"/>
        </w:rPr>
      </w:pPr>
      <w:r>
        <w:rPr>
          <w:rFonts w:ascii="华文新魏" w:hAnsi="Times New Roman" w:eastAsia="华文新魏" w:cs="Times New Roman"/>
          <w:b/>
          <w:bCs/>
          <w:spacing w:val="40"/>
          <w:sz w:val="52"/>
          <w:szCs w:val="52"/>
        </w:rPr>
        <w:drawing>
          <wp:inline distT="0" distB="0" distL="0" distR="0">
            <wp:extent cx="3286125" cy="789305"/>
            <wp:effectExtent l="0" t="0" r="0" b="0"/>
            <wp:docPr id="2" name="图片 2" descr="字体定稿横201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字体定稿横20120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00000"/>
                    </a:blip>
                    <a:srcRect l="11882" t="8438" r="9879" b="64650"/>
                    <a:stretch>
                      <a:fillRect/>
                    </a:stretch>
                  </pic:blipFill>
                  <pic:spPr>
                    <a:xfrm>
                      <a:off x="0" y="0"/>
                      <a:ext cx="3289031" cy="790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beforeLines="100"/>
        <w:jc w:val="center"/>
        <w:rPr>
          <w:rFonts w:ascii="华文新魏" w:hAnsi="Times New Roman" w:eastAsia="华文新魏" w:cs="Times New Roman"/>
          <w:b/>
          <w:bCs/>
          <w:spacing w:val="40"/>
          <w:sz w:val="52"/>
          <w:szCs w:val="52"/>
        </w:rPr>
      </w:pPr>
      <w:r>
        <w:rPr>
          <w:rFonts w:hint="eastAsia" w:ascii="华文新魏" w:hAnsi="Times New Roman" w:eastAsia="华文新魏" w:cs="Times New Roman"/>
          <w:b/>
          <w:bCs/>
          <w:spacing w:val="40"/>
          <w:sz w:val="52"/>
          <w:szCs w:val="52"/>
          <w:lang w:eastAsia="zh-CN"/>
        </w:rPr>
        <w:t>硕士学位论文预答辩情况表</w:t>
      </w:r>
    </w:p>
    <w:p>
      <w:pPr>
        <w:jc w:val="center"/>
        <w:rPr>
          <w:rFonts w:ascii="Times New Roman" w:hAnsi="Times New Roman" w:eastAsia="仿宋_GB2312" w:cs="Times New Roman"/>
          <w:sz w:val="30"/>
          <w:szCs w:val="24"/>
        </w:rPr>
      </w:pPr>
    </w:p>
    <w:tbl>
      <w:tblPr>
        <w:tblStyle w:val="6"/>
        <w:tblW w:w="6737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94"/>
        <w:gridCol w:w="424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  <w:jc w:val="center"/>
        </w:trPr>
        <w:tc>
          <w:tcPr>
            <w:tcW w:w="2494" w:type="dxa"/>
            <w:vAlign w:val="bottom"/>
          </w:tcPr>
          <w:p>
            <w:pPr>
              <w:snapToGrid w:val="0"/>
              <w:jc w:val="distribute"/>
              <w:rPr>
                <w:rFonts w:ascii="Times New Roman" w:hAnsi="Times New Roman" w:eastAsia="仿宋_GB2312" w:cs="Times New Roman"/>
                <w:b/>
                <w:bCs/>
                <w:sz w:val="36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36"/>
                <w:szCs w:val="24"/>
              </w:rPr>
              <w:t>学号</w:t>
            </w:r>
          </w:p>
        </w:tc>
        <w:tc>
          <w:tcPr>
            <w:tcW w:w="4243" w:type="dxa"/>
            <w:tcBorders>
              <w:bottom w:val="single" w:color="auto" w:sz="4" w:space="0"/>
            </w:tcBorders>
            <w:vAlign w:val="bottom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30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  <w:jc w:val="center"/>
        </w:trPr>
        <w:tc>
          <w:tcPr>
            <w:tcW w:w="2494" w:type="dxa"/>
            <w:vAlign w:val="bottom"/>
          </w:tcPr>
          <w:p>
            <w:pPr>
              <w:snapToGrid w:val="0"/>
              <w:jc w:val="distribute"/>
              <w:rPr>
                <w:rFonts w:ascii="Times New Roman" w:hAnsi="Times New Roman" w:eastAsia="仿宋_GB2312" w:cs="Times New Roman"/>
                <w:b/>
                <w:bCs/>
                <w:sz w:val="36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36"/>
                <w:szCs w:val="24"/>
              </w:rPr>
              <w:t>姓名</w:t>
            </w:r>
          </w:p>
        </w:tc>
        <w:tc>
          <w:tcPr>
            <w:tcW w:w="4243" w:type="dxa"/>
            <w:tcBorders>
              <w:bottom w:val="single" w:color="auto" w:sz="4" w:space="0"/>
            </w:tcBorders>
            <w:vAlign w:val="bottom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Times New Roman"/>
                <w:sz w:val="30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  <w:jc w:val="center"/>
        </w:trPr>
        <w:tc>
          <w:tcPr>
            <w:tcW w:w="2494" w:type="dxa"/>
            <w:vAlign w:val="bottom"/>
          </w:tcPr>
          <w:p>
            <w:pPr>
              <w:snapToGrid w:val="0"/>
              <w:jc w:val="distribute"/>
              <w:rPr>
                <w:rFonts w:ascii="Times New Roman" w:hAnsi="Times New Roman" w:eastAsia="仿宋_GB2312" w:cs="Times New Roman"/>
                <w:b/>
                <w:bCs/>
                <w:sz w:val="36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36"/>
                <w:szCs w:val="24"/>
              </w:rPr>
              <w:t>导师姓名</w:t>
            </w:r>
          </w:p>
        </w:tc>
        <w:tc>
          <w:tcPr>
            <w:tcW w:w="4243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30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  <w:jc w:val="center"/>
        </w:trPr>
        <w:tc>
          <w:tcPr>
            <w:tcW w:w="2494" w:type="dxa"/>
            <w:vAlign w:val="bottom"/>
          </w:tcPr>
          <w:p>
            <w:pPr>
              <w:snapToGrid w:val="0"/>
              <w:jc w:val="distribute"/>
              <w:rPr>
                <w:rFonts w:ascii="Times New Roman" w:hAnsi="Times New Roman" w:eastAsia="仿宋_GB2312" w:cs="Times New Roman"/>
                <w:b/>
                <w:bCs/>
                <w:sz w:val="36"/>
                <w:szCs w:val="24"/>
              </w:rPr>
            </w:pPr>
          </w:p>
          <w:p>
            <w:pPr>
              <w:snapToGrid w:val="0"/>
              <w:jc w:val="distribute"/>
              <w:rPr>
                <w:rFonts w:ascii="Times New Roman" w:hAnsi="Times New Roman" w:eastAsia="仿宋_GB2312" w:cs="Times New Roman"/>
                <w:b/>
                <w:bCs/>
                <w:sz w:val="36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36"/>
                <w:szCs w:val="24"/>
              </w:rPr>
              <w:t>学院</w:t>
            </w:r>
          </w:p>
        </w:tc>
        <w:tc>
          <w:tcPr>
            <w:tcW w:w="4243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30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24"/>
                <w:lang w:val="en-US" w:eastAsia="zh-CN"/>
              </w:rPr>
              <w:t>公共管理与社会学院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  <w:jc w:val="center"/>
        </w:trPr>
        <w:tc>
          <w:tcPr>
            <w:tcW w:w="2494" w:type="dxa"/>
            <w:vAlign w:val="bottom"/>
          </w:tcPr>
          <w:p>
            <w:pPr>
              <w:snapToGrid w:val="0"/>
              <w:jc w:val="distribute"/>
              <w:rPr>
                <w:rFonts w:ascii="Times New Roman" w:hAnsi="Times New Roman" w:eastAsia="仿宋_GB2312" w:cs="Times New Roman"/>
                <w:b/>
                <w:bCs/>
                <w:sz w:val="36"/>
                <w:szCs w:val="24"/>
              </w:rPr>
            </w:pPr>
          </w:p>
          <w:p>
            <w:pPr>
              <w:snapToGrid w:val="0"/>
              <w:jc w:val="distribute"/>
              <w:rPr>
                <w:rFonts w:ascii="Times New Roman" w:hAnsi="Times New Roman" w:eastAsia="仿宋_GB2312" w:cs="Times New Roman"/>
                <w:b/>
                <w:bCs/>
                <w:sz w:val="36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36"/>
                <w:szCs w:val="24"/>
              </w:rPr>
              <w:t>专业名称</w:t>
            </w:r>
          </w:p>
        </w:tc>
        <w:tc>
          <w:tcPr>
            <w:tcW w:w="4243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30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24"/>
                <w:lang w:val="en-US" w:eastAsia="zh-CN"/>
              </w:rPr>
              <w:t>公共管理（MPA）</w:t>
            </w:r>
          </w:p>
        </w:tc>
      </w:tr>
    </w:tbl>
    <w:p>
      <w:pPr>
        <w:jc w:val="center"/>
        <w:rPr>
          <w:rFonts w:ascii="Times New Roman" w:hAnsi="Times New Roman" w:eastAsia="仿宋_GB2312" w:cs="Times New Roman"/>
          <w:sz w:val="30"/>
          <w:szCs w:val="24"/>
        </w:rPr>
      </w:pPr>
    </w:p>
    <w:p>
      <w:pPr>
        <w:jc w:val="center"/>
        <w:rPr>
          <w:rFonts w:ascii="Times New Roman" w:hAnsi="Times New Roman" w:eastAsia="仿宋_GB2312" w:cs="Times New Roman"/>
          <w:sz w:val="30"/>
          <w:szCs w:val="24"/>
        </w:rPr>
      </w:pPr>
    </w:p>
    <w:p>
      <w:pPr>
        <w:jc w:val="center"/>
        <w:rPr>
          <w:rFonts w:ascii="Times New Roman" w:hAnsi="Times New Roman" w:eastAsia="仿宋_GB2312" w:cs="Times New Roman"/>
          <w:sz w:val="30"/>
          <w:szCs w:val="24"/>
        </w:rPr>
      </w:pPr>
    </w:p>
    <w:p>
      <w:pPr>
        <w:jc w:val="center"/>
        <w:rPr>
          <w:rFonts w:ascii="Times New Roman" w:hAnsi="Times New Roman" w:eastAsia="仿宋_GB2312" w:cs="Times New Roman"/>
          <w:sz w:val="30"/>
          <w:szCs w:val="24"/>
        </w:rPr>
      </w:pPr>
    </w:p>
    <w:p>
      <w:pPr>
        <w:jc w:val="center"/>
        <w:rPr>
          <w:rFonts w:ascii="Times New Roman" w:hAnsi="Times New Roman" w:eastAsia="黑体" w:cs="Times New Roman"/>
          <w:spacing w:val="20"/>
          <w:sz w:val="32"/>
          <w:szCs w:val="24"/>
        </w:rPr>
      </w:pPr>
      <w:r>
        <w:rPr>
          <w:rFonts w:hint="eastAsia" w:ascii="Times New Roman" w:hAnsi="Times New Roman" w:eastAsia="黑体" w:cs="Times New Roman"/>
          <w:spacing w:val="20"/>
          <w:sz w:val="32"/>
          <w:szCs w:val="24"/>
        </w:rPr>
        <w:t>江苏师范大学研究生院 制</w:t>
      </w:r>
    </w:p>
    <w:tbl>
      <w:tblPr>
        <w:tblStyle w:val="7"/>
        <w:tblW w:w="9073" w:type="dxa"/>
        <w:tblInd w:w="-37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9"/>
        <w:gridCol w:w="2093"/>
        <w:gridCol w:w="2577"/>
        <w:gridCol w:w="249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909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ascii="微软雅黑" w:hAnsi="微软雅黑" w:eastAsia="微软雅黑"/>
                <w:sz w:val="21"/>
                <w:szCs w:val="21"/>
              </w:rPr>
              <w:t>
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论文题目</w:t>
            </w:r>
          </w:p>
        </w:tc>
        <w:tc>
          <w:tcPr>
            <w:tcW w:w="716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7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pacing w:val="20"/>
                <w:sz w:val="24"/>
                <w:szCs w:val="24"/>
              </w:rPr>
              <w:t>学位论文预答辩记录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0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预答辩人姓名</w:t>
            </w:r>
          </w:p>
        </w:tc>
        <w:tc>
          <w:tcPr>
            <w:tcW w:w="209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257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预答辩委员会主席</w:t>
            </w:r>
          </w:p>
        </w:tc>
        <w:tc>
          <w:tcPr>
            <w:tcW w:w="249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0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预答辩日期</w:t>
            </w:r>
          </w:p>
        </w:tc>
        <w:tc>
          <w:tcPr>
            <w:tcW w:w="209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57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预答辩地点</w:t>
            </w: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lang w:val="en-US" w:eastAsia="zh-CN"/>
              </w:rPr>
              <w:t>会议号</w:t>
            </w: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49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腾讯会议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3" w:hRule="atLeast"/>
        </w:trPr>
        <w:tc>
          <w:tcPr>
            <w:tcW w:w="9073" w:type="dxa"/>
            <w:gridSpan w:val="4"/>
            <w:tcBorders>
              <w:tl2br w:val="nil"/>
              <w:tr2bl w:val="nil"/>
            </w:tcBorders>
            <w:vAlign w:val="top"/>
          </w:tcPr>
          <w:p>
            <w:pPr>
              <w:jc w:val="both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both"/>
            </w:pPr>
            <w:r>
              <w:rPr>
                <w:rFonts w:ascii="宋体" w:hAnsi="宋体" w:eastAsia="宋体"/>
                <w:sz w:val="24"/>
                <w:szCs w:val="24"/>
              </w:rPr>
              <w:t>预答辩中提出的主要问题及回答的简要情况</w:t>
            </w:r>
          </w:p>
          <w:p>
            <w:pPr>
              <w:jc w:val="both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教授：</w:t>
            </w:r>
          </w:p>
          <w:p>
            <w:pPr>
              <w:jc w:val="both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  <w:t>1.</w:t>
            </w:r>
          </w:p>
          <w:p>
            <w:pPr>
              <w:jc w:val="both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  <w:t>答：</w:t>
            </w:r>
          </w:p>
          <w:p>
            <w:pPr>
              <w:jc w:val="both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教授：</w:t>
            </w:r>
          </w:p>
          <w:p>
            <w:pPr>
              <w:jc w:val="both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1</w:t>
            </w:r>
            <w:r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  <w:t>.</w:t>
            </w:r>
          </w:p>
          <w:p>
            <w:pPr>
              <w:jc w:val="both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  <w:t>答：</w:t>
            </w:r>
          </w:p>
          <w:p>
            <w:pPr>
              <w:jc w:val="both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副教授：</w:t>
            </w:r>
          </w:p>
          <w:p>
            <w:pPr>
              <w:jc w:val="both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1</w:t>
            </w:r>
            <w:r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  <w:t>.</w:t>
            </w:r>
          </w:p>
          <w:p>
            <w:pPr>
              <w:jc w:val="both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答：</w:t>
            </w:r>
          </w:p>
          <w:p>
            <w:pPr>
              <w:jc w:val="both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both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both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both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both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both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both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both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both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after="187"/>
              <w:jc w:val="both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after="187"/>
              <w:ind w:firstLineChars="2800"/>
              <w:jc w:val="both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after="187"/>
              <w:ind w:firstLineChars="2800"/>
              <w:jc w:val="both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after="187"/>
              <w:ind w:firstLine="5760" w:firstLineChars="2400"/>
              <w:jc w:val="both"/>
              <w:rPr>
                <w:rFonts w:hint="eastAsia" w:ascii="宋体" w:hAnsi="宋体" w:eastAsia="宋体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记录人签名：</w:t>
            </w:r>
            <w:r>
              <w:rPr>
                <w:rFonts w:hint="eastAsia" w:ascii="宋体" w:hAnsi="宋体" w:eastAsia="宋体"/>
                <w:sz w:val="24"/>
                <w:szCs w:val="24"/>
                <w:u w:val="single"/>
                <w:lang w:val="en-US" w:eastAsia="zh-CN"/>
              </w:rPr>
              <w:t xml:space="preserve">         </w:t>
            </w:r>
          </w:p>
          <w:p>
            <w:pPr>
              <w:spacing w:after="187"/>
              <w:ind w:firstLine="6720" w:firstLineChars="2800"/>
              <w:jc w:val="both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年</w:t>
            </w:r>
            <w:r>
              <w:rPr>
                <w:rFonts w:hint="eastAsia" w:ascii="宋体" w:hAnsi="宋体" w:eastAsia="宋体"/>
                <w:sz w:val="24"/>
                <w:szCs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 xml:space="preserve">  月</w:t>
            </w:r>
            <w:r>
              <w:rPr>
                <w:rFonts w:hint="eastAsia" w:ascii="宋体" w:hAnsi="宋体" w:eastAsia="宋体"/>
                <w:sz w:val="24"/>
                <w:szCs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日</w:t>
            </w:r>
          </w:p>
        </w:tc>
      </w:tr>
    </w:tbl>
    <w:p>
      <w:pPr>
        <w:jc w:val="center"/>
        <w:rPr>
          <w:rFonts w:ascii="宋体" w:hAnsi="宋体" w:eastAsia="宋体"/>
          <w:sz w:val="10"/>
          <w:szCs w:val="10"/>
        </w:rPr>
      </w:pPr>
    </w:p>
    <w:tbl>
      <w:tblPr>
        <w:tblStyle w:val="7"/>
        <w:tblW w:w="9127" w:type="dxa"/>
        <w:tblInd w:w="-373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2066"/>
        <w:gridCol w:w="1266"/>
        <w:gridCol w:w="3354"/>
        <w:gridCol w:w="1601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40" w:type="dxa"/>
            <w:vMerge w:val="restart"/>
            <w:tcBorders>
              <w:tl2br w:val="nil"/>
              <w:tr2bl w:val="nil"/>
            </w:tcBorders>
            <w:textDirection w:val="tbLrV"/>
            <w:vAlign w:val="top"/>
          </w:tcPr>
          <w:p>
            <w:pPr>
              <w:ind w:left="113" w:right="113"/>
              <w:jc w:val="center"/>
              <w:rPr>
                <w:rFonts w:hint="eastAsia" w:eastAsia="黑体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pacing w:val="45"/>
                <w:sz w:val="24"/>
                <w:szCs w:val="24"/>
              </w:rPr>
              <w:t>学位论文预答辩委员会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pacing w:val="45"/>
                <w:sz w:val="24"/>
                <w:szCs w:val="24"/>
                <w:lang w:eastAsia="zh-CN"/>
              </w:rPr>
              <w:t>成员</w:t>
            </w:r>
          </w:p>
        </w:tc>
        <w:tc>
          <w:tcPr>
            <w:tcW w:w="206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姓  名</w:t>
            </w:r>
          </w:p>
        </w:tc>
        <w:tc>
          <w:tcPr>
            <w:tcW w:w="126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职  称</w:t>
            </w:r>
          </w:p>
        </w:tc>
        <w:tc>
          <w:tcPr>
            <w:tcW w:w="335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工作单位</w:t>
            </w:r>
          </w:p>
        </w:tc>
        <w:tc>
          <w:tcPr>
            <w:tcW w:w="160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lang w:eastAsia="zh-CN"/>
              </w:rPr>
              <w:t>硕导</w:t>
            </w: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lang w:val="en-US" w:eastAsia="zh-CN"/>
              </w:rPr>
              <w:t>/博导/行业专家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40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06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</w:p>
        </w:tc>
        <w:tc>
          <w:tcPr>
            <w:tcW w:w="126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教授</w:t>
            </w:r>
          </w:p>
        </w:tc>
        <w:tc>
          <w:tcPr>
            <w:tcW w:w="335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  <w:t>公共管理与社会学院</w:t>
            </w:r>
          </w:p>
        </w:tc>
        <w:tc>
          <w:tcPr>
            <w:tcW w:w="160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硕导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40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06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</w:p>
        </w:tc>
        <w:tc>
          <w:tcPr>
            <w:tcW w:w="126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教授</w:t>
            </w:r>
          </w:p>
        </w:tc>
        <w:tc>
          <w:tcPr>
            <w:tcW w:w="335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  <w:t>公共管理与社会学院</w:t>
            </w:r>
          </w:p>
        </w:tc>
        <w:tc>
          <w:tcPr>
            <w:tcW w:w="160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硕导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40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06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</w:p>
        </w:tc>
        <w:tc>
          <w:tcPr>
            <w:tcW w:w="126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副教授</w:t>
            </w:r>
          </w:p>
        </w:tc>
        <w:tc>
          <w:tcPr>
            <w:tcW w:w="335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  <w:t>公共管理与社会学院</w:t>
            </w:r>
          </w:p>
        </w:tc>
        <w:tc>
          <w:tcPr>
            <w:tcW w:w="160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硕导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40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06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6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35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60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40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06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6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35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60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40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06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6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35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60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40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06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6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35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60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90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pacing w:val="57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pacing w:val="0"/>
                <w:sz w:val="24"/>
                <w:szCs w:val="24"/>
              </w:rPr>
              <w:t>预答辩委员会秘书</w:t>
            </w:r>
          </w:p>
        </w:tc>
        <w:tc>
          <w:tcPr>
            <w:tcW w:w="622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pacing w:val="57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pacing w:val="57"/>
                <w:sz w:val="24"/>
                <w:szCs w:val="24"/>
                <w:lang w:val="en-US" w:eastAsia="zh-CN"/>
              </w:rPr>
              <w:t>王晗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5" w:hRule="atLeast"/>
        </w:trPr>
        <w:tc>
          <w:tcPr>
            <w:tcW w:w="9127" w:type="dxa"/>
            <w:gridSpan w:val="5"/>
            <w:tcBorders>
              <w:tl2br w:val="nil"/>
              <w:tr2bl w:val="nil"/>
            </w:tcBorders>
            <w:vAlign w:val="top"/>
          </w:tcPr>
          <w:p>
            <w:pPr>
              <w:jc w:val="both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spacing w:val="57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spacing w:val="57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pacing w:val="57"/>
                <w:sz w:val="24"/>
                <w:szCs w:val="24"/>
              </w:rPr>
              <w:t>预答辩委员会结果：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60" w:lineRule="auto"/>
              <w:ind w:firstLineChars="0"/>
              <w:jc w:val="both"/>
              <w:textAlignment w:val="auto"/>
            </w:pPr>
            <w:r>
              <w:rPr>
                <w:rFonts w:ascii="宋体" w:hAnsi="宋体" w:eastAsia="宋体"/>
                <w:sz w:val="24"/>
                <w:szCs w:val="24"/>
              </w:rPr>
              <w:t>本次预答辩委员会共有</w:t>
            </w:r>
            <w:r>
              <w:rPr>
                <w:rFonts w:hint="eastAsia" w:ascii="宋体" w:hAnsi="宋体" w:eastAsia="宋体"/>
                <w:sz w:val="24"/>
                <w:szCs w:val="24"/>
                <w:u w:val="single"/>
                <w:lang w:val="en-US" w:eastAsia="zh-CN"/>
              </w:rPr>
              <w:t xml:space="preserve">  3  </w:t>
            </w:r>
            <w:r>
              <w:rPr>
                <w:rFonts w:ascii="宋体" w:hAnsi="宋体" w:eastAsia="宋体"/>
                <w:sz w:val="24"/>
                <w:szCs w:val="24"/>
              </w:rPr>
              <w:t>人，发出表决票</w:t>
            </w:r>
            <w:r>
              <w:rPr>
                <w:rFonts w:hint="eastAsia" w:ascii="宋体" w:hAnsi="宋体" w:eastAsia="宋体"/>
                <w:sz w:val="24"/>
                <w:szCs w:val="24"/>
                <w:u w:val="single"/>
                <w:lang w:val="en-US" w:eastAsia="zh-CN"/>
              </w:rPr>
              <w:t xml:space="preserve">  3  </w:t>
            </w:r>
            <w:r>
              <w:rPr>
                <w:rFonts w:ascii="宋体" w:hAnsi="宋体" w:eastAsia="宋体"/>
                <w:sz w:val="24"/>
                <w:szCs w:val="24"/>
              </w:rPr>
              <w:t>张，其中有效票</w:t>
            </w:r>
            <w:r>
              <w:rPr>
                <w:rFonts w:hint="eastAsia" w:ascii="宋体" w:hAnsi="宋体" w:eastAsia="宋体"/>
                <w:sz w:val="24"/>
                <w:szCs w:val="24"/>
                <w:u w:val="single"/>
                <w:lang w:val="en-US" w:eastAsia="zh-CN"/>
              </w:rPr>
              <w:t xml:space="preserve">  3  </w:t>
            </w:r>
            <w:r>
              <w:rPr>
                <w:rFonts w:ascii="宋体" w:hAnsi="宋体" w:eastAsia="宋体"/>
                <w:sz w:val="24"/>
                <w:szCs w:val="24"/>
              </w:rPr>
              <w:t>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60" w:lineRule="auto"/>
              <w:ind w:firstLineChars="0"/>
              <w:jc w:val="both"/>
              <w:textAlignment w:val="auto"/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论文预答辩委员会表决</w:t>
            </w:r>
            <w:r>
              <w:rPr>
                <w:rFonts w:ascii="宋体" w:hAnsi="宋体" w:eastAsia="宋体"/>
                <w:sz w:val="24"/>
                <w:szCs w:val="24"/>
              </w:rPr>
              <w:t>意见：论文预答辩通过</w:t>
            </w:r>
            <w:r>
              <w:rPr>
                <w:rFonts w:hint="eastAsia" w:ascii="宋体" w:hAnsi="宋体" w:eastAsia="宋体"/>
                <w:sz w:val="24"/>
                <w:szCs w:val="24"/>
                <w:u w:val="single"/>
                <w:lang w:val="en-US" w:eastAsia="zh-CN"/>
              </w:rPr>
              <w:t xml:space="preserve">  3  </w:t>
            </w:r>
            <w:r>
              <w:rPr>
                <w:rFonts w:ascii="宋体" w:hAnsi="宋体" w:eastAsia="宋体"/>
                <w:sz w:val="24"/>
                <w:szCs w:val="24"/>
              </w:rPr>
              <w:t>票，不通过</w:t>
            </w:r>
            <w:r>
              <w:rPr>
                <w:rFonts w:hint="eastAsia" w:ascii="宋体" w:hAnsi="宋体" w:eastAsia="宋体"/>
                <w:sz w:val="24"/>
                <w:szCs w:val="24"/>
                <w:u w:val="single"/>
                <w:lang w:val="en-US" w:eastAsia="zh-CN"/>
              </w:rPr>
              <w:t xml:space="preserve">  0  </w:t>
            </w:r>
            <w:r>
              <w:rPr>
                <w:rFonts w:ascii="宋体" w:hAnsi="宋体" w:eastAsia="宋体"/>
                <w:sz w:val="24"/>
                <w:szCs w:val="24"/>
              </w:rPr>
              <w:t>票，弃权</w:t>
            </w:r>
            <w:r>
              <w:rPr>
                <w:rFonts w:hint="eastAsia" w:ascii="宋体" w:hAnsi="宋体" w:eastAsia="宋体"/>
                <w:sz w:val="24"/>
                <w:szCs w:val="24"/>
                <w:u w:val="single"/>
                <w:lang w:val="en-US" w:eastAsia="zh-CN"/>
              </w:rPr>
              <w:t xml:space="preserve">  0  </w:t>
            </w:r>
            <w:r>
              <w:rPr>
                <w:rFonts w:ascii="宋体" w:hAnsi="宋体" w:eastAsia="宋体"/>
                <w:sz w:val="24"/>
                <w:szCs w:val="24"/>
              </w:rPr>
              <w:t>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60" w:lineRule="auto"/>
              <w:ind w:firstLineChars="0"/>
              <w:jc w:val="both"/>
              <w:textAlignment w:val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论文预答辩结论：</w:t>
            </w:r>
            <w:r>
              <w:rPr>
                <w:rFonts w:hint="eastAsia"/>
                <w:color w:val="000000"/>
                <w:sz w:val="24"/>
                <w:lang w:val="en-US" w:eastAsia="zh-CN"/>
              </w:rPr>
              <w:t>☑通过  □未通过</w:t>
            </w:r>
            <w:r>
              <w:rPr>
                <w:rFonts w:ascii="宋体" w:hAnsi="宋体" w:eastAsia="宋体"/>
                <w:sz w:val="24"/>
                <w:szCs w:val="24"/>
              </w:rPr>
              <w:t>论文预答辩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60" w:lineRule="auto"/>
              <w:ind w:firstLineChars="0"/>
              <w:jc w:val="both"/>
              <w:textAlignment w:val="auto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60" w:lineRule="auto"/>
              <w:ind w:firstLineChars="0"/>
              <w:jc w:val="both"/>
              <w:textAlignment w:val="auto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60" w:lineRule="auto"/>
              <w:ind w:firstLineChars="0"/>
              <w:jc w:val="both"/>
              <w:textAlignment w:val="auto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60" w:lineRule="auto"/>
              <w:ind w:firstLineChars="0"/>
              <w:jc w:val="both"/>
              <w:textAlignment w:val="auto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60" w:lineRule="auto"/>
              <w:ind w:firstLineChars="0"/>
              <w:jc w:val="both"/>
              <w:textAlignment w:val="auto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预答辩委员会主席签名：</w:t>
            </w:r>
            <w:r>
              <w:rPr>
                <w:rFonts w:hint="eastAsia" w:ascii="宋体" w:hAnsi="宋体" w:eastAsia="宋体"/>
                <w:sz w:val="24"/>
                <w:szCs w:val="24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eastAsia="宋体"/>
                <w:sz w:val="24"/>
                <w:szCs w:val="24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年</w:t>
            </w:r>
            <w:r>
              <w:rPr>
                <w:rFonts w:hint="eastAsia" w:ascii="宋体" w:hAnsi="宋体" w:eastAsia="宋体"/>
                <w:sz w:val="24"/>
                <w:szCs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月</w:t>
            </w:r>
            <w:r>
              <w:rPr>
                <w:rFonts w:hint="eastAsia" w:ascii="宋体" w:hAnsi="宋体" w:eastAsia="宋体"/>
                <w:sz w:val="24"/>
                <w:szCs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日</w:t>
            </w:r>
          </w:p>
        </w:tc>
      </w:tr>
    </w:tbl>
    <w:p>
      <w:pPr>
        <w:jc w:val="center"/>
        <w:rPr>
          <w:rFonts w:ascii="宋体" w:hAnsi="宋体" w:eastAsia="宋体"/>
          <w:sz w:val="10"/>
          <w:szCs w:val="10"/>
        </w:rPr>
      </w:pPr>
    </w:p>
    <w:tbl>
      <w:tblPr>
        <w:tblStyle w:val="7"/>
        <w:tblW w:w="9127" w:type="dxa"/>
        <w:tblInd w:w="-373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27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912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pacing w:val="57"/>
                <w:sz w:val="24"/>
                <w:szCs w:val="24"/>
              </w:rPr>
              <w:t>预答辩后论文修改情况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8" w:hRule="atLeast"/>
        </w:trPr>
        <w:tc>
          <w:tcPr>
            <w:tcW w:w="9127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auto"/>
              <w:ind w:right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研究生对预答辩委员会专家提出的问题，逐一分析，并对论文进行修改，修改情况记录如下（本页作为学位论文答辩参考材料）：</w:t>
            </w:r>
          </w:p>
          <w:p>
            <w:pPr>
              <w:jc w:val="both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1.</w:t>
            </w:r>
            <w:bookmarkStart w:id="0" w:name="_GoBack"/>
            <w:bookmarkEnd w:id="0"/>
          </w:p>
          <w:p>
            <w:pPr>
              <w:jc w:val="left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2.</w:t>
            </w:r>
          </w:p>
          <w:p>
            <w:pPr>
              <w:jc w:val="both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3.</w:t>
            </w:r>
          </w:p>
          <w:p>
            <w:pPr>
              <w:jc w:val="both"/>
              <w:rPr>
                <w:rFonts w:hint="default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lang w:val="en-US" w:eastAsia="zh-CN"/>
              </w:rPr>
              <w:t>4.</w:t>
            </w:r>
          </w:p>
          <w:p>
            <w:pPr>
              <w:ind w:right="420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ind w:right="420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ind w:right="420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ind w:right="420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ind w:right="420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ind w:right="420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ind w:right="420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ind w:right="420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ind w:right="420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ind w:right="420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ind w:right="420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ind w:right="420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ind w:right="420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ind w:right="420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ind w:right="420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ind w:right="420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ind w:right="420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ind w:right="420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ind w:right="420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ind w:right="420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ind w:right="420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ind w:right="420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ind w:right="420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ind w:right="420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ind w:right="420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经本人审核，该生已考虑并解决预答辩委员会专家提出的问题，未回避主要问题。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360" w:lineRule="auto"/>
              <w:ind w:right="0" w:firstLine="2160" w:firstLineChars="9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导师签名：</w:t>
            </w:r>
            <w:r>
              <w:rPr>
                <w:rFonts w:hint="eastAsia" w:ascii="宋体" w:hAnsi="宋体" w:eastAsia="宋体"/>
                <w:sz w:val="24"/>
                <w:szCs w:val="24"/>
                <w:u w:val="single"/>
                <w:lang w:val="en-US" w:eastAsia="zh-CN"/>
              </w:rPr>
              <w:t xml:space="preserve">             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 xml:space="preserve">           </w:t>
            </w:r>
            <w:r>
              <w:rPr>
                <w:rFonts w:hint="eastAsia" w:ascii="宋体" w:hAnsi="宋体" w:eastAsia="宋体"/>
                <w:sz w:val="24"/>
                <w:szCs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年</w:t>
            </w:r>
            <w:r>
              <w:rPr>
                <w:rFonts w:hint="eastAsia" w:ascii="宋体" w:hAnsi="宋体" w:eastAsia="宋体"/>
                <w:sz w:val="24"/>
                <w:szCs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月</w:t>
            </w:r>
            <w:r>
              <w:rPr>
                <w:rFonts w:hint="eastAsia" w:ascii="宋体" w:hAnsi="宋体" w:eastAsia="宋体"/>
                <w:sz w:val="24"/>
                <w:szCs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日</w:t>
            </w:r>
          </w:p>
        </w:tc>
      </w:tr>
    </w:tbl>
    <w:p>
      <w:pPr>
        <w:jc w:val="center"/>
        <w:rPr>
          <w:rFonts w:ascii="宋体" w:hAnsi="宋体" w:eastAsia="宋体"/>
          <w:sz w:val="10"/>
          <w:szCs w:val="10"/>
        </w:rPr>
      </w:pPr>
    </w:p>
    <w:sectPr>
      <w:footerReference r:id="rId3" w:type="default"/>
      <w:pgSz w:w="11906" w:h="16838"/>
      <w:pgMar w:top="1440" w:right="1684" w:bottom="1440" w:left="168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  <w:p>
    <w:pPr>
      <w:jc w:val="left"/>
      <w:rPr>
        <w:rFonts w:ascii="宋体" w:hAnsi="宋体" w:eastAsia="宋体"/>
        <w:sz w:val="18"/>
        <w:szCs w:val="18"/>
      </w:rPr>
    </w:pPr>
    <w:r>
      <w:rPr>
        <w:rFonts w:ascii="Times New Roman" w:hAnsi="Times New Roman" w:eastAsia="Times New Roman"/>
        <w:sz w:val="18"/>
        <w:szCs w:val="18"/>
      </w:rPr>
      <w:t>-</w:t>
    </w:r>
    <w:r>
      <w:fldChar w:fldCharType="begin"/>
    </w:r>
    <w:r>
      <w:rPr>
        <w:rFonts w:ascii="Times New Roman" w:hAnsi="Times New Roman" w:eastAsia="Times New Roman"/>
        <w:sz w:val="18"/>
        <w:szCs w:val="18"/>
      </w:rPr>
      <w:instrText xml:space="preserve">PAGE  </w:instrText>
    </w:r>
    <w:r>
      <w:fldChar w:fldCharType="end"/>
    </w:r>
    <w:r>
      <w:rPr>
        <w:rFonts w:ascii="Times New Roman" w:hAnsi="Times New Roman" w:eastAsia="Times New Roman"/>
        <w:sz w:val="18"/>
        <w:szCs w:val="18"/>
      </w:rPr>
      <w:t>-</w:t>
    </w:r>
  </w:p>
  <w:p>
    <w:pPr>
      <w:jc w:val="left"/>
      <w:rPr>
        <w:rFonts w:ascii="宋体" w:hAnsi="宋体" w:eastAsia="宋体"/>
        <w:sz w:val="18"/>
        <w:szCs w:val="1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RmNTljYTVjMjZkYzk1ZWE5MTM4ZDQyMGU5YTcyNWYifQ=="/>
  </w:docVars>
  <w:rsids>
    <w:rsidRoot w:val="00BA0C1A"/>
    <w:rsid w:val="000C51B7"/>
    <w:rsid w:val="00216EB9"/>
    <w:rsid w:val="0059531B"/>
    <w:rsid w:val="00616505"/>
    <w:rsid w:val="0062213C"/>
    <w:rsid w:val="00633F40"/>
    <w:rsid w:val="006549AD"/>
    <w:rsid w:val="00684D9C"/>
    <w:rsid w:val="00A60633"/>
    <w:rsid w:val="00BA0C1A"/>
    <w:rsid w:val="00C061CB"/>
    <w:rsid w:val="00C604EC"/>
    <w:rsid w:val="00E26251"/>
    <w:rsid w:val="00EA1EE8"/>
    <w:rsid w:val="00F53662"/>
    <w:rsid w:val="02F525DA"/>
    <w:rsid w:val="074C50DA"/>
    <w:rsid w:val="083D07F0"/>
    <w:rsid w:val="0C0F4EED"/>
    <w:rsid w:val="0C1174DE"/>
    <w:rsid w:val="105E3B74"/>
    <w:rsid w:val="1077314E"/>
    <w:rsid w:val="18D00D3B"/>
    <w:rsid w:val="19EA1330"/>
    <w:rsid w:val="1AE07E1B"/>
    <w:rsid w:val="1C2C4424"/>
    <w:rsid w:val="1CB5637F"/>
    <w:rsid w:val="1CD54CE6"/>
    <w:rsid w:val="1DEC38DC"/>
    <w:rsid w:val="27252518"/>
    <w:rsid w:val="29574884"/>
    <w:rsid w:val="2ACA00FF"/>
    <w:rsid w:val="2BAB33B5"/>
    <w:rsid w:val="30456175"/>
    <w:rsid w:val="36772279"/>
    <w:rsid w:val="36D472A3"/>
    <w:rsid w:val="3FBB2778"/>
    <w:rsid w:val="41D63C39"/>
    <w:rsid w:val="434067C1"/>
    <w:rsid w:val="5237602E"/>
    <w:rsid w:val="568D20C3"/>
    <w:rsid w:val="58153170"/>
    <w:rsid w:val="6014510B"/>
    <w:rsid w:val="6EAF13B0"/>
    <w:rsid w:val="70FC01F8"/>
    <w:rsid w:val="71061E72"/>
    <w:rsid w:val="736C4FFF"/>
    <w:rsid w:val="74C230E2"/>
    <w:rsid w:val="7A3B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nhideWhenUsed/>
    <w:qFormat/>
    <w:uiPriority w:val="99"/>
    <w:pPr>
      <w:spacing w:line="332" w:lineRule="auto"/>
      <w:ind w:firstLine="420" w:firstLineChars="200"/>
    </w:pPr>
    <w:rPr>
      <w:rFonts w:ascii="Times New Roman" w:hAnsi="Times New Roman" w:eastAsia="宋体"/>
      <w:sz w:val="24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Body Text First Indent 2"/>
    <w:basedOn w:val="2"/>
    <w:qFormat/>
    <w:uiPriority w:val="0"/>
    <w:pPr>
      <w:spacing w:line="300" w:lineRule="auto"/>
    </w:pPr>
    <w:rPr>
      <w:color w:val="000000"/>
    </w:rPr>
  </w:style>
  <w:style w:type="table" w:styleId="7">
    <w:name w:val="Table Grid"/>
    <w:basedOn w:val="6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页眉 字符"/>
    <w:basedOn w:val="8"/>
    <w:link w:val="4"/>
    <w:semiHidden/>
    <w:qFormat/>
    <w:uiPriority w:val="99"/>
    <w:rPr>
      <w:sz w:val="18"/>
      <w:szCs w:val="18"/>
    </w:rPr>
  </w:style>
  <w:style w:type="character" w:customStyle="1" w:styleId="10">
    <w:name w:val="页脚 字符"/>
    <w:basedOn w:val="8"/>
    <w:link w:val="3"/>
    <w:semiHidden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ns9="http://schemas.openxmlformats.org/schemaLibrary/2006/main" xmlns:mc="http://schemas.openxmlformats.org/markup-compatibility/2006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20="urn:schemas-microsoft-com:office:exce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etp="http://schemas.microsoft.com/office/webextensions/taskpanes/2010/11" xmlns:we="http://schemas.microsoft.com/office/webextensions/webextension/2010/11" xmlns:ns34="http://schemas.openxmlformats.org/drawingml/2006/compatibility" xmlns:ns35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519BC990-40FD-42B6-B8DA-69B41A76D25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788</Words>
  <Characters>837</Characters>
  <Lines>1</Lines>
  <Paragraphs>1</Paragraphs>
  <TotalTime>1</TotalTime>
  <ScaleCrop>false</ScaleCrop>
  <LinksUpToDate>false</LinksUpToDate>
  <CharactersWithSpaces>938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2017-01-10T09:10:00Z</dcterms:created>
  <dc:creator>Tencent</dc:creator>
  <cp:lastModifiedBy>Administrator</cp:lastModifiedBy>
  <dcterms:modified xsi:type="dcterms:W3CDTF">2022-09-15T12:22:01Z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7E08B5C7F24A422F84CFAF81B2FAD63B</vt:lpwstr>
  </property>
</Properties>
</file>